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6.xml" ContentType="application/vnd.openxmlformats-officedocument.wordprocessingml.header+xml"/>
  <Override PartName="/word/footer3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9.xml" ContentType="application/vnd.openxmlformats-officedocument.wordprocessingml.header+xml"/>
  <Override PartName="/word/footer3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2.xml" ContentType="application/vnd.openxmlformats-officedocument.wordprocessingml.header+xml"/>
  <Override PartName="/word/footer4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8.xml" ContentType="application/vnd.openxmlformats-officedocument.wordprocessingml.header+xml"/>
  <Override PartName="/word/footer4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1.xml" ContentType="application/vnd.openxmlformats-officedocument.wordprocessingml.header+xml"/>
  <Override PartName="/word/footer5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4AB037" w14:textId="77777777" w:rsidR="00321161" w:rsidRPr="00EB0B45" w:rsidRDefault="00321161" w:rsidP="00321161">
      <w:pPr>
        <w:pStyle w:val="00TitleC"/>
        <w:spacing w:before="360" w:after="360"/>
        <w:rPr>
          <w:rFonts w:cs="Times New Roman"/>
          <w:sz w:val="32"/>
          <w:szCs w:val="32"/>
        </w:rPr>
      </w:pPr>
      <w:r w:rsidRPr="00EB0B45">
        <w:rPr>
          <w:rFonts w:cs="Times New Roman"/>
          <w:sz w:val="32"/>
          <w:szCs w:val="32"/>
        </w:rPr>
        <w:t>PENNSYLVANIA DEPARTMENT OF TRANSPORTATION</w:t>
      </w:r>
    </w:p>
    <w:p w14:paraId="0F56E20F" w14:textId="77777777" w:rsidR="00321161" w:rsidRPr="00EB0B45" w:rsidRDefault="00321161" w:rsidP="00321161">
      <w:pPr>
        <w:pStyle w:val="00TitleC"/>
        <w:spacing w:before="360" w:after="360"/>
        <w:rPr>
          <w:rFonts w:cs="Times New Roman"/>
          <w:sz w:val="32"/>
          <w:szCs w:val="32"/>
        </w:rPr>
      </w:pPr>
    </w:p>
    <w:p w14:paraId="132B1625" w14:textId="77777777" w:rsidR="00321161" w:rsidRPr="00EB0B45" w:rsidRDefault="00321161" w:rsidP="00321161">
      <w:pPr>
        <w:pStyle w:val="00TitleC"/>
        <w:spacing w:before="360" w:after="360"/>
        <w:rPr>
          <w:rFonts w:cs="Times New Roman"/>
          <w:sz w:val="32"/>
          <w:szCs w:val="32"/>
        </w:rPr>
      </w:pPr>
      <w:r w:rsidRPr="00EB0B45">
        <w:rPr>
          <w:rFonts w:cs="Times New Roman"/>
          <w:sz w:val="32"/>
          <w:szCs w:val="32"/>
        </w:rPr>
        <w:t>REQUEST FOR QUALIFICATIONS</w:t>
      </w:r>
    </w:p>
    <w:p w14:paraId="76FD41DC" w14:textId="77777777" w:rsidR="00321161" w:rsidRPr="00EB0B45" w:rsidRDefault="00321161" w:rsidP="00321161">
      <w:pPr>
        <w:pStyle w:val="00TitleC"/>
        <w:spacing w:before="360" w:after="360"/>
        <w:rPr>
          <w:rFonts w:cs="Times New Roman"/>
          <w:sz w:val="32"/>
          <w:szCs w:val="32"/>
          <w:u w:val="single"/>
        </w:rPr>
      </w:pPr>
    </w:p>
    <w:p w14:paraId="6CD48C81" w14:textId="4F5578AD" w:rsidR="00321161" w:rsidRPr="00EB0B45" w:rsidRDefault="00321161" w:rsidP="00321161">
      <w:pPr>
        <w:pStyle w:val="00TitleC"/>
        <w:spacing w:before="360" w:after="360"/>
        <w:rPr>
          <w:rFonts w:cs="Times New Roman"/>
          <w:bCs/>
          <w:sz w:val="32"/>
          <w:szCs w:val="32"/>
        </w:rPr>
      </w:pPr>
      <w:r w:rsidRPr="00EB0B45">
        <w:rPr>
          <w:rFonts w:cs="Times New Roman"/>
          <w:sz w:val="32"/>
          <w:szCs w:val="32"/>
        </w:rPr>
        <w:t>IN RELATION TO THE</w:t>
      </w:r>
      <w:r w:rsidRPr="00EB0B45">
        <w:rPr>
          <w:rFonts w:cs="Times New Roman"/>
          <w:sz w:val="32"/>
          <w:szCs w:val="32"/>
        </w:rPr>
        <w:br/>
      </w:r>
      <w:r w:rsidR="00D73871">
        <w:rPr>
          <w:rFonts w:cs="Times New Roman"/>
          <w:bCs/>
          <w:sz w:val="32"/>
          <w:szCs w:val="32"/>
        </w:rPr>
        <w:t xml:space="preserve">PENNDOT PATHWAYS </w:t>
      </w:r>
      <w:r w:rsidR="004D0243">
        <w:rPr>
          <w:rFonts w:cs="Times New Roman"/>
          <w:bCs/>
          <w:sz w:val="32"/>
          <w:szCs w:val="32"/>
        </w:rPr>
        <w:br/>
      </w:r>
      <w:r w:rsidR="006E04BF">
        <w:rPr>
          <w:rFonts w:cs="Times New Roman"/>
          <w:bCs/>
          <w:sz w:val="32"/>
          <w:szCs w:val="32"/>
        </w:rPr>
        <w:t xml:space="preserve">MAJOR BRIDGE </w:t>
      </w:r>
      <w:r w:rsidR="00D73871">
        <w:rPr>
          <w:rFonts w:cs="Times New Roman"/>
          <w:bCs/>
          <w:sz w:val="32"/>
          <w:szCs w:val="32"/>
        </w:rPr>
        <w:t>P3</w:t>
      </w:r>
      <w:r w:rsidR="004D0243">
        <w:rPr>
          <w:rFonts w:cs="Times New Roman"/>
          <w:bCs/>
          <w:sz w:val="32"/>
          <w:szCs w:val="32"/>
        </w:rPr>
        <w:t xml:space="preserve"> </w:t>
      </w:r>
      <w:r w:rsidRPr="00EB0B45">
        <w:rPr>
          <w:rFonts w:cs="Times New Roman"/>
          <w:bCs/>
          <w:sz w:val="32"/>
          <w:szCs w:val="32"/>
        </w:rPr>
        <w:t>INITIATIVE</w:t>
      </w:r>
    </w:p>
    <w:p w14:paraId="311F2D2C" w14:textId="77777777" w:rsidR="00321161" w:rsidRPr="00EB0B45" w:rsidRDefault="00321161" w:rsidP="00321161">
      <w:pPr>
        <w:pStyle w:val="00TitleC"/>
        <w:spacing w:before="360" w:after="360"/>
        <w:rPr>
          <w:rFonts w:cs="Times New Roman"/>
          <w:bCs/>
          <w:sz w:val="32"/>
          <w:szCs w:val="32"/>
        </w:rPr>
      </w:pPr>
    </w:p>
    <w:p w14:paraId="1414B1A7" w14:textId="77777777" w:rsidR="00321161" w:rsidRPr="00EB0B45" w:rsidRDefault="00321161" w:rsidP="00321161">
      <w:pPr>
        <w:pStyle w:val="00TitleC"/>
        <w:spacing w:before="360" w:after="360"/>
        <w:rPr>
          <w:rFonts w:cs="Times New Roman"/>
          <w:sz w:val="32"/>
          <w:szCs w:val="32"/>
        </w:rPr>
      </w:pPr>
    </w:p>
    <w:p w14:paraId="78EFFDC6" w14:textId="344087B6" w:rsidR="00321161" w:rsidRDefault="00321161" w:rsidP="00321161">
      <w:pPr>
        <w:pStyle w:val="00TitleC"/>
        <w:spacing w:before="360" w:after="360"/>
        <w:rPr>
          <w:rFonts w:cs="Times New Roman"/>
          <w:sz w:val="32"/>
          <w:szCs w:val="32"/>
        </w:rPr>
      </w:pPr>
      <w:r w:rsidRPr="00EB0B45">
        <w:rPr>
          <w:rFonts w:cs="Times New Roman"/>
          <w:sz w:val="32"/>
          <w:szCs w:val="32"/>
        </w:rPr>
        <w:t xml:space="preserve">RFQ Issuance Date: June </w:t>
      </w:r>
      <w:r w:rsidR="00E65B2E">
        <w:rPr>
          <w:rFonts w:cs="Times New Roman"/>
          <w:sz w:val="32"/>
          <w:szCs w:val="32"/>
        </w:rPr>
        <w:t>28</w:t>
      </w:r>
      <w:r w:rsidRPr="00EB0B45">
        <w:rPr>
          <w:rFonts w:cs="Times New Roman"/>
          <w:sz w:val="32"/>
          <w:szCs w:val="32"/>
        </w:rPr>
        <w:t>, 2021</w:t>
      </w:r>
    </w:p>
    <w:p w14:paraId="2AA3172D" w14:textId="4E6F5F6C" w:rsidR="00160E59" w:rsidRPr="00EB0B45" w:rsidRDefault="00512935" w:rsidP="00321161">
      <w:pPr>
        <w:pStyle w:val="00TitleC"/>
        <w:spacing w:before="360" w:after="360"/>
        <w:rPr>
          <w:rFonts w:cs="Times New Roman"/>
          <w:sz w:val="32"/>
          <w:szCs w:val="32"/>
        </w:rPr>
      </w:pPr>
      <w:r>
        <w:rPr>
          <w:rFonts w:cs="Times New Roman"/>
          <w:sz w:val="32"/>
          <w:szCs w:val="32"/>
        </w:rPr>
        <w:t>Addendum</w:t>
      </w:r>
      <w:r w:rsidR="00160E59">
        <w:rPr>
          <w:rFonts w:cs="Times New Roman"/>
          <w:sz w:val="32"/>
          <w:szCs w:val="32"/>
        </w:rPr>
        <w:t xml:space="preserve"> No. 1 to RFQ:  July 30, 2021</w:t>
      </w:r>
    </w:p>
    <w:p w14:paraId="29E79848" w14:textId="07848C98" w:rsidR="00321161" w:rsidRPr="005810B1" w:rsidRDefault="007F1A6D" w:rsidP="00321161">
      <w:pPr>
        <w:pStyle w:val="00TitleC"/>
        <w:spacing w:before="360" w:after="360"/>
        <w:rPr>
          <w:rFonts w:cs="Times New Roman"/>
          <w:sz w:val="30"/>
          <w:szCs w:val="32"/>
        </w:rPr>
      </w:pPr>
      <w:r w:rsidRPr="00EB0B45">
        <w:rPr>
          <w:rFonts w:cs="Times New Roman"/>
          <w:sz w:val="32"/>
          <w:szCs w:val="32"/>
        </w:rPr>
        <w:t xml:space="preserve">SOQ Due Date: </w:t>
      </w:r>
      <w:r w:rsidR="00E65B2E">
        <w:rPr>
          <w:rFonts w:cs="Times New Roman"/>
          <w:sz w:val="32"/>
          <w:szCs w:val="32"/>
        </w:rPr>
        <w:t xml:space="preserve">August </w:t>
      </w:r>
      <w:r w:rsidR="00E4662C">
        <w:rPr>
          <w:rFonts w:cs="Times New Roman"/>
          <w:sz w:val="32"/>
          <w:szCs w:val="32"/>
        </w:rPr>
        <w:t>12</w:t>
      </w:r>
      <w:r w:rsidR="005810B1">
        <w:rPr>
          <w:rFonts w:cs="Times New Roman"/>
          <w:sz w:val="32"/>
          <w:szCs w:val="32"/>
        </w:rPr>
        <w:t>, 2021</w:t>
      </w:r>
    </w:p>
    <w:p w14:paraId="34C9C5AB" w14:textId="77777777" w:rsidR="00321161" w:rsidRPr="00EB0B45" w:rsidRDefault="00321161" w:rsidP="00321161">
      <w:pPr>
        <w:pStyle w:val="00TitleC"/>
        <w:spacing w:before="360" w:after="360"/>
        <w:rPr>
          <w:rFonts w:cs="Times New Roman"/>
          <w:sz w:val="32"/>
          <w:szCs w:val="32"/>
        </w:rPr>
      </w:pPr>
    </w:p>
    <w:p w14:paraId="3BB0FDD9" w14:textId="395ADD94" w:rsidR="00321161" w:rsidRPr="00EB0B45" w:rsidRDefault="00321161" w:rsidP="00321161">
      <w:pPr>
        <w:pStyle w:val="00TitleC"/>
        <w:spacing w:before="360" w:after="360"/>
        <w:rPr>
          <w:rFonts w:cs="Times New Roman"/>
          <w:sz w:val="32"/>
          <w:szCs w:val="32"/>
        </w:rPr>
      </w:pPr>
    </w:p>
    <w:p w14:paraId="100747AD" w14:textId="77777777" w:rsidR="00321161" w:rsidRPr="00EB0B45" w:rsidRDefault="00321161" w:rsidP="00321161">
      <w:pPr>
        <w:ind w:left="144"/>
        <w:rPr>
          <w:rStyle w:val="StyleBodyCalibri"/>
          <w:rFonts w:ascii="Times New Roman" w:hAnsi="Times New Roman" w:cs="Times New Roman"/>
          <w:b/>
          <w:sz w:val="32"/>
          <w:szCs w:val="32"/>
        </w:rPr>
      </w:pPr>
      <w:r w:rsidRPr="00EB0B45">
        <w:rPr>
          <w:rFonts w:cs="Times New Roman"/>
          <w:noProof/>
        </w:rPr>
        <w:drawing>
          <wp:inline distT="0" distB="0" distL="0" distR="0" wp14:anchorId="646F75D1" wp14:editId="2307B3BC">
            <wp:extent cx="2095500" cy="584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095500" cy="584200"/>
                    </a:xfrm>
                    <a:prstGeom prst="rect">
                      <a:avLst/>
                    </a:prstGeom>
                  </pic:spPr>
                </pic:pic>
              </a:graphicData>
            </a:graphic>
          </wp:inline>
        </w:drawing>
      </w:r>
    </w:p>
    <w:p w14:paraId="02556329" w14:textId="77777777" w:rsidR="00321161" w:rsidRPr="00EB0B45" w:rsidRDefault="00321161" w:rsidP="00321161">
      <w:pPr>
        <w:ind w:left="144"/>
        <w:rPr>
          <w:rStyle w:val="StyleBodyCalibri"/>
          <w:rFonts w:ascii="Times New Roman" w:hAnsi="Times New Roman" w:cs="Times New Roman"/>
          <w:b/>
          <w:bCs/>
        </w:rPr>
      </w:pPr>
      <w:r w:rsidRPr="00EB0B45">
        <w:rPr>
          <w:rStyle w:val="StyleBodyCalibri"/>
          <w:rFonts w:ascii="Times New Roman" w:hAnsi="Times New Roman" w:cs="Times New Roman"/>
          <w:b/>
          <w:bCs/>
        </w:rPr>
        <w:t>Keystone Building</w:t>
      </w:r>
    </w:p>
    <w:p w14:paraId="20C9CEEC" w14:textId="77777777" w:rsidR="00321161" w:rsidRPr="00EB0B45" w:rsidRDefault="00321161" w:rsidP="00321161">
      <w:pPr>
        <w:ind w:left="144"/>
        <w:rPr>
          <w:rStyle w:val="StyleBodyCalibri"/>
          <w:rFonts w:ascii="Times New Roman" w:hAnsi="Times New Roman" w:cs="Times New Roman"/>
          <w:b/>
          <w:bCs/>
        </w:rPr>
      </w:pPr>
      <w:r w:rsidRPr="00EB0B45">
        <w:rPr>
          <w:rStyle w:val="StyleBodyCalibri"/>
          <w:rFonts w:ascii="Times New Roman" w:hAnsi="Times New Roman" w:cs="Times New Roman"/>
          <w:b/>
          <w:bCs/>
        </w:rPr>
        <w:t>400 North Street</w:t>
      </w:r>
    </w:p>
    <w:p w14:paraId="791401F5" w14:textId="77777777" w:rsidR="00321161" w:rsidRPr="00EB0B45" w:rsidRDefault="00321161" w:rsidP="00321161">
      <w:pPr>
        <w:ind w:left="144"/>
        <w:rPr>
          <w:rFonts w:cs="Times New Roman"/>
          <w:sz w:val="32"/>
          <w:szCs w:val="32"/>
        </w:rPr>
      </w:pPr>
      <w:r w:rsidRPr="00EB0B45">
        <w:rPr>
          <w:rStyle w:val="StyleBodyCalibri"/>
          <w:rFonts w:ascii="Times New Roman" w:hAnsi="Times New Roman" w:cs="Times New Roman"/>
          <w:b/>
          <w:bCs/>
        </w:rPr>
        <w:t>Harrisburg, PA 17120</w:t>
      </w:r>
    </w:p>
    <w:p w14:paraId="0F9C1D20" w14:textId="77777777" w:rsidR="00321161" w:rsidRPr="00EB0B45" w:rsidRDefault="00321161" w:rsidP="00321161">
      <w:pPr>
        <w:rPr>
          <w:rFonts w:cs="Times New Roman"/>
        </w:rPr>
      </w:pPr>
    </w:p>
    <w:p w14:paraId="731617AF" w14:textId="77777777" w:rsidR="00321161" w:rsidRPr="00EB0B45" w:rsidRDefault="00321161" w:rsidP="00321161">
      <w:pPr>
        <w:rPr>
          <w:rFonts w:cs="Times New Roman"/>
        </w:rPr>
        <w:sectPr w:rsidR="00321161" w:rsidRPr="00EB0B45" w:rsidSect="00791617">
          <w:headerReference w:type="even" r:id="rId14"/>
          <w:headerReference w:type="default" r:id="rId15"/>
          <w:footerReference w:type="even" r:id="rId16"/>
          <w:footerReference w:type="default" r:id="rId17"/>
          <w:headerReference w:type="first" r:id="rId18"/>
          <w:footerReference w:type="first" r:id="rId19"/>
          <w:pgSz w:w="11910" w:h="16840" w:code="9"/>
          <w:pgMar w:top="1440" w:right="1440" w:bottom="1440" w:left="1440" w:header="720" w:footer="720" w:gutter="0"/>
          <w:cols w:space="720"/>
          <w:vAlign w:val="center"/>
          <w:titlePg/>
          <w:docGrid w:linePitch="326"/>
        </w:sectPr>
      </w:pPr>
    </w:p>
    <w:p w14:paraId="1CB824B3" w14:textId="77777777" w:rsidR="00321161" w:rsidRPr="00EB0B45" w:rsidRDefault="00321161" w:rsidP="00321161">
      <w:pPr>
        <w:pStyle w:val="TOCHeading"/>
        <w:rPr>
          <w:rFonts w:cs="Times New Roman"/>
        </w:rPr>
      </w:pPr>
      <w:bookmarkStart w:id="0" w:name="EXECUTIVE_SUMMARY"/>
      <w:bookmarkStart w:id="1" w:name="Introduction"/>
      <w:bookmarkStart w:id="2" w:name="TOCHeading_1"/>
      <w:bookmarkEnd w:id="0"/>
      <w:bookmarkEnd w:id="1"/>
      <w:r w:rsidRPr="00EB0B45">
        <w:rPr>
          <w:rFonts w:cs="Times New Roman"/>
        </w:rPr>
        <w:lastRenderedPageBreak/>
        <w:t>TABLE OF CONTENTS</w:t>
      </w:r>
    </w:p>
    <w:p w14:paraId="5F649E06" w14:textId="77777777" w:rsidR="00321161" w:rsidRPr="00EB0B45" w:rsidRDefault="00321161" w:rsidP="00321161">
      <w:pPr>
        <w:pStyle w:val="TOCPage"/>
        <w:ind w:right="288"/>
        <w:rPr>
          <w:rFonts w:cs="Times New Roman"/>
        </w:rPr>
      </w:pPr>
      <w:bookmarkStart w:id="3" w:name="TOCPage_1"/>
      <w:bookmarkEnd w:id="2"/>
      <w:r w:rsidRPr="00EB0B45">
        <w:rPr>
          <w:rFonts w:cs="Times New Roman"/>
        </w:rPr>
        <w:t>Page</w:t>
      </w:r>
    </w:p>
    <w:bookmarkEnd w:id="3"/>
    <w:p w14:paraId="42EEC2A9" w14:textId="04356A4D" w:rsidR="00A91BB1" w:rsidRDefault="00321161">
      <w:pPr>
        <w:pStyle w:val="TOC1"/>
        <w:rPr>
          <w:rFonts w:asciiTheme="minorHAnsi" w:eastAsiaTheme="minorEastAsia" w:hAnsiTheme="minorHAnsi"/>
          <w:noProof/>
          <w:szCs w:val="22"/>
        </w:rPr>
      </w:pPr>
      <w:r w:rsidRPr="00EB0B45">
        <w:rPr>
          <w:rFonts w:cs="Times New Roman"/>
        </w:rPr>
        <w:fldChar w:fldCharType="begin"/>
      </w:r>
      <w:r w:rsidRPr="00EB0B45">
        <w:rPr>
          <w:rFonts w:cs="Times New Roman"/>
        </w:rPr>
        <w:instrText xml:space="preserve"> TOC \t "Heading 1,1,Heading 2,2,Heading 3,3" </w:instrText>
      </w:r>
      <w:r w:rsidRPr="00EB0B45">
        <w:rPr>
          <w:rFonts w:cs="Times New Roman"/>
        </w:rPr>
        <w:fldChar w:fldCharType="separate"/>
      </w:r>
      <w:r w:rsidR="00A91BB1" w:rsidRPr="00BA457B">
        <w:rPr>
          <w:noProof/>
          <w:color w:val="000000"/>
        </w:rPr>
        <w:t>1.</w:t>
      </w:r>
      <w:r w:rsidR="00A91BB1">
        <w:rPr>
          <w:rFonts w:asciiTheme="minorHAnsi" w:eastAsiaTheme="minorEastAsia" w:hAnsiTheme="minorHAnsi"/>
          <w:noProof/>
          <w:szCs w:val="22"/>
        </w:rPr>
        <w:tab/>
      </w:r>
      <w:r w:rsidR="00A91BB1">
        <w:rPr>
          <w:noProof/>
        </w:rPr>
        <w:t>BACKGROUND AND INSTRUCTION</w:t>
      </w:r>
      <w:r w:rsidR="00A91BB1">
        <w:rPr>
          <w:noProof/>
        </w:rPr>
        <w:tab/>
      </w:r>
      <w:r w:rsidR="00A91BB1">
        <w:rPr>
          <w:noProof/>
        </w:rPr>
        <w:fldChar w:fldCharType="begin"/>
      </w:r>
      <w:r w:rsidR="00A91BB1">
        <w:rPr>
          <w:noProof/>
        </w:rPr>
        <w:instrText xml:space="preserve"> PAGEREF _Toc78273088 \h </w:instrText>
      </w:r>
      <w:r w:rsidR="00A91BB1">
        <w:rPr>
          <w:noProof/>
        </w:rPr>
      </w:r>
      <w:r w:rsidR="00A91BB1">
        <w:rPr>
          <w:noProof/>
        </w:rPr>
        <w:fldChar w:fldCharType="separate"/>
      </w:r>
      <w:r w:rsidR="00A91BB1">
        <w:rPr>
          <w:noProof/>
        </w:rPr>
        <w:t>1</w:t>
      </w:r>
      <w:r w:rsidR="00A91BB1">
        <w:rPr>
          <w:noProof/>
        </w:rPr>
        <w:fldChar w:fldCharType="end"/>
      </w:r>
    </w:p>
    <w:p w14:paraId="5CAE9BD8" w14:textId="722FBBDA" w:rsidR="00A91BB1" w:rsidRDefault="00A91BB1">
      <w:pPr>
        <w:pStyle w:val="TOC2"/>
        <w:rPr>
          <w:rFonts w:asciiTheme="minorHAnsi" w:eastAsiaTheme="minorEastAsia" w:hAnsiTheme="minorHAnsi"/>
          <w:noProof/>
          <w:szCs w:val="22"/>
        </w:rPr>
      </w:pPr>
      <w:r w:rsidRPr="00BA457B">
        <w:rPr>
          <w:noProof/>
          <w:color w:val="000000"/>
        </w:rPr>
        <w:t>1.1</w:t>
      </w:r>
      <w:r>
        <w:rPr>
          <w:rFonts w:asciiTheme="minorHAnsi" w:eastAsiaTheme="minorEastAsia" w:hAnsiTheme="minorHAnsi"/>
          <w:noProof/>
          <w:szCs w:val="22"/>
        </w:rPr>
        <w:tab/>
      </w:r>
      <w:r>
        <w:rPr>
          <w:noProof/>
        </w:rPr>
        <w:t>PennDOT</w:t>
      </w:r>
      <w:r>
        <w:rPr>
          <w:noProof/>
        </w:rPr>
        <w:tab/>
      </w:r>
      <w:r>
        <w:rPr>
          <w:noProof/>
        </w:rPr>
        <w:fldChar w:fldCharType="begin"/>
      </w:r>
      <w:r>
        <w:rPr>
          <w:noProof/>
        </w:rPr>
        <w:instrText xml:space="preserve"> PAGEREF _Toc78273089 \h </w:instrText>
      </w:r>
      <w:r>
        <w:rPr>
          <w:noProof/>
        </w:rPr>
      </w:r>
      <w:r>
        <w:rPr>
          <w:noProof/>
        </w:rPr>
        <w:fldChar w:fldCharType="separate"/>
      </w:r>
      <w:r>
        <w:rPr>
          <w:noProof/>
        </w:rPr>
        <w:t>1</w:t>
      </w:r>
      <w:r>
        <w:rPr>
          <w:noProof/>
        </w:rPr>
        <w:fldChar w:fldCharType="end"/>
      </w:r>
    </w:p>
    <w:p w14:paraId="319D8E21" w14:textId="7D39C958" w:rsidR="00A91BB1" w:rsidRDefault="00A91BB1">
      <w:pPr>
        <w:pStyle w:val="TOC2"/>
        <w:rPr>
          <w:rFonts w:asciiTheme="minorHAnsi" w:eastAsiaTheme="minorEastAsia" w:hAnsiTheme="minorHAnsi"/>
          <w:noProof/>
          <w:szCs w:val="22"/>
        </w:rPr>
      </w:pPr>
      <w:r w:rsidRPr="00BA457B">
        <w:rPr>
          <w:noProof/>
          <w:color w:val="000000"/>
        </w:rPr>
        <w:t>1.2</w:t>
      </w:r>
      <w:r>
        <w:rPr>
          <w:rFonts w:asciiTheme="minorHAnsi" w:eastAsiaTheme="minorEastAsia" w:hAnsiTheme="minorHAnsi"/>
          <w:noProof/>
          <w:szCs w:val="22"/>
        </w:rPr>
        <w:tab/>
      </w:r>
      <w:r>
        <w:rPr>
          <w:noProof/>
        </w:rPr>
        <w:t>RFQ</w:t>
      </w:r>
      <w:r>
        <w:rPr>
          <w:noProof/>
        </w:rPr>
        <w:tab/>
      </w:r>
      <w:r>
        <w:rPr>
          <w:noProof/>
        </w:rPr>
        <w:fldChar w:fldCharType="begin"/>
      </w:r>
      <w:r>
        <w:rPr>
          <w:noProof/>
        </w:rPr>
        <w:instrText xml:space="preserve"> PAGEREF _Toc78273090 \h </w:instrText>
      </w:r>
      <w:r>
        <w:rPr>
          <w:noProof/>
        </w:rPr>
      </w:r>
      <w:r>
        <w:rPr>
          <w:noProof/>
        </w:rPr>
        <w:fldChar w:fldCharType="separate"/>
      </w:r>
      <w:r>
        <w:rPr>
          <w:noProof/>
        </w:rPr>
        <w:t>1</w:t>
      </w:r>
      <w:r>
        <w:rPr>
          <w:noProof/>
        </w:rPr>
        <w:fldChar w:fldCharType="end"/>
      </w:r>
    </w:p>
    <w:p w14:paraId="0462479B" w14:textId="2D7FD932" w:rsidR="00A91BB1" w:rsidRDefault="00A91BB1">
      <w:pPr>
        <w:pStyle w:val="TOC2"/>
        <w:rPr>
          <w:rFonts w:asciiTheme="minorHAnsi" w:eastAsiaTheme="minorEastAsia" w:hAnsiTheme="minorHAnsi"/>
          <w:noProof/>
          <w:szCs w:val="22"/>
        </w:rPr>
      </w:pPr>
      <w:r w:rsidRPr="00BA457B">
        <w:rPr>
          <w:noProof/>
          <w:color w:val="000000"/>
        </w:rPr>
        <w:t>1.3</w:t>
      </w:r>
      <w:r>
        <w:rPr>
          <w:rFonts w:asciiTheme="minorHAnsi" w:eastAsiaTheme="minorEastAsia" w:hAnsiTheme="minorHAnsi"/>
          <w:noProof/>
          <w:szCs w:val="22"/>
        </w:rPr>
        <w:tab/>
      </w:r>
      <w:r>
        <w:rPr>
          <w:noProof/>
        </w:rPr>
        <w:t>Definitions</w:t>
      </w:r>
      <w:r>
        <w:rPr>
          <w:noProof/>
        </w:rPr>
        <w:tab/>
      </w:r>
      <w:r>
        <w:rPr>
          <w:noProof/>
        </w:rPr>
        <w:fldChar w:fldCharType="begin"/>
      </w:r>
      <w:r>
        <w:rPr>
          <w:noProof/>
        </w:rPr>
        <w:instrText xml:space="preserve"> PAGEREF _Toc78273091 \h </w:instrText>
      </w:r>
      <w:r>
        <w:rPr>
          <w:noProof/>
        </w:rPr>
      </w:r>
      <w:r>
        <w:rPr>
          <w:noProof/>
        </w:rPr>
        <w:fldChar w:fldCharType="separate"/>
      </w:r>
      <w:r>
        <w:rPr>
          <w:noProof/>
        </w:rPr>
        <w:t>1</w:t>
      </w:r>
      <w:r>
        <w:rPr>
          <w:noProof/>
        </w:rPr>
        <w:fldChar w:fldCharType="end"/>
      </w:r>
    </w:p>
    <w:p w14:paraId="4961C0F4" w14:textId="5C557F26" w:rsidR="00A91BB1" w:rsidRDefault="00A91BB1">
      <w:pPr>
        <w:pStyle w:val="TOC1"/>
        <w:rPr>
          <w:rFonts w:asciiTheme="minorHAnsi" w:eastAsiaTheme="minorEastAsia" w:hAnsiTheme="minorHAnsi"/>
          <w:noProof/>
          <w:szCs w:val="22"/>
        </w:rPr>
      </w:pPr>
      <w:r w:rsidRPr="00BA457B">
        <w:rPr>
          <w:noProof/>
          <w:color w:val="000000"/>
        </w:rPr>
        <w:t>2.</w:t>
      </w:r>
      <w:r>
        <w:rPr>
          <w:rFonts w:asciiTheme="minorHAnsi" w:eastAsiaTheme="minorEastAsia" w:hAnsiTheme="minorHAnsi"/>
          <w:noProof/>
          <w:szCs w:val="22"/>
        </w:rPr>
        <w:tab/>
      </w:r>
      <w:r>
        <w:rPr>
          <w:noProof/>
        </w:rPr>
        <w:t>DESCRIPTION OF THE</w:t>
      </w:r>
      <w:r w:rsidRPr="00BA457B">
        <w:rPr>
          <w:noProof/>
          <w:spacing w:val="-6"/>
        </w:rPr>
        <w:t xml:space="preserve"> </w:t>
      </w:r>
      <w:r>
        <w:rPr>
          <w:noProof/>
        </w:rPr>
        <w:t>PROJECT</w:t>
      </w:r>
      <w:r>
        <w:rPr>
          <w:noProof/>
        </w:rPr>
        <w:tab/>
      </w:r>
      <w:r>
        <w:rPr>
          <w:noProof/>
        </w:rPr>
        <w:fldChar w:fldCharType="begin"/>
      </w:r>
      <w:r>
        <w:rPr>
          <w:noProof/>
        </w:rPr>
        <w:instrText xml:space="preserve"> PAGEREF _Toc78273092 \h </w:instrText>
      </w:r>
      <w:r>
        <w:rPr>
          <w:noProof/>
        </w:rPr>
      </w:r>
      <w:r>
        <w:rPr>
          <w:noProof/>
        </w:rPr>
        <w:fldChar w:fldCharType="separate"/>
      </w:r>
      <w:r>
        <w:rPr>
          <w:noProof/>
        </w:rPr>
        <w:t>1</w:t>
      </w:r>
      <w:r>
        <w:rPr>
          <w:noProof/>
        </w:rPr>
        <w:fldChar w:fldCharType="end"/>
      </w:r>
    </w:p>
    <w:p w14:paraId="46341A98" w14:textId="7B877FC3" w:rsidR="00A91BB1" w:rsidRDefault="00A91BB1">
      <w:pPr>
        <w:pStyle w:val="TOC2"/>
        <w:rPr>
          <w:rFonts w:asciiTheme="minorHAnsi" w:eastAsiaTheme="minorEastAsia" w:hAnsiTheme="minorHAnsi"/>
          <w:noProof/>
          <w:szCs w:val="22"/>
        </w:rPr>
      </w:pPr>
      <w:r w:rsidRPr="00BA457B">
        <w:rPr>
          <w:noProof/>
          <w:color w:val="000000"/>
        </w:rPr>
        <w:t>2.1</w:t>
      </w:r>
      <w:r>
        <w:rPr>
          <w:rFonts w:asciiTheme="minorHAnsi" w:eastAsiaTheme="minorEastAsia" w:hAnsiTheme="minorHAnsi"/>
          <w:noProof/>
          <w:szCs w:val="22"/>
        </w:rPr>
        <w:tab/>
      </w:r>
      <w:r>
        <w:rPr>
          <w:noProof/>
        </w:rPr>
        <w:t>PennDOT Pathways Major Bridge P3 Initiative</w:t>
      </w:r>
      <w:r>
        <w:rPr>
          <w:noProof/>
        </w:rPr>
        <w:tab/>
      </w:r>
      <w:r>
        <w:rPr>
          <w:noProof/>
        </w:rPr>
        <w:fldChar w:fldCharType="begin"/>
      </w:r>
      <w:r>
        <w:rPr>
          <w:noProof/>
        </w:rPr>
        <w:instrText xml:space="preserve"> PAGEREF _Toc78273093 \h </w:instrText>
      </w:r>
      <w:r>
        <w:rPr>
          <w:noProof/>
        </w:rPr>
      </w:r>
      <w:r>
        <w:rPr>
          <w:noProof/>
        </w:rPr>
        <w:fldChar w:fldCharType="separate"/>
      </w:r>
      <w:r>
        <w:rPr>
          <w:noProof/>
        </w:rPr>
        <w:t>1</w:t>
      </w:r>
      <w:r>
        <w:rPr>
          <w:noProof/>
        </w:rPr>
        <w:fldChar w:fldCharType="end"/>
      </w:r>
    </w:p>
    <w:p w14:paraId="57ED1DC5" w14:textId="6A9E66ED" w:rsidR="00A91BB1" w:rsidRDefault="00A91BB1">
      <w:pPr>
        <w:pStyle w:val="TOC2"/>
        <w:rPr>
          <w:rFonts w:asciiTheme="minorHAnsi" w:eastAsiaTheme="minorEastAsia" w:hAnsiTheme="minorHAnsi"/>
          <w:noProof/>
          <w:szCs w:val="22"/>
        </w:rPr>
      </w:pPr>
      <w:r w:rsidRPr="00BA457B">
        <w:rPr>
          <w:noProof/>
          <w:color w:val="000000"/>
        </w:rPr>
        <w:t>2.2</w:t>
      </w:r>
      <w:r>
        <w:rPr>
          <w:rFonts w:asciiTheme="minorHAnsi" w:eastAsiaTheme="minorEastAsia" w:hAnsiTheme="minorHAnsi"/>
          <w:noProof/>
          <w:szCs w:val="22"/>
        </w:rPr>
        <w:tab/>
      </w:r>
      <w:r>
        <w:rPr>
          <w:noProof/>
        </w:rPr>
        <w:t>Overview of the Project</w:t>
      </w:r>
      <w:r>
        <w:rPr>
          <w:noProof/>
        </w:rPr>
        <w:tab/>
      </w:r>
      <w:r>
        <w:rPr>
          <w:noProof/>
        </w:rPr>
        <w:fldChar w:fldCharType="begin"/>
      </w:r>
      <w:r>
        <w:rPr>
          <w:noProof/>
        </w:rPr>
        <w:instrText xml:space="preserve"> PAGEREF _Toc78273094 \h </w:instrText>
      </w:r>
      <w:r>
        <w:rPr>
          <w:noProof/>
        </w:rPr>
      </w:r>
      <w:r>
        <w:rPr>
          <w:noProof/>
        </w:rPr>
        <w:fldChar w:fldCharType="separate"/>
      </w:r>
      <w:r>
        <w:rPr>
          <w:noProof/>
        </w:rPr>
        <w:t>2</w:t>
      </w:r>
      <w:r>
        <w:rPr>
          <w:noProof/>
        </w:rPr>
        <w:fldChar w:fldCharType="end"/>
      </w:r>
    </w:p>
    <w:p w14:paraId="3E9C05A1" w14:textId="384170A9" w:rsidR="00A91BB1" w:rsidRDefault="00A91BB1">
      <w:pPr>
        <w:pStyle w:val="TOC3"/>
        <w:rPr>
          <w:rFonts w:asciiTheme="minorHAnsi" w:eastAsiaTheme="minorEastAsia" w:hAnsiTheme="minorHAnsi"/>
          <w:noProof/>
          <w:szCs w:val="22"/>
        </w:rPr>
      </w:pPr>
      <w:r w:rsidRPr="00BA457B">
        <w:rPr>
          <w:noProof/>
          <w:color w:val="000000"/>
        </w:rPr>
        <w:t>2.2.1</w:t>
      </w:r>
      <w:r>
        <w:rPr>
          <w:rFonts w:asciiTheme="minorHAnsi" w:eastAsiaTheme="minorEastAsia" w:hAnsiTheme="minorHAnsi"/>
          <w:noProof/>
          <w:szCs w:val="22"/>
        </w:rPr>
        <w:tab/>
      </w:r>
      <w:r>
        <w:rPr>
          <w:noProof/>
        </w:rPr>
        <w:t>General Overview</w:t>
      </w:r>
      <w:r>
        <w:rPr>
          <w:noProof/>
        </w:rPr>
        <w:tab/>
      </w:r>
      <w:r>
        <w:rPr>
          <w:noProof/>
        </w:rPr>
        <w:fldChar w:fldCharType="begin"/>
      </w:r>
      <w:r>
        <w:rPr>
          <w:noProof/>
        </w:rPr>
        <w:instrText xml:space="preserve"> PAGEREF _Toc78273095 \h </w:instrText>
      </w:r>
      <w:r>
        <w:rPr>
          <w:noProof/>
        </w:rPr>
      </w:r>
      <w:r>
        <w:rPr>
          <w:noProof/>
        </w:rPr>
        <w:fldChar w:fldCharType="separate"/>
      </w:r>
      <w:r>
        <w:rPr>
          <w:noProof/>
        </w:rPr>
        <w:t>2</w:t>
      </w:r>
      <w:r>
        <w:rPr>
          <w:noProof/>
        </w:rPr>
        <w:fldChar w:fldCharType="end"/>
      </w:r>
    </w:p>
    <w:p w14:paraId="0290BD05" w14:textId="2BD3D789" w:rsidR="00A91BB1" w:rsidRDefault="00A91BB1">
      <w:pPr>
        <w:pStyle w:val="TOC3"/>
        <w:rPr>
          <w:rFonts w:asciiTheme="minorHAnsi" w:eastAsiaTheme="minorEastAsia" w:hAnsiTheme="minorHAnsi"/>
          <w:noProof/>
          <w:szCs w:val="22"/>
        </w:rPr>
      </w:pPr>
      <w:r w:rsidRPr="00BA457B">
        <w:rPr>
          <w:noProof/>
          <w:color w:val="000000"/>
        </w:rPr>
        <w:t>2.2.2</w:t>
      </w:r>
      <w:r>
        <w:rPr>
          <w:rFonts w:asciiTheme="minorHAnsi" w:eastAsiaTheme="minorEastAsia" w:hAnsiTheme="minorHAnsi"/>
          <w:noProof/>
          <w:szCs w:val="22"/>
        </w:rPr>
        <w:tab/>
      </w:r>
      <w:r>
        <w:rPr>
          <w:noProof/>
        </w:rPr>
        <w:t>Bridges</w:t>
      </w:r>
      <w:r>
        <w:rPr>
          <w:noProof/>
        </w:rPr>
        <w:tab/>
      </w:r>
      <w:r>
        <w:rPr>
          <w:noProof/>
        </w:rPr>
        <w:fldChar w:fldCharType="begin"/>
      </w:r>
      <w:r>
        <w:rPr>
          <w:noProof/>
        </w:rPr>
        <w:instrText xml:space="preserve"> PAGEREF _Toc78273096 \h </w:instrText>
      </w:r>
      <w:r>
        <w:rPr>
          <w:noProof/>
        </w:rPr>
      </w:r>
      <w:r>
        <w:rPr>
          <w:noProof/>
        </w:rPr>
        <w:fldChar w:fldCharType="separate"/>
      </w:r>
      <w:r>
        <w:rPr>
          <w:noProof/>
        </w:rPr>
        <w:t>2</w:t>
      </w:r>
      <w:r>
        <w:rPr>
          <w:noProof/>
        </w:rPr>
        <w:fldChar w:fldCharType="end"/>
      </w:r>
    </w:p>
    <w:p w14:paraId="05B01FE5" w14:textId="7EDD3F30" w:rsidR="00A91BB1" w:rsidRDefault="00A91BB1">
      <w:pPr>
        <w:pStyle w:val="TOC3"/>
        <w:rPr>
          <w:rFonts w:asciiTheme="minorHAnsi" w:eastAsiaTheme="minorEastAsia" w:hAnsiTheme="minorHAnsi"/>
          <w:noProof/>
          <w:szCs w:val="22"/>
        </w:rPr>
      </w:pPr>
      <w:r w:rsidRPr="00BA457B">
        <w:rPr>
          <w:noProof/>
          <w:color w:val="000000"/>
        </w:rPr>
        <w:t>2.2.3</w:t>
      </w:r>
      <w:r>
        <w:rPr>
          <w:rFonts w:asciiTheme="minorHAnsi" w:eastAsiaTheme="minorEastAsia" w:hAnsiTheme="minorHAnsi"/>
          <w:noProof/>
          <w:szCs w:val="22"/>
        </w:rPr>
        <w:tab/>
      </w:r>
      <w:r>
        <w:rPr>
          <w:noProof/>
        </w:rPr>
        <w:t>Tolling</w:t>
      </w:r>
      <w:r>
        <w:rPr>
          <w:noProof/>
        </w:rPr>
        <w:tab/>
      </w:r>
      <w:r>
        <w:rPr>
          <w:noProof/>
        </w:rPr>
        <w:fldChar w:fldCharType="begin"/>
      </w:r>
      <w:r>
        <w:rPr>
          <w:noProof/>
        </w:rPr>
        <w:instrText xml:space="preserve"> PAGEREF _Toc78273097 \h </w:instrText>
      </w:r>
      <w:r>
        <w:rPr>
          <w:noProof/>
        </w:rPr>
      </w:r>
      <w:r>
        <w:rPr>
          <w:noProof/>
        </w:rPr>
        <w:fldChar w:fldCharType="separate"/>
      </w:r>
      <w:r>
        <w:rPr>
          <w:noProof/>
        </w:rPr>
        <w:t>2</w:t>
      </w:r>
      <w:r>
        <w:rPr>
          <w:noProof/>
        </w:rPr>
        <w:fldChar w:fldCharType="end"/>
      </w:r>
    </w:p>
    <w:p w14:paraId="50C434B6" w14:textId="482DEEFD" w:rsidR="00A91BB1" w:rsidRDefault="00A91BB1">
      <w:pPr>
        <w:pStyle w:val="TOC2"/>
        <w:rPr>
          <w:rFonts w:asciiTheme="minorHAnsi" w:eastAsiaTheme="minorEastAsia" w:hAnsiTheme="minorHAnsi"/>
          <w:noProof/>
          <w:szCs w:val="22"/>
        </w:rPr>
      </w:pPr>
      <w:r w:rsidRPr="00BA457B">
        <w:rPr>
          <w:noProof/>
          <w:color w:val="000000"/>
        </w:rPr>
        <w:t>2.3</w:t>
      </w:r>
      <w:r>
        <w:rPr>
          <w:rFonts w:asciiTheme="minorHAnsi" w:eastAsiaTheme="minorEastAsia" w:hAnsiTheme="minorHAnsi"/>
          <w:noProof/>
          <w:szCs w:val="22"/>
        </w:rPr>
        <w:tab/>
      </w:r>
      <w:r>
        <w:rPr>
          <w:noProof/>
        </w:rPr>
        <w:t>Anticipated Contractual Structure</w:t>
      </w:r>
      <w:r>
        <w:rPr>
          <w:noProof/>
        </w:rPr>
        <w:tab/>
      </w:r>
      <w:r>
        <w:rPr>
          <w:noProof/>
        </w:rPr>
        <w:fldChar w:fldCharType="begin"/>
      </w:r>
      <w:r>
        <w:rPr>
          <w:noProof/>
        </w:rPr>
        <w:instrText xml:space="preserve"> PAGEREF _Toc78273098 \h </w:instrText>
      </w:r>
      <w:r>
        <w:rPr>
          <w:noProof/>
        </w:rPr>
      </w:r>
      <w:r>
        <w:rPr>
          <w:noProof/>
        </w:rPr>
        <w:fldChar w:fldCharType="separate"/>
      </w:r>
      <w:r>
        <w:rPr>
          <w:noProof/>
        </w:rPr>
        <w:t>2</w:t>
      </w:r>
      <w:r>
        <w:rPr>
          <w:noProof/>
        </w:rPr>
        <w:fldChar w:fldCharType="end"/>
      </w:r>
    </w:p>
    <w:p w14:paraId="12271482" w14:textId="3ED88FA9" w:rsidR="00A91BB1" w:rsidRDefault="00A91BB1">
      <w:pPr>
        <w:pStyle w:val="TOC3"/>
        <w:rPr>
          <w:rFonts w:asciiTheme="minorHAnsi" w:eastAsiaTheme="minorEastAsia" w:hAnsiTheme="minorHAnsi"/>
          <w:noProof/>
          <w:szCs w:val="22"/>
        </w:rPr>
      </w:pPr>
      <w:r w:rsidRPr="00BA457B">
        <w:rPr>
          <w:noProof/>
          <w:color w:val="000000"/>
        </w:rPr>
        <w:t>2.3.1</w:t>
      </w:r>
      <w:r>
        <w:rPr>
          <w:rFonts w:asciiTheme="minorHAnsi" w:eastAsiaTheme="minorEastAsia" w:hAnsiTheme="minorHAnsi"/>
          <w:noProof/>
          <w:szCs w:val="22"/>
        </w:rPr>
        <w:tab/>
      </w:r>
      <w:r>
        <w:rPr>
          <w:noProof/>
        </w:rPr>
        <w:t>PDA</w:t>
      </w:r>
      <w:r>
        <w:rPr>
          <w:noProof/>
        </w:rPr>
        <w:tab/>
      </w:r>
      <w:r>
        <w:rPr>
          <w:noProof/>
        </w:rPr>
        <w:fldChar w:fldCharType="begin"/>
      </w:r>
      <w:r>
        <w:rPr>
          <w:noProof/>
        </w:rPr>
        <w:instrText xml:space="preserve"> PAGEREF _Toc78273099 \h </w:instrText>
      </w:r>
      <w:r>
        <w:rPr>
          <w:noProof/>
        </w:rPr>
      </w:r>
      <w:r>
        <w:rPr>
          <w:noProof/>
        </w:rPr>
        <w:fldChar w:fldCharType="separate"/>
      </w:r>
      <w:r>
        <w:rPr>
          <w:noProof/>
        </w:rPr>
        <w:t>3</w:t>
      </w:r>
      <w:r>
        <w:rPr>
          <w:noProof/>
        </w:rPr>
        <w:fldChar w:fldCharType="end"/>
      </w:r>
    </w:p>
    <w:p w14:paraId="004A8716" w14:textId="5439DA15" w:rsidR="00A91BB1" w:rsidRDefault="00A91BB1">
      <w:pPr>
        <w:pStyle w:val="TOC3"/>
        <w:rPr>
          <w:rFonts w:asciiTheme="minorHAnsi" w:eastAsiaTheme="minorEastAsia" w:hAnsiTheme="minorHAnsi"/>
          <w:noProof/>
          <w:szCs w:val="22"/>
        </w:rPr>
      </w:pPr>
      <w:r w:rsidRPr="00BA457B">
        <w:rPr>
          <w:noProof/>
          <w:color w:val="000000"/>
        </w:rPr>
        <w:t>2.3.2</w:t>
      </w:r>
      <w:r>
        <w:rPr>
          <w:rFonts w:asciiTheme="minorHAnsi" w:eastAsiaTheme="minorEastAsia" w:hAnsiTheme="minorHAnsi"/>
          <w:noProof/>
          <w:szCs w:val="22"/>
        </w:rPr>
        <w:tab/>
      </w:r>
      <w:r>
        <w:rPr>
          <w:noProof/>
        </w:rPr>
        <w:t>Project Agreement</w:t>
      </w:r>
      <w:r>
        <w:rPr>
          <w:noProof/>
        </w:rPr>
        <w:tab/>
      </w:r>
      <w:r>
        <w:rPr>
          <w:noProof/>
        </w:rPr>
        <w:fldChar w:fldCharType="begin"/>
      </w:r>
      <w:r>
        <w:rPr>
          <w:noProof/>
        </w:rPr>
        <w:instrText xml:space="preserve"> PAGEREF _Toc78273100 \h </w:instrText>
      </w:r>
      <w:r>
        <w:rPr>
          <w:noProof/>
        </w:rPr>
      </w:r>
      <w:r>
        <w:rPr>
          <w:noProof/>
        </w:rPr>
        <w:fldChar w:fldCharType="separate"/>
      </w:r>
      <w:r>
        <w:rPr>
          <w:noProof/>
        </w:rPr>
        <w:t>3</w:t>
      </w:r>
      <w:r>
        <w:rPr>
          <w:noProof/>
        </w:rPr>
        <w:fldChar w:fldCharType="end"/>
      </w:r>
    </w:p>
    <w:p w14:paraId="462D11E3" w14:textId="3760B199" w:rsidR="00A91BB1" w:rsidRDefault="00A91BB1">
      <w:pPr>
        <w:pStyle w:val="TOC2"/>
        <w:rPr>
          <w:rFonts w:asciiTheme="minorHAnsi" w:eastAsiaTheme="minorEastAsia" w:hAnsiTheme="minorHAnsi"/>
          <w:noProof/>
          <w:szCs w:val="22"/>
        </w:rPr>
      </w:pPr>
      <w:r w:rsidRPr="00BA457B">
        <w:rPr>
          <w:noProof/>
          <w:color w:val="000000"/>
        </w:rPr>
        <w:t>2.4</w:t>
      </w:r>
      <w:r>
        <w:rPr>
          <w:rFonts w:asciiTheme="minorHAnsi" w:eastAsiaTheme="minorEastAsia" w:hAnsiTheme="minorHAnsi"/>
          <w:noProof/>
          <w:szCs w:val="22"/>
        </w:rPr>
        <w:tab/>
      </w:r>
      <w:r>
        <w:rPr>
          <w:noProof/>
        </w:rPr>
        <w:t>Scope of Pre-Development Work</w:t>
      </w:r>
      <w:r>
        <w:rPr>
          <w:noProof/>
        </w:rPr>
        <w:tab/>
      </w:r>
      <w:r>
        <w:rPr>
          <w:noProof/>
        </w:rPr>
        <w:fldChar w:fldCharType="begin"/>
      </w:r>
      <w:r>
        <w:rPr>
          <w:noProof/>
        </w:rPr>
        <w:instrText xml:space="preserve"> PAGEREF _Toc78273101 \h </w:instrText>
      </w:r>
      <w:r>
        <w:rPr>
          <w:noProof/>
        </w:rPr>
      </w:r>
      <w:r>
        <w:rPr>
          <w:noProof/>
        </w:rPr>
        <w:fldChar w:fldCharType="separate"/>
      </w:r>
      <w:r>
        <w:rPr>
          <w:noProof/>
        </w:rPr>
        <w:t>4</w:t>
      </w:r>
      <w:r>
        <w:rPr>
          <w:noProof/>
        </w:rPr>
        <w:fldChar w:fldCharType="end"/>
      </w:r>
    </w:p>
    <w:p w14:paraId="4A140277" w14:textId="6976F81D" w:rsidR="00A91BB1" w:rsidRDefault="00A91BB1">
      <w:pPr>
        <w:pStyle w:val="TOC2"/>
        <w:rPr>
          <w:rFonts w:asciiTheme="minorHAnsi" w:eastAsiaTheme="minorEastAsia" w:hAnsiTheme="minorHAnsi"/>
          <w:noProof/>
          <w:szCs w:val="22"/>
        </w:rPr>
      </w:pPr>
      <w:r w:rsidRPr="00BA457B">
        <w:rPr>
          <w:noProof/>
          <w:color w:val="000000"/>
        </w:rPr>
        <w:t>2.5</w:t>
      </w:r>
      <w:r>
        <w:rPr>
          <w:rFonts w:asciiTheme="minorHAnsi" w:eastAsiaTheme="minorEastAsia" w:hAnsiTheme="minorHAnsi"/>
          <w:noProof/>
          <w:szCs w:val="22"/>
        </w:rPr>
        <w:tab/>
      </w:r>
      <w:r>
        <w:rPr>
          <w:noProof/>
        </w:rPr>
        <w:t>Availability Payments, Funding and Financing</w:t>
      </w:r>
      <w:r>
        <w:rPr>
          <w:noProof/>
        </w:rPr>
        <w:tab/>
      </w:r>
      <w:r>
        <w:rPr>
          <w:noProof/>
        </w:rPr>
        <w:fldChar w:fldCharType="begin"/>
      </w:r>
      <w:r>
        <w:rPr>
          <w:noProof/>
        </w:rPr>
        <w:instrText xml:space="preserve"> PAGEREF _Toc78273102 \h </w:instrText>
      </w:r>
      <w:r>
        <w:rPr>
          <w:noProof/>
        </w:rPr>
      </w:r>
      <w:r>
        <w:rPr>
          <w:noProof/>
        </w:rPr>
        <w:fldChar w:fldCharType="separate"/>
      </w:r>
      <w:r>
        <w:rPr>
          <w:noProof/>
        </w:rPr>
        <w:t>4</w:t>
      </w:r>
      <w:r>
        <w:rPr>
          <w:noProof/>
        </w:rPr>
        <w:fldChar w:fldCharType="end"/>
      </w:r>
    </w:p>
    <w:p w14:paraId="7CAF5EA7" w14:textId="45E54D7C" w:rsidR="00A91BB1" w:rsidRDefault="00A91BB1">
      <w:pPr>
        <w:pStyle w:val="TOC3"/>
        <w:rPr>
          <w:rFonts w:asciiTheme="minorHAnsi" w:eastAsiaTheme="minorEastAsia" w:hAnsiTheme="minorHAnsi"/>
          <w:noProof/>
          <w:szCs w:val="22"/>
        </w:rPr>
      </w:pPr>
      <w:r w:rsidRPr="00BA457B">
        <w:rPr>
          <w:noProof/>
          <w:color w:val="000000"/>
        </w:rPr>
        <w:t>2.5.1</w:t>
      </w:r>
      <w:r>
        <w:rPr>
          <w:rFonts w:asciiTheme="minorHAnsi" w:eastAsiaTheme="minorEastAsia" w:hAnsiTheme="minorHAnsi"/>
          <w:noProof/>
          <w:szCs w:val="22"/>
        </w:rPr>
        <w:tab/>
      </w:r>
      <w:r>
        <w:rPr>
          <w:noProof/>
        </w:rPr>
        <w:t>Anticipated Availability Payments; Development Entity Compensation</w:t>
      </w:r>
      <w:r>
        <w:rPr>
          <w:noProof/>
        </w:rPr>
        <w:tab/>
      </w:r>
      <w:r>
        <w:rPr>
          <w:noProof/>
        </w:rPr>
        <w:fldChar w:fldCharType="begin"/>
      </w:r>
      <w:r>
        <w:rPr>
          <w:noProof/>
        </w:rPr>
        <w:instrText xml:space="preserve"> PAGEREF _Toc78273103 \h </w:instrText>
      </w:r>
      <w:r>
        <w:rPr>
          <w:noProof/>
        </w:rPr>
      </w:r>
      <w:r>
        <w:rPr>
          <w:noProof/>
        </w:rPr>
        <w:fldChar w:fldCharType="separate"/>
      </w:r>
      <w:r>
        <w:rPr>
          <w:noProof/>
        </w:rPr>
        <w:t>4</w:t>
      </w:r>
      <w:r>
        <w:rPr>
          <w:noProof/>
        </w:rPr>
        <w:fldChar w:fldCharType="end"/>
      </w:r>
    </w:p>
    <w:p w14:paraId="6ECF1B2F" w14:textId="1ACCE028" w:rsidR="00A91BB1" w:rsidRDefault="00A91BB1">
      <w:pPr>
        <w:pStyle w:val="TOC3"/>
        <w:rPr>
          <w:rFonts w:asciiTheme="minorHAnsi" w:eastAsiaTheme="minorEastAsia" w:hAnsiTheme="minorHAnsi"/>
          <w:noProof/>
          <w:szCs w:val="22"/>
        </w:rPr>
      </w:pPr>
      <w:r w:rsidRPr="00BA457B">
        <w:rPr>
          <w:noProof/>
          <w:color w:val="000000"/>
        </w:rPr>
        <w:t>2.5.2</w:t>
      </w:r>
      <w:r>
        <w:rPr>
          <w:rFonts w:asciiTheme="minorHAnsi" w:eastAsiaTheme="minorEastAsia" w:hAnsiTheme="minorHAnsi"/>
          <w:noProof/>
          <w:szCs w:val="22"/>
        </w:rPr>
        <w:tab/>
      </w:r>
      <w:r>
        <w:rPr>
          <w:noProof/>
        </w:rPr>
        <w:t>Funding</w:t>
      </w:r>
      <w:r>
        <w:rPr>
          <w:noProof/>
        </w:rPr>
        <w:tab/>
      </w:r>
      <w:r>
        <w:rPr>
          <w:noProof/>
        </w:rPr>
        <w:fldChar w:fldCharType="begin"/>
      </w:r>
      <w:r>
        <w:rPr>
          <w:noProof/>
        </w:rPr>
        <w:instrText xml:space="preserve"> PAGEREF _Toc78273104 \h </w:instrText>
      </w:r>
      <w:r>
        <w:rPr>
          <w:noProof/>
        </w:rPr>
      </w:r>
      <w:r>
        <w:rPr>
          <w:noProof/>
        </w:rPr>
        <w:fldChar w:fldCharType="separate"/>
      </w:r>
      <w:r>
        <w:rPr>
          <w:noProof/>
        </w:rPr>
        <w:t>4</w:t>
      </w:r>
      <w:r>
        <w:rPr>
          <w:noProof/>
        </w:rPr>
        <w:fldChar w:fldCharType="end"/>
      </w:r>
    </w:p>
    <w:p w14:paraId="1A52D748" w14:textId="55EBE4A1" w:rsidR="00A91BB1" w:rsidRDefault="00A91BB1">
      <w:pPr>
        <w:pStyle w:val="TOC3"/>
        <w:rPr>
          <w:rFonts w:asciiTheme="minorHAnsi" w:eastAsiaTheme="minorEastAsia" w:hAnsiTheme="minorHAnsi"/>
          <w:noProof/>
          <w:szCs w:val="22"/>
        </w:rPr>
      </w:pPr>
      <w:r w:rsidRPr="00BA457B">
        <w:rPr>
          <w:noProof/>
          <w:color w:val="000000"/>
        </w:rPr>
        <w:t>2.5.3</w:t>
      </w:r>
      <w:r>
        <w:rPr>
          <w:rFonts w:asciiTheme="minorHAnsi" w:eastAsiaTheme="minorEastAsia" w:hAnsiTheme="minorHAnsi"/>
          <w:noProof/>
          <w:szCs w:val="22"/>
        </w:rPr>
        <w:tab/>
      </w:r>
      <w:r>
        <w:rPr>
          <w:noProof/>
        </w:rPr>
        <w:t>Financing</w:t>
      </w:r>
      <w:r>
        <w:rPr>
          <w:noProof/>
        </w:rPr>
        <w:tab/>
      </w:r>
      <w:r>
        <w:rPr>
          <w:noProof/>
        </w:rPr>
        <w:fldChar w:fldCharType="begin"/>
      </w:r>
      <w:r>
        <w:rPr>
          <w:noProof/>
        </w:rPr>
        <w:instrText xml:space="preserve"> PAGEREF _Toc78273105 \h </w:instrText>
      </w:r>
      <w:r>
        <w:rPr>
          <w:noProof/>
        </w:rPr>
      </w:r>
      <w:r>
        <w:rPr>
          <w:noProof/>
        </w:rPr>
        <w:fldChar w:fldCharType="separate"/>
      </w:r>
      <w:r>
        <w:rPr>
          <w:noProof/>
        </w:rPr>
        <w:t>5</w:t>
      </w:r>
      <w:r>
        <w:rPr>
          <w:noProof/>
        </w:rPr>
        <w:fldChar w:fldCharType="end"/>
      </w:r>
    </w:p>
    <w:p w14:paraId="7719ACB6" w14:textId="73C4DEB9" w:rsidR="00A91BB1" w:rsidRDefault="00A91BB1">
      <w:pPr>
        <w:pStyle w:val="TOC2"/>
        <w:rPr>
          <w:rFonts w:asciiTheme="minorHAnsi" w:eastAsiaTheme="minorEastAsia" w:hAnsiTheme="minorHAnsi"/>
          <w:noProof/>
          <w:szCs w:val="22"/>
        </w:rPr>
      </w:pPr>
      <w:r w:rsidRPr="00BA457B">
        <w:rPr>
          <w:noProof/>
          <w:color w:val="000000"/>
        </w:rPr>
        <w:t>2.6</w:t>
      </w:r>
      <w:r>
        <w:rPr>
          <w:rFonts w:asciiTheme="minorHAnsi" w:eastAsiaTheme="minorEastAsia" w:hAnsiTheme="minorHAnsi"/>
          <w:noProof/>
          <w:szCs w:val="22"/>
        </w:rPr>
        <w:tab/>
      </w:r>
      <w:r>
        <w:rPr>
          <w:noProof/>
        </w:rPr>
        <w:t>Project Status and Other Issues</w:t>
      </w:r>
      <w:r>
        <w:rPr>
          <w:noProof/>
        </w:rPr>
        <w:tab/>
      </w:r>
      <w:r>
        <w:rPr>
          <w:noProof/>
        </w:rPr>
        <w:fldChar w:fldCharType="begin"/>
      </w:r>
      <w:r>
        <w:rPr>
          <w:noProof/>
        </w:rPr>
        <w:instrText xml:space="preserve"> PAGEREF _Toc78273106 \h </w:instrText>
      </w:r>
      <w:r>
        <w:rPr>
          <w:noProof/>
        </w:rPr>
      </w:r>
      <w:r>
        <w:rPr>
          <w:noProof/>
        </w:rPr>
        <w:fldChar w:fldCharType="separate"/>
      </w:r>
      <w:r>
        <w:rPr>
          <w:noProof/>
        </w:rPr>
        <w:t>5</w:t>
      </w:r>
      <w:r>
        <w:rPr>
          <w:noProof/>
        </w:rPr>
        <w:fldChar w:fldCharType="end"/>
      </w:r>
    </w:p>
    <w:p w14:paraId="2F03ADDE" w14:textId="4F7AB398" w:rsidR="00A91BB1" w:rsidRDefault="00A91BB1">
      <w:pPr>
        <w:pStyle w:val="TOC3"/>
        <w:rPr>
          <w:rFonts w:asciiTheme="minorHAnsi" w:eastAsiaTheme="minorEastAsia" w:hAnsiTheme="minorHAnsi"/>
          <w:noProof/>
          <w:szCs w:val="22"/>
        </w:rPr>
      </w:pPr>
      <w:r w:rsidRPr="00BA457B">
        <w:rPr>
          <w:noProof/>
          <w:color w:val="000000"/>
        </w:rPr>
        <w:t>2.6.1</w:t>
      </w:r>
      <w:r>
        <w:rPr>
          <w:rFonts w:asciiTheme="minorHAnsi" w:eastAsiaTheme="minorEastAsia" w:hAnsiTheme="minorHAnsi"/>
          <w:noProof/>
          <w:szCs w:val="22"/>
        </w:rPr>
        <w:tab/>
      </w:r>
      <w:r>
        <w:rPr>
          <w:noProof/>
        </w:rPr>
        <w:t>Federalization of the Project</w:t>
      </w:r>
      <w:r>
        <w:rPr>
          <w:noProof/>
        </w:rPr>
        <w:tab/>
      </w:r>
      <w:r>
        <w:rPr>
          <w:noProof/>
        </w:rPr>
        <w:fldChar w:fldCharType="begin"/>
      </w:r>
      <w:r>
        <w:rPr>
          <w:noProof/>
        </w:rPr>
        <w:instrText xml:space="preserve"> PAGEREF _Toc78273107 \h </w:instrText>
      </w:r>
      <w:r>
        <w:rPr>
          <w:noProof/>
        </w:rPr>
      </w:r>
      <w:r>
        <w:rPr>
          <w:noProof/>
        </w:rPr>
        <w:fldChar w:fldCharType="separate"/>
      </w:r>
      <w:r>
        <w:rPr>
          <w:noProof/>
        </w:rPr>
        <w:t>5</w:t>
      </w:r>
      <w:r>
        <w:rPr>
          <w:noProof/>
        </w:rPr>
        <w:fldChar w:fldCharType="end"/>
      </w:r>
    </w:p>
    <w:p w14:paraId="3B31D8EB" w14:textId="3228F0AA" w:rsidR="00A91BB1" w:rsidRDefault="00A91BB1">
      <w:pPr>
        <w:pStyle w:val="TOC3"/>
        <w:rPr>
          <w:rFonts w:asciiTheme="minorHAnsi" w:eastAsiaTheme="minorEastAsia" w:hAnsiTheme="minorHAnsi"/>
          <w:noProof/>
          <w:szCs w:val="22"/>
        </w:rPr>
      </w:pPr>
      <w:r w:rsidRPr="00BA457B">
        <w:rPr>
          <w:noProof/>
          <w:color w:val="000000"/>
        </w:rPr>
        <w:t>2.6.2</w:t>
      </w:r>
      <w:r>
        <w:rPr>
          <w:rFonts w:asciiTheme="minorHAnsi" w:eastAsiaTheme="minorEastAsia" w:hAnsiTheme="minorHAnsi"/>
          <w:noProof/>
          <w:szCs w:val="22"/>
        </w:rPr>
        <w:tab/>
      </w:r>
      <w:r>
        <w:rPr>
          <w:noProof/>
        </w:rPr>
        <w:t>Environmental Permitting; NEPA Status</w:t>
      </w:r>
      <w:r>
        <w:rPr>
          <w:noProof/>
        </w:rPr>
        <w:tab/>
      </w:r>
      <w:r>
        <w:rPr>
          <w:noProof/>
        </w:rPr>
        <w:fldChar w:fldCharType="begin"/>
      </w:r>
      <w:r>
        <w:rPr>
          <w:noProof/>
        </w:rPr>
        <w:instrText xml:space="preserve"> PAGEREF _Toc78273108 \h </w:instrText>
      </w:r>
      <w:r>
        <w:rPr>
          <w:noProof/>
        </w:rPr>
      </w:r>
      <w:r>
        <w:rPr>
          <w:noProof/>
        </w:rPr>
        <w:fldChar w:fldCharType="separate"/>
      </w:r>
      <w:r>
        <w:rPr>
          <w:noProof/>
        </w:rPr>
        <w:t>5</w:t>
      </w:r>
      <w:r>
        <w:rPr>
          <w:noProof/>
        </w:rPr>
        <w:fldChar w:fldCharType="end"/>
      </w:r>
    </w:p>
    <w:p w14:paraId="025B7CDA" w14:textId="621030F3" w:rsidR="00A91BB1" w:rsidRDefault="00A91BB1">
      <w:pPr>
        <w:pStyle w:val="TOC3"/>
        <w:rPr>
          <w:rFonts w:asciiTheme="minorHAnsi" w:eastAsiaTheme="minorEastAsia" w:hAnsiTheme="minorHAnsi"/>
          <w:noProof/>
          <w:szCs w:val="22"/>
        </w:rPr>
      </w:pPr>
      <w:r w:rsidRPr="00BA457B">
        <w:rPr>
          <w:noProof/>
          <w:color w:val="000000"/>
        </w:rPr>
        <w:t>2.6.3</w:t>
      </w:r>
      <w:r>
        <w:rPr>
          <w:rFonts w:asciiTheme="minorHAnsi" w:eastAsiaTheme="minorEastAsia" w:hAnsiTheme="minorHAnsi"/>
          <w:noProof/>
          <w:szCs w:val="22"/>
        </w:rPr>
        <w:tab/>
      </w:r>
      <w:r>
        <w:rPr>
          <w:noProof/>
        </w:rPr>
        <w:t>Reference Information Documents</w:t>
      </w:r>
      <w:r>
        <w:rPr>
          <w:noProof/>
        </w:rPr>
        <w:tab/>
      </w:r>
      <w:r>
        <w:rPr>
          <w:noProof/>
        </w:rPr>
        <w:fldChar w:fldCharType="begin"/>
      </w:r>
      <w:r>
        <w:rPr>
          <w:noProof/>
        </w:rPr>
        <w:instrText xml:space="preserve"> PAGEREF _Toc78273109 \h </w:instrText>
      </w:r>
      <w:r>
        <w:rPr>
          <w:noProof/>
        </w:rPr>
      </w:r>
      <w:r>
        <w:rPr>
          <w:noProof/>
        </w:rPr>
        <w:fldChar w:fldCharType="separate"/>
      </w:r>
      <w:r>
        <w:rPr>
          <w:noProof/>
        </w:rPr>
        <w:t>5</w:t>
      </w:r>
      <w:r>
        <w:rPr>
          <w:noProof/>
        </w:rPr>
        <w:fldChar w:fldCharType="end"/>
      </w:r>
    </w:p>
    <w:p w14:paraId="0AD163A2" w14:textId="6CDF5D29" w:rsidR="00A91BB1" w:rsidRDefault="00A91BB1">
      <w:pPr>
        <w:pStyle w:val="TOC3"/>
        <w:rPr>
          <w:rFonts w:asciiTheme="minorHAnsi" w:eastAsiaTheme="minorEastAsia" w:hAnsiTheme="minorHAnsi"/>
          <w:noProof/>
          <w:szCs w:val="22"/>
        </w:rPr>
      </w:pPr>
      <w:r w:rsidRPr="00BA457B">
        <w:rPr>
          <w:noProof/>
          <w:color w:val="000000"/>
        </w:rPr>
        <w:t>2.6.4</w:t>
      </w:r>
      <w:r>
        <w:rPr>
          <w:rFonts w:asciiTheme="minorHAnsi" w:eastAsiaTheme="minorEastAsia" w:hAnsiTheme="minorHAnsi"/>
          <w:noProof/>
          <w:szCs w:val="22"/>
        </w:rPr>
        <w:tab/>
      </w:r>
      <w:r>
        <w:rPr>
          <w:noProof/>
        </w:rPr>
        <w:t>Coordination with Governmental Agencies and Other Stakeholders</w:t>
      </w:r>
      <w:r>
        <w:rPr>
          <w:noProof/>
        </w:rPr>
        <w:tab/>
      </w:r>
      <w:r>
        <w:rPr>
          <w:noProof/>
        </w:rPr>
        <w:fldChar w:fldCharType="begin"/>
      </w:r>
      <w:r>
        <w:rPr>
          <w:noProof/>
        </w:rPr>
        <w:instrText xml:space="preserve"> PAGEREF _Toc78273110 \h </w:instrText>
      </w:r>
      <w:r>
        <w:rPr>
          <w:noProof/>
        </w:rPr>
      </w:r>
      <w:r>
        <w:rPr>
          <w:noProof/>
        </w:rPr>
        <w:fldChar w:fldCharType="separate"/>
      </w:r>
      <w:r>
        <w:rPr>
          <w:noProof/>
        </w:rPr>
        <w:t>5</w:t>
      </w:r>
      <w:r>
        <w:rPr>
          <w:noProof/>
        </w:rPr>
        <w:fldChar w:fldCharType="end"/>
      </w:r>
    </w:p>
    <w:p w14:paraId="1DE7E651" w14:textId="625CAFC9" w:rsidR="00A91BB1" w:rsidRDefault="00A91BB1">
      <w:pPr>
        <w:pStyle w:val="TOC3"/>
        <w:rPr>
          <w:rFonts w:asciiTheme="minorHAnsi" w:eastAsiaTheme="minorEastAsia" w:hAnsiTheme="minorHAnsi"/>
          <w:noProof/>
          <w:szCs w:val="22"/>
        </w:rPr>
      </w:pPr>
      <w:r w:rsidRPr="00BA457B">
        <w:rPr>
          <w:noProof/>
          <w:color w:val="000000"/>
        </w:rPr>
        <w:t>2.6.5</w:t>
      </w:r>
      <w:r>
        <w:rPr>
          <w:rFonts w:asciiTheme="minorHAnsi" w:eastAsiaTheme="minorEastAsia" w:hAnsiTheme="minorHAnsi"/>
          <w:noProof/>
          <w:szCs w:val="22"/>
        </w:rPr>
        <w:tab/>
      </w:r>
      <w:r>
        <w:rPr>
          <w:noProof/>
        </w:rPr>
        <w:t>Technical Provisions</w:t>
      </w:r>
      <w:r>
        <w:rPr>
          <w:noProof/>
        </w:rPr>
        <w:tab/>
      </w:r>
      <w:r>
        <w:rPr>
          <w:noProof/>
        </w:rPr>
        <w:fldChar w:fldCharType="begin"/>
      </w:r>
      <w:r>
        <w:rPr>
          <w:noProof/>
        </w:rPr>
        <w:instrText xml:space="preserve"> PAGEREF _Toc78273111 \h </w:instrText>
      </w:r>
      <w:r>
        <w:rPr>
          <w:noProof/>
        </w:rPr>
      </w:r>
      <w:r>
        <w:rPr>
          <w:noProof/>
        </w:rPr>
        <w:fldChar w:fldCharType="separate"/>
      </w:r>
      <w:r>
        <w:rPr>
          <w:noProof/>
        </w:rPr>
        <w:t>6</w:t>
      </w:r>
      <w:r>
        <w:rPr>
          <w:noProof/>
        </w:rPr>
        <w:fldChar w:fldCharType="end"/>
      </w:r>
    </w:p>
    <w:p w14:paraId="647B7F31" w14:textId="6BD2AA54" w:rsidR="00A91BB1" w:rsidRDefault="00A91BB1">
      <w:pPr>
        <w:pStyle w:val="TOC3"/>
        <w:rPr>
          <w:rFonts w:asciiTheme="minorHAnsi" w:eastAsiaTheme="minorEastAsia" w:hAnsiTheme="minorHAnsi"/>
          <w:noProof/>
          <w:szCs w:val="22"/>
        </w:rPr>
      </w:pPr>
      <w:r w:rsidRPr="00BA457B">
        <w:rPr>
          <w:noProof/>
          <w:color w:val="000000"/>
        </w:rPr>
        <w:t>2.6.6</w:t>
      </w:r>
      <w:r>
        <w:rPr>
          <w:rFonts w:asciiTheme="minorHAnsi" w:eastAsiaTheme="minorEastAsia" w:hAnsiTheme="minorHAnsi"/>
          <w:noProof/>
          <w:szCs w:val="22"/>
        </w:rPr>
        <w:tab/>
      </w:r>
      <w:r>
        <w:rPr>
          <w:noProof/>
        </w:rPr>
        <w:t>Self-Performance by the Lead Construction Contractor</w:t>
      </w:r>
      <w:r>
        <w:rPr>
          <w:noProof/>
        </w:rPr>
        <w:tab/>
      </w:r>
      <w:r>
        <w:rPr>
          <w:noProof/>
        </w:rPr>
        <w:fldChar w:fldCharType="begin"/>
      </w:r>
      <w:r>
        <w:rPr>
          <w:noProof/>
        </w:rPr>
        <w:instrText xml:space="preserve"> PAGEREF _Toc78273112 \h </w:instrText>
      </w:r>
      <w:r>
        <w:rPr>
          <w:noProof/>
        </w:rPr>
      </w:r>
      <w:r>
        <w:rPr>
          <w:noProof/>
        </w:rPr>
        <w:fldChar w:fldCharType="separate"/>
      </w:r>
      <w:r>
        <w:rPr>
          <w:noProof/>
        </w:rPr>
        <w:t>6</w:t>
      </w:r>
      <w:r>
        <w:rPr>
          <w:noProof/>
        </w:rPr>
        <w:fldChar w:fldCharType="end"/>
      </w:r>
    </w:p>
    <w:p w14:paraId="70CB5A38" w14:textId="7E3D509F" w:rsidR="00A91BB1" w:rsidRDefault="00A91BB1">
      <w:pPr>
        <w:pStyle w:val="TOC2"/>
        <w:rPr>
          <w:rFonts w:asciiTheme="minorHAnsi" w:eastAsiaTheme="minorEastAsia" w:hAnsiTheme="minorHAnsi"/>
          <w:noProof/>
          <w:szCs w:val="22"/>
        </w:rPr>
      </w:pPr>
      <w:r w:rsidRPr="00BA457B">
        <w:rPr>
          <w:noProof/>
          <w:color w:val="000000"/>
        </w:rPr>
        <w:t>2.7</w:t>
      </w:r>
      <w:r>
        <w:rPr>
          <w:rFonts w:asciiTheme="minorHAnsi" w:eastAsiaTheme="minorEastAsia" w:hAnsiTheme="minorHAnsi"/>
          <w:noProof/>
          <w:szCs w:val="22"/>
        </w:rPr>
        <w:tab/>
      </w:r>
      <w:r>
        <w:rPr>
          <w:noProof/>
        </w:rPr>
        <w:t>Disadvantaged Business Enterprise (DBE) and On-the-Job Training Requirements</w:t>
      </w:r>
      <w:r>
        <w:rPr>
          <w:noProof/>
        </w:rPr>
        <w:tab/>
      </w:r>
      <w:r>
        <w:rPr>
          <w:noProof/>
        </w:rPr>
        <w:fldChar w:fldCharType="begin"/>
      </w:r>
      <w:r>
        <w:rPr>
          <w:noProof/>
        </w:rPr>
        <w:instrText xml:space="preserve"> PAGEREF _Toc78273113 \h </w:instrText>
      </w:r>
      <w:r>
        <w:rPr>
          <w:noProof/>
        </w:rPr>
      </w:r>
      <w:r>
        <w:rPr>
          <w:noProof/>
        </w:rPr>
        <w:fldChar w:fldCharType="separate"/>
      </w:r>
      <w:r>
        <w:rPr>
          <w:noProof/>
        </w:rPr>
        <w:t>6</w:t>
      </w:r>
      <w:r>
        <w:rPr>
          <w:noProof/>
        </w:rPr>
        <w:fldChar w:fldCharType="end"/>
      </w:r>
    </w:p>
    <w:p w14:paraId="44510F94" w14:textId="42114963" w:rsidR="00A91BB1" w:rsidRDefault="00A91BB1">
      <w:pPr>
        <w:pStyle w:val="TOC2"/>
        <w:rPr>
          <w:rFonts w:asciiTheme="minorHAnsi" w:eastAsiaTheme="minorEastAsia" w:hAnsiTheme="minorHAnsi"/>
          <w:noProof/>
          <w:szCs w:val="22"/>
        </w:rPr>
      </w:pPr>
      <w:r w:rsidRPr="00BA457B">
        <w:rPr>
          <w:noProof/>
          <w:color w:val="000000"/>
        </w:rPr>
        <w:t>2.8</w:t>
      </w:r>
      <w:r>
        <w:rPr>
          <w:rFonts w:asciiTheme="minorHAnsi" w:eastAsiaTheme="minorEastAsia" w:hAnsiTheme="minorHAnsi"/>
          <w:noProof/>
          <w:szCs w:val="22"/>
        </w:rPr>
        <w:tab/>
      </w:r>
      <w:r>
        <w:rPr>
          <w:noProof/>
        </w:rPr>
        <w:t>Quality Functions-Related Teaming and Other Information</w:t>
      </w:r>
      <w:r>
        <w:rPr>
          <w:noProof/>
        </w:rPr>
        <w:tab/>
      </w:r>
      <w:r>
        <w:rPr>
          <w:noProof/>
        </w:rPr>
        <w:fldChar w:fldCharType="begin"/>
      </w:r>
      <w:r>
        <w:rPr>
          <w:noProof/>
        </w:rPr>
        <w:instrText xml:space="preserve"> PAGEREF _Toc78273114 \h </w:instrText>
      </w:r>
      <w:r>
        <w:rPr>
          <w:noProof/>
        </w:rPr>
      </w:r>
      <w:r>
        <w:rPr>
          <w:noProof/>
        </w:rPr>
        <w:fldChar w:fldCharType="separate"/>
      </w:r>
      <w:r>
        <w:rPr>
          <w:noProof/>
        </w:rPr>
        <w:t>7</w:t>
      </w:r>
      <w:r>
        <w:rPr>
          <w:noProof/>
        </w:rPr>
        <w:fldChar w:fldCharType="end"/>
      </w:r>
    </w:p>
    <w:p w14:paraId="74CF76B5" w14:textId="24562B30" w:rsidR="00A91BB1" w:rsidRDefault="00A91BB1">
      <w:pPr>
        <w:pStyle w:val="TOC2"/>
        <w:rPr>
          <w:rFonts w:asciiTheme="minorHAnsi" w:eastAsiaTheme="minorEastAsia" w:hAnsiTheme="minorHAnsi"/>
          <w:noProof/>
          <w:szCs w:val="22"/>
        </w:rPr>
      </w:pPr>
      <w:r w:rsidRPr="00BA457B">
        <w:rPr>
          <w:noProof/>
          <w:color w:val="000000"/>
        </w:rPr>
        <w:t>2.9</w:t>
      </w:r>
      <w:r>
        <w:rPr>
          <w:rFonts w:asciiTheme="minorHAnsi" w:eastAsiaTheme="minorEastAsia" w:hAnsiTheme="minorHAnsi"/>
          <w:noProof/>
          <w:szCs w:val="22"/>
        </w:rPr>
        <w:tab/>
      </w:r>
      <w:r>
        <w:rPr>
          <w:noProof/>
        </w:rPr>
        <w:t>eMarketplace and Project Portal</w:t>
      </w:r>
      <w:r>
        <w:rPr>
          <w:noProof/>
        </w:rPr>
        <w:tab/>
      </w:r>
      <w:r>
        <w:rPr>
          <w:noProof/>
        </w:rPr>
        <w:fldChar w:fldCharType="begin"/>
      </w:r>
      <w:r>
        <w:rPr>
          <w:noProof/>
        </w:rPr>
        <w:instrText xml:space="preserve"> PAGEREF _Toc78273115 \h </w:instrText>
      </w:r>
      <w:r>
        <w:rPr>
          <w:noProof/>
        </w:rPr>
      </w:r>
      <w:r>
        <w:rPr>
          <w:noProof/>
        </w:rPr>
        <w:fldChar w:fldCharType="separate"/>
      </w:r>
      <w:r>
        <w:rPr>
          <w:noProof/>
        </w:rPr>
        <w:t>7</w:t>
      </w:r>
      <w:r>
        <w:rPr>
          <w:noProof/>
        </w:rPr>
        <w:fldChar w:fldCharType="end"/>
      </w:r>
    </w:p>
    <w:p w14:paraId="5609E4B4" w14:textId="71685960" w:rsidR="00A91BB1" w:rsidRDefault="00A91BB1">
      <w:pPr>
        <w:pStyle w:val="TOC3"/>
        <w:rPr>
          <w:rFonts w:asciiTheme="minorHAnsi" w:eastAsiaTheme="minorEastAsia" w:hAnsiTheme="minorHAnsi"/>
          <w:noProof/>
          <w:szCs w:val="22"/>
        </w:rPr>
      </w:pPr>
      <w:r w:rsidRPr="00BA457B">
        <w:rPr>
          <w:noProof/>
          <w:color w:val="000000"/>
        </w:rPr>
        <w:t>2.9.1</w:t>
      </w:r>
      <w:r>
        <w:rPr>
          <w:rFonts w:asciiTheme="minorHAnsi" w:eastAsiaTheme="minorEastAsia" w:hAnsiTheme="minorHAnsi"/>
          <w:noProof/>
          <w:szCs w:val="22"/>
        </w:rPr>
        <w:tab/>
      </w:r>
      <w:r>
        <w:rPr>
          <w:noProof/>
        </w:rPr>
        <w:t>General Requirements</w:t>
      </w:r>
      <w:r>
        <w:rPr>
          <w:noProof/>
        </w:rPr>
        <w:tab/>
      </w:r>
      <w:r>
        <w:rPr>
          <w:noProof/>
        </w:rPr>
        <w:fldChar w:fldCharType="begin"/>
      </w:r>
      <w:r>
        <w:rPr>
          <w:noProof/>
        </w:rPr>
        <w:instrText xml:space="preserve"> PAGEREF _Toc78273116 \h </w:instrText>
      </w:r>
      <w:r>
        <w:rPr>
          <w:noProof/>
        </w:rPr>
      </w:r>
      <w:r>
        <w:rPr>
          <w:noProof/>
        </w:rPr>
        <w:fldChar w:fldCharType="separate"/>
      </w:r>
      <w:r>
        <w:rPr>
          <w:noProof/>
        </w:rPr>
        <w:t>7</w:t>
      </w:r>
      <w:r>
        <w:rPr>
          <w:noProof/>
        </w:rPr>
        <w:fldChar w:fldCharType="end"/>
      </w:r>
    </w:p>
    <w:p w14:paraId="5497BD68" w14:textId="77539A39" w:rsidR="00A91BB1" w:rsidRDefault="00A91BB1">
      <w:pPr>
        <w:pStyle w:val="TOC3"/>
        <w:rPr>
          <w:rFonts w:asciiTheme="minorHAnsi" w:eastAsiaTheme="minorEastAsia" w:hAnsiTheme="minorHAnsi"/>
          <w:noProof/>
          <w:szCs w:val="22"/>
        </w:rPr>
      </w:pPr>
      <w:r w:rsidRPr="00BA457B">
        <w:rPr>
          <w:noProof/>
          <w:color w:val="000000"/>
        </w:rPr>
        <w:t>2.9.2</w:t>
      </w:r>
      <w:r>
        <w:rPr>
          <w:rFonts w:asciiTheme="minorHAnsi" w:eastAsiaTheme="minorEastAsia" w:hAnsiTheme="minorHAnsi"/>
          <w:noProof/>
          <w:szCs w:val="22"/>
        </w:rPr>
        <w:tab/>
      </w:r>
      <w:r>
        <w:rPr>
          <w:noProof/>
        </w:rPr>
        <w:t>Access to eMarketplace</w:t>
      </w:r>
      <w:r>
        <w:rPr>
          <w:noProof/>
        </w:rPr>
        <w:tab/>
      </w:r>
      <w:r>
        <w:rPr>
          <w:noProof/>
        </w:rPr>
        <w:fldChar w:fldCharType="begin"/>
      </w:r>
      <w:r>
        <w:rPr>
          <w:noProof/>
        </w:rPr>
        <w:instrText xml:space="preserve"> PAGEREF _Toc78273117 \h </w:instrText>
      </w:r>
      <w:r>
        <w:rPr>
          <w:noProof/>
        </w:rPr>
      </w:r>
      <w:r>
        <w:rPr>
          <w:noProof/>
        </w:rPr>
        <w:fldChar w:fldCharType="separate"/>
      </w:r>
      <w:r>
        <w:rPr>
          <w:noProof/>
        </w:rPr>
        <w:t>7</w:t>
      </w:r>
      <w:r>
        <w:rPr>
          <w:noProof/>
        </w:rPr>
        <w:fldChar w:fldCharType="end"/>
      </w:r>
    </w:p>
    <w:p w14:paraId="5C4A2DD3" w14:textId="7AE0D88C" w:rsidR="00A91BB1" w:rsidRDefault="00A91BB1">
      <w:pPr>
        <w:pStyle w:val="TOC3"/>
        <w:rPr>
          <w:rFonts w:asciiTheme="minorHAnsi" w:eastAsiaTheme="minorEastAsia" w:hAnsiTheme="minorHAnsi"/>
          <w:noProof/>
          <w:szCs w:val="22"/>
        </w:rPr>
      </w:pPr>
      <w:r w:rsidRPr="00BA457B">
        <w:rPr>
          <w:noProof/>
          <w:color w:val="000000"/>
        </w:rPr>
        <w:t>2.9.3</w:t>
      </w:r>
      <w:r>
        <w:rPr>
          <w:rFonts w:asciiTheme="minorHAnsi" w:eastAsiaTheme="minorEastAsia" w:hAnsiTheme="minorHAnsi"/>
          <w:noProof/>
          <w:szCs w:val="22"/>
        </w:rPr>
        <w:tab/>
      </w:r>
      <w:r>
        <w:rPr>
          <w:noProof/>
        </w:rPr>
        <w:t>Access to Project Portal</w:t>
      </w:r>
      <w:r>
        <w:rPr>
          <w:noProof/>
        </w:rPr>
        <w:tab/>
      </w:r>
      <w:r>
        <w:rPr>
          <w:noProof/>
        </w:rPr>
        <w:fldChar w:fldCharType="begin"/>
      </w:r>
      <w:r>
        <w:rPr>
          <w:noProof/>
        </w:rPr>
        <w:instrText xml:space="preserve"> PAGEREF _Toc78273118 \h </w:instrText>
      </w:r>
      <w:r>
        <w:rPr>
          <w:noProof/>
        </w:rPr>
      </w:r>
      <w:r>
        <w:rPr>
          <w:noProof/>
        </w:rPr>
        <w:fldChar w:fldCharType="separate"/>
      </w:r>
      <w:r>
        <w:rPr>
          <w:noProof/>
        </w:rPr>
        <w:t>7</w:t>
      </w:r>
      <w:r>
        <w:rPr>
          <w:noProof/>
        </w:rPr>
        <w:fldChar w:fldCharType="end"/>
      </w:r>
    </w:p>
    <w:p w14:paraId="24CCD8D6" w14:textId="0C23866C" w:rsidR="00A91BB1" w:rsidRDefault="00A91BB1">
      <w:pPr>
        <w:pStyle w:val="TOC1"/>
        <w:rPr>
          <w:rFonts w:asciiTheme="minorHAnsi" w:eastAsiaTheme="minorEastAsia" w:hAnsiTheme="minorHAnsi"/>
          <w:noProof/>
          <w:szCs w:val="22"/>
        </w:rPr>
      </w:pPr>
      <w:r w:rsidRPr="00BA457B">
        <w:rPr>
          <w:noProof/>
          <w:color w:val="000000"/>
        </w:rPr>
        <w:t>3.</w:t>
      </w:r>
      <w:r>
        <w:rPr>
          <w:rFonts w:asciiTheme="minorHAnsi" w:eastAsiaTheme="minorEastAsia" w:hAnsiTheme="minorHAnsi"/>
          <w:noProof/>
          <w:szCs w:val="22"/>
        </w:rPr>
        <w:tab/>
      </w:r>
      <w:r>
        <w:rPr>
          <w:noProof/>
        </w:rPr>
        <w:t>OVERVIEW OF PROCUREMENT</w:t>
      </w:r>
      <w:r>
        <w:rPr>
          <w:noProof/>
        </w:rPr>
        <w:tab/>
      </w:r>
      <w:r>
        <w:rPr>
          <w:noProof/>
        </w:rPr>
        <w:fldChar w:fldCharType="begin"/>
      </w:r>
      <w:r>
        <w:rPr>
          <w:noProof/>
        </w:rPr>
        <w:instrText xml:space="preserve"> PAGEREF _Toc78273119 \h </w:instrText>
      </w:r>
      <w:r>
        <w:rPr>
          <w:noProof/>
        </w:rPr>
      </w:r>
      <w:r>
        <w:rPr>
          <w:noProof/>
        </w:rPr>
        <w:fldChar w:fldCharType="separate"/>
      </w:r>
      <w:r>
        <w:rPr>
          <w:noProof/>
        </w:rPr>
        <w:t>8</w:t>
      </w:r>
      <w:r>
        <w:rPr>
          <w:noProof/>
        </w:rPr>
        <w:fldChar w:fldCharType="end"/>
      </w:r>
    </w:p>
    <w:p w14:paraId="61A753C5" w14:textId="56858760" w:rsidR="00A91BB1" w:rsidRDefault="00A91BB1">
      <w:pPr>
        <w:pStyle w:val="TOC2"/>
        <w:rPr>
          <w:rFonts w:asciiTheme="minorHAnsi" w:eastAsiaTheme="minorEastAsia" w:hAnsiTheme="minorHAnsi"/>
          <w:noProof/>
          <w:szCs w:val="22"/>
        </w:rPr>
      </w:pPr>
      <w:r w:rsidRPr="00BA457B">
        <w:rPr>
          <w:noProof/>
          <w:color w:val="000000"/>
        </w:rPr>
        <w:t>3.1</w:t>
      </w:r>
      <w:r>
        <w:rPr>
          <w:rFonts w:asciiTheme="minorHAnsi" w:eastAsiaTheme="minorEastAsia" w:hAnsiTheme="minorHAnsi"/>
          <w:noProof/>
          <w:szCs w:val="22"/>
        </w:rPr>
        <w:tab/>
      </w:r>
      <w:r>
        <w:rPr>
          <w:noProof/>
        </w:rPr>
        <w:t>Overall Process</w:t>
      </w:r>
      <w:r>
        <w:rPr>
          <w:noProof/>
        </w:rPr>
        <w:tab/>
      </w:r>
      <w:r>
        <w:rPr>
          <w:noProof/>
        </w:rPr>
        <w:fldChar w:fldCharType="begin"/>
      </w:r>
      <w:r>
        <w:rPr>
          <w:noProof/>
        </w:rPr>
        <w:instrText xml:space="preserve"> PAGEREF _Toc78273120 \h </w:instrText>
      </w:r>
      <w:r>
        <w:rPr>
          <w:noProof/>
        </w:rPr>
      </w:r>
      <w:r>
        <w:rPr>
          <w:noProof/>
        </w:rPr>
        <w:fldChar w:fldCharType="separate"/>
      </w:r>
      <w:r>
        <w:rPr>
          <w:noProof/>
        </w:rPr>
        <w:t>8</w:t>
      </w:r>
      <w:r>
        <w:rPr>
          <w:noProof/>
        </w:rPr>
        <w:fldChar w:fldCharType="end"/>
      </w:r>
    </w:p>
    <w:p w14:paraId="6B459816" w14:textId="32F6A761" w:rsidR="00A91BB1" w:rsidRDefault="00A91BB1">
      <w:pPr>
        <w:pStyle w:val="TOC3"/>
        <w:rPr>
          <w:rFonts w:asciiTheme="minorHAnsi" w:eastAsiaTheme="minorEastAsia" w:hAnsiTheme="minorHAnsi"/>
          <w:noProof/>
          <w:szCs w:val="22"/>
        </w:rPr>
      </w:pPr>
      <w:r w:rsidRPr="00BA457B">
        <w:rPr>
          <w:noProof/>
          <w:color w:val="000000"/>
        </w:rPr>
        <w:t>3.1.1</w:t>
      </w:r>
      <w:r>
        <w:rPr>
          <w:rFonts w:asciiTheme="minorHAnsi" w:eastAsiaTheme="minorEastAsia" w:hAnsiTheme="minorHAnsi"/>
          <w:noProof/>
          <w:szCs w:val="22"/>
        </w:rPr>
        <w:tab/>
      </w:r>
      <w:r>
        <w:rPr>
          <w:noProof/>
        </w:rPr>
        <w:t>Selection of Shortlisted Proposers</w:t>
      </w:r>
      <w:r>
        <w:rPr>
          <w:noProof/>
        </w:rPr>
        <w:tab/>
      </w:r>
      <w:r>
        <w:rPr>
          <w:noProof/>
        </w:rPr>
        <w:fldChar w:fldCharType="begin"/>
      </w:r>
      <w:r>
        <w:rPr>
          <w:noProof/>
        </w:rPr>
        <w:instrText xml:space="preserve"> PAGEREF _Toc78273121 \h </w:instrText>
      </w:r>
      <w:r>
        <w:rPr>
          <w:noProof/>
        </w:rPr>
      </w:r>
      <w:r>
        <w:rPr>
          <w:noProof/>
        </w:rPr>
        <w:fldChar w:fldCharType="separate"/>
      </w:r>
      <w:r>
        <w:rPr>
          <w:noProof/>
        </w:rPr>
        <w:t>8</w:t>
      </w:r>
      <w:r>
        <w:rPr>
          <w:noProof/>
        </w:rPr>
        <w:fldChar w:fldCharType="end"/>
      </w:r>
    </w:p>
    <w:p w14:paraId="67E876EE" w14:textId="39F52597" w:rsidR="00A91BB1" w:rsidRDefault="00A91BB1">
      <w:pPr>
        <w:pStyle w:val="TOC3"/>
        <w:rPr>
          <w:rFonts w:asciiTheme="minorHAnsi" w:eastAsiaTheme="minorEastAsia" w:hAnsiTheme="minorHAnsi"/>
          <w:noProof/>
          <w:szCs w:val="22"/>
        </w:rPr>
      </w:pPr>
      <w:r w:rsidRPr="00BA457B">
        <w:rPr>
          <w:noProof/>
          <w:color w:val="000000"/>
        </w:rPr>
        <w:t>3.1.2</w:t>
      </w:r>
      <w:r>
        <w:rPr>
          <w:rFonts w:asciiTheme="minorHAnsi" w:eastAsiaTheme="minorEastAsia" w:hAnsiTheme="minorHAnsi"/>
          <w:noProof/>
          <w:szCs w:val="22"/>
        </w:rPr>
        <w:tab/>
      </w:r>
      <w:r>
        <w:rPr>
          <w:noProof/>
        </w:rPr>
        <w:t>RFP Documents</w:t>
      </w:r>
      <w:r>
        <w:rPr>
          <w:noProof/>
        </w:rPr>
        <w:tab/>
      </w:r>
      <w:r>
        <w:rPr>
          <w:noProof/>
        </w:rPr>
        <w:fldChar w:fldCharType="begin"/>
      </w:r>
      <w:r>
        <w:rPr>
          <w:noProof/>
        </w:rPr>
        <w:instrText xml:space="preserve"> PAGEREF _Toc78273122 \h </w:instrText>
      </w:r>
      <w:r>
        <w:rPr>
          <w:noProof/>
        </w:rPr>
      </w:r>
      <w:r>
        <w:rPr>
          <w:noProof/>
        </w:rPr>
        <w:fldChar w:fldCharType="separate"/>
      </w:r>
      <w:r>
        <w:rPr>
          <w:noProof/>
        </w:rPr>
        <w:t>8</w:t>
      </w:r>
      <w:r>
        <w:rPr>
          <w:noProof/>
        </w:rPr>
        <w:fldChar w:fldCharType="end"/>
      </w:r>
    </w:p>
    <w:p w14:paraId="5C277AE0" w14:textId="7B4E93A7" w:rsidR="00A91BB1" w:rsidRDefault="00A91BB1">
      <w:pPr>
        <w:pStyle w:val="TOC3"/>
        <w:rPr>
          <w:rFonts w:asciiTheme="minorHAnsi" w:eastAsiaTheme="minorEastAsia" w:hAnsiTheme="minorHAnsi"/>
          <w:noProof/>
          <w:szCs w:val="22"/>
        </w:rPr>
      </w:pPr>
      <w:r w:rsidRPr="00BA457B">
        <w:rPr>
          <w:noProof/>
          <w:color w:val="000000"/>
        </w:rPr>
        <w:t>3.1.3</w:t>
      </w:r>
      <w:r>
        <w:rPr>
          <w:rFonts w:asciiTheme="minorHAnsi" w:eastAsiaTheme="minorEastAsia" w:hAnsiTheme="minorHAnsi"/>
          <w:noProof/>
          <w:szCs w:val="22"/>
        </w:rPr>
        <w:tab/>
      </w:r>
      <w:r>
        <w:rPr>
          <w:noProof/>
        </w:rPr>
        <w:t>Selection of Preferred Proposer</w:t>
      </w:r>
      <w:r>
        <w:rPr>
          <w:noProof/>
        </w:rPr>
        <w:tab/>
      </w:r>
      <w:r>
        <w:rPr>
          <w:noProof/>
        </w:rPr>
        <w:fldChar w:fldCharType="begin"/>
      </w:r>
      <w:r>
        <w:rPr>
          <w:noProof/>
        </w:rPr>
        <w:instrText xml:space="preserve"> PAGEREF _Toc78273123 \h </w:instrText>
      </w:r>
      <w:r>
        <w:rPr>
          <w:noProof/>
        </w:rPr>
      </w:r>
      <w:r>
        <w:rPr>
          <w:noProof/>
        </w:rPr>
        <w:fldChar w:fldCharType="separate"/>
      </w:r>
      <w:r>
        <w:rPr>
          <w:noProof/>
        </w:rPr>
        <w:t>8</w:t>
      </w:r>
      <w:r>
        <w:rPr>
          <w:noProof/>
        </w:rPr>
        <w:fldChar w:fldCharType="end"/>
      </w:r>
    </w:p>
    <w:p w14:paraId="71A1CB39" w14:textId="633F6CCD" w:rsidR="00A91BB1" w:rsidRDefault="00A91BB1">
      <w:pPr>
        <w:pStyle w:val="TOC2"/>
        <w:rPr>
          <w:rFonts w:asciiTheme="minorHAnsi" w:eastAsiaTheme="minorEastAsia" w:hAnsiTheme="minorHAnsi"/>
          <w:noProof/>
          <w:szCs w:val="22"/>
        </w:rPr>
      </w:pPr>
      <w:r w:rsidRPr="00BA457B">
        <w:rPr>
          <w:noProof/>
          <w:color w:val="000000"/>
        </w:rPr>
        <w:t>3.2</w:t>
      </w:r>
      <w:r>
        <w:rPr>
          <w:rFonts w:asciiTheme="minorHAnsi" w:eastAsiaTheme="minorEastAsia" w:hAnsiTheme="minorHAnsi"/>
          <w:noProof/>
          <w:szCs w:val="22"/>
        </w:rPr>
        <w:tab/>
      </w:r>
      <w:r>
        <w:rPr>
          <w:noProof/>
        </w:rPr>
        <w:t>Procurement</w:t>
      </w:r>
      <w:r w:rsidRPr="00BA457B">
        <w:rPr>
          <w:noProof/>
          <w:color w:val="000000"/>
        </w:rPr>
        <w:t xml:space="preserve"> Schedule</w:t>
      </w:r>
      <w:r>
        <w:rPr>
          <w:noProof/>
        </w:rPr>
        <w:tab/>
      </w:r>
      <w:r>
        <w:rPr>
          <w:noProof/>
        </w:rPr>
        <w:fldChar w:fldCharType="begin"/>
      </w:r>
      <w:r>
        <w:rPr>
          <w:noProof/>
        </w:rPr>
        <w:instrText xml:space="preserve"> PAGEREF _Toc78273124 \h </w:instrText>
      </w:r>
      <w:r>
        <w:rPr>
          <w:noProof/>
        </w:rPr>
      </w:r>
      <w:r>
        <w:rPr>
          <w:noProof/>
        </w:rPr>
        <w:fldChar w:fldCharType="separate"/>
      </w:r>
      <w:r>
        <w:rPr>
          <w:noProof/>
        </w:rPr>
        <w:t>9</w:t>
      </w:r>
      <w:r>
        <w:rPr>
          <w:noProof/>
        </w:rPr>
        <w:fldChar w:fldCharType="end"/>
      </w:r>
    </w:p>
    <w:p w14:paraId="66FE4077" w14:textId="3D523A3A" w:rsidR="00A91BB1" w:rsidRDefault="00A91BB1">
      <w:pPr>
        <w:pStyle w:val="TOC2"/>
        <w:rPr>
          <w:rFonts w:asciiTheme="minorHAnsi" w:eastAsiaTheme="minorEastAsia" w:hAnsiTheme="minorHAnsi"/>
          <w:noProof/>
          <w:szCs w:val="22"/>
        </w:rPr>
      </w:pPr>
      <w:r w:rsidRPr="00BA457B">
        <w:rPr>
          <w:noProof/>
          <w:color w:val="000000"/>
        </w:rPr>
        <w:t>3.3</w:t>
      </w:r>
      <w:r>
        <w:rPr>
          <w:rFonts w:asciiTheme="minorHAnsi" w:eastAsiaTheme="minorEastAsia" w:hAnsiTheme="minorHAnsi"/>
          <w:noProof/>
          <w:szCs w:val="22"/>
        </w:rPr>
        <w:tab/>
      </w:r>
      <w:r>
        <w:rPr>
          <w:noProof/>
        </w:rPr>
        <w:t>RFQ Questions</w:t>
      </w:r>
      <w:r>
        <w:rPr>
          <w:noProof/>
        </w:rPr>
        <w:tab/>
      </w:r>
      <w:r>
        <w:rPr>
          <w:noProof/>
        </w:rPr>
        <w:fldChar w:fldCharType="begin"/>
      </w:r>
      <w:r>
        <w:rPr>
          <w:noProof/>
        </w:rPr>
        <w:instrText xml:space="preserve"> PAGEREF _Toc78273125 \h </w:instrText>
      </w:r>
      <w:r>
        <w:rPr>
          <w:noProof/>
        </w:rPr>
      </w:r>
      <w:r>
        <w:rPr>
          <w:noProof/>
        </w:rPr>
        <w:fldChar w:fldCharType="separate"/>
      </w:r>
      <w:r>
        <w:rPr>
          <w:noProof/>
        </w:rPr>
        <w:t>9</w:t>
      </w:r>
      <w:r>
        <w:rPr>
          <w:noProof/>
        </w:rPr>
        <w:fldChar w:fldCharType="end"/>
      </w:r>
    </w:p>
    <w:p w14:paraId="42FC11B0" w14:textId="72913A69" w:rsidR="00A91BB1" w:rsidRDefault="00A91BB1">
      <w:pPr>
        <w:pStyle w:val="TOC2"/>
        <w:rPr>
          <w:rFonts w:asciiTheme="minorHAnsi" w:eastAsiaTheme="minorEastAsia" w:hAnsiTheme="minorHAnsi"/>
          <w:noProof/>
          <w:szCs w:val="22"/>
        </w:rPr>
      </w:pPr>
      <w:r w:rsidRPr="00BA457B">
        <w:rPr>
          <w:noProof/>
          <w:color w:val="000000"/>
        </w:rPr>
        <w:t>3.4</w:t>
      </w:r>
      <w:r>
        <w:rPr>
          <w:rFonts w:asciiTheme="minorHAnsi" w:eastAsiaTheme="minorEastAsia" w:hAnsiTheme="minorHAnsi"/>
          <w:noProof/>
          <w:szCs w:val="22"/>
        </w:rPr>
        <w:tab/>
      </w:r>
      <w:r>
        <w:rPr>
          <w:noProof/>
        </w:rPr>
        <w:t>Proposal Stipend</w:t>
      </w:r>
      <w:r>
        <w:rPr>
          <w:noProof/>
        </w:rPr>
        <w:tab/>
      </w:r>
      <w:r>
        <w:rPr>
          <w:noProof/>
        </w:rPr>
        <w:fldChar w:fldCharType="begin"/>
      </w:r>
      <w:r>
        <w:rPr>
          <w:noProof/>
        </w:rPr>
        <w:instrText xml:space="preserve"> PAGEREF _Toc78273126 \h </w:instrText>
      </w:r>
      <w:r>
        <w:rPr>
          <w:noProof/>
        </w:rPr>
      </w:r>
      <w:r>
        <w:rPr>
          <w:noProof/>
        </w:rPr>
        <w:fldChar w:fldCharType="separate"/>
      </w:r>
      <w:r>
        <w:rPr>
          <w:noProof/>
        </w:rPr>
        <w:t>10</w:t>
      </w:r>
      <w:r>
        <w:rPr>
          <w:noProof/>
        </w:rPr>
        <w:fldChar w:fldCharType="end"/>
      </w:r>
    </w:p>
    <w:p w14:paraId="5B3F5B76" w14:textId="0867ACA0" w:rsidR="00A91BB1" w:rsidRDefault="00A91BB1">
      <w:pPr>
        <w:pStyle w:val="TOC2"/>
        <w:rPr>
          <w:rFonts w:asciiTheme="minorHAnsi" w:eastAsiaTheme="minorEastAsia" w:hAnsiTheme="minorHAnsi"/>
          <w:noProof/>
          <w:szCs w:val="22"/>
        </w:rPr>
      </w:pPr>
      <w:r w:rsidRPr="00BA457B">
        <w:rPr>
          <w:noProof/>
          <w:color w:val="000000"/>
        </w:rPr>
        <w:t>3.5</w:t>
      </w:r>
      <w:r>
        <w:rPr>
          <w:rFonts w:asciiTheme="minorHAnsi" w:eastAsiaTheme="minorEastAsia" w:hAnsiTheme="minorHAnsi"/>
          <w:noProof/>
          <w:szCs w:val="22"/>
        </w:rPr>
        <w:tab/>
      </w:r>
      <w:r>
        <w:rPr>
          <w:noProof/>
        </w:rPr>
        <w:t>Participation on More Than One Respondent Team</w:t>
      </w:r>
      <w:r>
        <w:rPr>
          <w:noProof/>
        </w:rPr>
        <w:tab/>
      </w:r>
      <w:r>
        <w:rPr>
          <w:noProof/>
        </w:rPr>
        <w:fldChar w:fldCharType="begin"/>
      </w:r>
      <w:r>
        <w:rPr>
          <w:noProof/>
        </w:rPr>
        <w:instrText xml:space="preserve"> PAGEREF _Toc78273127 \h </w:instrText>
      </w:r>
      <w:r>
        <w:rPr>
          <w:noProof/>
        </w:rPr>
      </w:r>
      <w:r>
        <w:rPr>
          <w:noProof/>
        </w:rPr>
        <w:fldChar w:fldCharType="separate"/>
      </w:r>
      <w:r>
        <w:rPr>
          <w:noProof/>
        </w:rPr>
        <w:t>10</w:t>
      </w:r>
      <w:r>
        <w:rPr>
          <w:noProof/>
        </w:rPr>
        <w:fldChar w:fldCharType="end"/>
      </w:r>
    </w:p>
    <w:p w14:paraId="28A4A57F" w14:textId="6D2476C1" w:rsidR="00A91BB1" w:rsidRDefault="00A91BB1">
      <w:pPr>
        <w:pStyle w:val="TOC2"/>
        <w:rPr>
          <w:rFonts w:asciiTheme="minorHAnsi" w:eastAsiaTheme="minorEastAsia" w:hAnsiTheme="minorHAnsi"/>
          <w:noProof/>
          <w:szCs w:val="22"/>
        </w:rPr>
      </w:pPr>
      <w:r w:rsidRPr="00BA457B">
        <w:rPr>
          <w:noProof/>
          <w:color w:val="000000"/>
        </w:rPr>
        <w:t>3.6</w:t>
      </w:r>
      <w:r>
        <w:rPr>
          <w:rFonts w:asciiTheme="minorHAnsi" w:eastAsiaTheme="minorEastAsia" w:hAnsiTheme="minorHAnsi"/>
          <w:noProof/>
          <w:szCs w:val="22"/>
        </w:rPr>
        <w:tab/>
      </w:r>
      <w:r>
        <w:rPr>
          <w:noProof/>
        </w:rPr>
        <w:t>Changes in Respondent</w:t>
      </w:r>
      <w:r w:rsidRPr="00BA457B">
        <w:rPr>
          <w:noProof/>
          <w:spacing w:val="-5"/>
        </w:rPr>
        <w:t xml:space="preserve"> </w:t>
      </w:r>
      <w:r>
        <w:rPr>
          <w:noProof/>
        </w:rPr>
        <w:t>Team</w:t>
      </w:r>
      <w:r>
        <w:rPr>
          <w:noProof/>
        </w:rPr>
        <w:tab/>
      </w:r>
      <w:r>
        <w:rPr>
          <w:noProof/>
        </w:rPr>
        <w:fldChar w:fldCharType="begin"/>
      </w:r>
      <w:r>
        <w:rPr>
          <w:noProof/>
        </w:rPr>
        <w:instrText xml:space="preserve"> PAGEREF _Toc78273128 \h </w:instrText>
      </w:r>
      <w:r>
        <w:rPr>
          <w:noProof/>
        </w:rPr>
      </w:r>
      <w:r>
        <w:rPr>
          <w:noProof/>
        </w:rPr>
        <w:fldChar w:fldCharType="separate"/>
      </w:r>
      <w:r>
        <w:rPr>
          <w:noProof/>
        </w:rPr>
        <w:t>11</w:t>
      </w:r>
      <w:r>
        <w:rPr>
          <w:noProof/>
        </w:rPr>
        <w:fldChar w:fldCharType="end"/>
      </w:r>
    </w:p>
    <w:p w14:paraId="4F6DB4A1" w14:textId="592E9C00" w:rsidR="00A91BB1" w:rsidRDefault="00A91BB1">
      <w:pPr>
        <w:pStyle w:val="TOC2"/>
        <w:rPr>
          <w:rFonts w:asciiTheme="minorHAnsi" w:eastAsiaTheme="minorEastAsia" w:hAnsiTheme="minorHAnsi"/>
          <w:noProof/>
          <w:szCs w:val="22"/>
        </w:rPr>
      </w:pPr>
      <w:r w:rsidRPr="00BA457B">
        <w:rPr>
          <w:noProof/>
          <w:color w:val="000000"/>
        </w:rPr>
        <w:t>3.7</w:t>
      </w:r>
      <w:r>
        <w:rPr>
          <w:rFonts w:asciiTheme="minorHAnsi" w:eastAsiaTheme="minorEastAsia" w:hAnsiTheme="minorHAnsi"/>
          <w:noProof/>
          <w:szCs w:val="22"/>
        </w:rPr>
        <w:tab/>
      </w:r>
      <w:r>
        <w:rPr>
          <w:noProof/>
        </w:rPr>
        <w:t>Pre-Qualification Requirements</w:t>
      </w:r>
      <w:r>
        <w:rPr>
          <w:noProof/>
        </w:rPr>
        <w:tab/>
      </w:r>
      <w:r>
        <w:rPr>
          <w:noProof/>
        </w:rPr>
        <w:fldChar w:fldCharType="begin"/>
      </w:r>
      <w:r>
        <w:rPr>
          <w:noProof/>
        </w:rPr>
        <w:instrText xml:space="preserve"> PAGEREF _Toc78273129 \h </w:instrText>
      </w:r>
      <w:r>
        <w:rPr>
          <w:noProof/>
        </w:rPr>
      </w:r>
      <w:r>
        <w:rPr>
          <w:noProof/>
        </w:rPr>
        <w:fldChar w:fldCharType="separate"/>
      </w:r>
      <w:r>
        <w:rPr>
          <w:noProof/>
        </w:rPr>
        <w:t>11</w:t>
      </w:r>
      <w:r>
        <w:rPr>
          <w:noProof/>
        </w:rPr>
        <w:fldChar w:fldCharType="end"/>
      </w:r>
    </w:p>
    <w:p w14:paraId="3EB766DF" w14:textId="569864A7" w:rsidR="00A91BB1" w:rsidRDefault="00A91BB1">
      <w:pPr>
        <w:pStyle w:val="TOC1"/>
        <w:rPr>
          <w:rFonts w:asciiTheme="minorHAnsi" w:eastAsiaTheme="minorEastAsia" w:hAnsiTheme="minorHAnsi"/>
          <w:noProof/>
          <w:szCs w:val="22"/>
        </w:rPr>
      </w:pPr>
      <w:r w:rsidRPr="00BA457B">
        <w:rPr>
          <w:noProof/>
          <w:color w:val="000000"/>
        </w:rPr>
        <w:t>4.</w:t>
      </w:r>
      <w:r>
        <w:rPr>
          <w:rFonts w:asciiTheme="minorHAnsi" w:eastAsiaTheme="minorEastAsia" w:hAnsiTheme="minorHAnsi"/>
          <w:noProof/>
          <w:szCs w:val="22"/>
        </w:rPr>
        <w:tab/>
      </w:r>
      <w:r>
        <w:rPr>
          <w:noProof/>
        </w:rPr>
        <w:t>SOQ CONTENT AND SUBMITTAL</w:t>
      </w:r>
      <w:r w:rsidRPr="00BA457B">
        <w:rPr>
          <w:noProof/>
          <w:spacing w:val="-3"/>
        </w:rPr>
        <w:t xml:space="preserve"> </w:t>
      </w:r>
      <w:r>
        <w:rPr>
          <w:noProof/>
        </w:rPr>
        <w:t>REQUIREMENTS</w:t>
      </w:r>
      <w:r>
        <w:rPr>
          <w:noProof/>
        </w:rPr>
        <w:tab/>
      </w:r>
      <w:r>
        <w:rPr>
          <w:noProof/>
        </w:rPr>
        <w:fldChar w:fldCharType="begin"/>
      </w:r>
      <w:r>
        <w:rPr>
          <w:noProof/>
        </w:rPr>
        <w:instrText xml:space="preserve"> PAGEREF _Toc78273130 \h </w:instrText>
      </w:r>
      <w:r>
        <w:rPr>
          <w:noProof/>
        </w:rPr>
      </w:r>
      <w:r>
        <w:rPr>
          <w:noProof/>
        </w:rPr>
        <w:fldChar w:fldCharType="separate"/>
      </w:r>
      <w:r>
        <w:rPr>
          <w:noProof/>
        </w:rPr>
        <w:t>12</w:t>
      </w:r>
      <w:r>
        <w:rPr>
          <w:noProof/>
        </w:rPr>
        <w:fldChar w:fldCharType="end"/>
      </w:r>
    </w:p>
    <w:p w14:paraId="1CF23F72" w14:textId="220AC6BF" w:rsidR="00A91BB1" w:rsidRDefault="00A91BB1">
      <w:pPr>
        <w:pStyle w:val="TOC2"/>
        <w:rPr>
          <w:rFonts w:asciiTheme="minorHAnsi" w:eastAsiaTheme="minorEastAsia" w:hAnsiTheme="minorHAnsi"/>
          <w:noProof/>
          <w:szCs w:val="22"/>
        </w:rPr>
      </w:pPr>
      <w:r w:rsidRPr="00BA457B">
        <w:rPr>
          <w:noProof/>
          <w:color w:val="000000"/>
        </w:rPr>
        <w:t>4.1</w:t>
      </w:r>
      <w:r>
        <w:rPr>
          <w:rFonts w:asciiTheme="minorHAnsi" w:eastAsiaTheme="minorEastAsia" w:hAnsiTheme="minorHAnsi"/>
          <w:noProof/>
          <w:szCs w:val="22"/>
        </w:rPr>
        <w:tab/>
      </w:r>
      <w:r>
        <w:rPr>
          <w:noProof/>
        </w:rPr>
        <w:t>Format</w:t>
      </w:r>
      <w:r>
        <w:rPr>
          <w:noProof/>
        </w:rPr>
        <w:tab/>
      </w:r>
      <w:r>
        <w:rPr>
          <w:noProof/>
        </w:rPr>
        <w:fldChar w:fldCharType="begin"/>
      </w:r>
      <w:r>
        <w:rPr>
          <w:noProof/>
        </w:rPr>
        <w:instrText xml:space="preserve"> PAGEREF _Toc78273131 \h </w:instrText>
      </w:r>
      <w:r>
        <w:rPr>
          <w:noProof/>
        </w:rPr>
      </w:r>
      <w:r>
        <w:rPr>
          <w:noProof/>
        </w:rPr>
        <w:fldChar w:fldCharType="separate"/>
      </w:r>
      <w:r>
        <w:rPr>
          <w:noProof/>
        </w:rPr>
        <w:t>12</w:t>
      </w:r>
      <w:r>
        <w:rPr>
          <w:noProof/>
        </w:rPr>
        <w:fldChar w:fldCharType="end"/>
      </w:r>
    </w:p>
    <w:p w14:paraId="1478C85E" w14:textId="5ABFA357" w:rsidR="00A91BB1" w:rsidRDefault="00A91BB1">
      <w:pPr>
        <w:pStyle w:val="TOC3"/>
        <w:rPr>
          <w:rFonts w:asciiTheme="minorHAnsi" w:eastAsiaTheme="minorEastAsia" w:hAnsiTheme="minorHAnsi"/>
          <w:noProof/>
          <w:szCs w:val="22"/>
        </w:rPr>
      </w:pPr>
      <w:r w:rsidRPr="00BA457B">
        <w:rPr>
          <w:noProof/>
          <w:color w:val="000000"/>
        </w:rPr>
        <w:t>4.1.1</w:t>
      </w:r>
      <w:r>
        <w:rPr>
          <w:rFonts w:asciiTheme="minorHAnsi" w:eastAsiaTheme="minorEastAsia" w:hAnsiTheme="minorHAnsi"/>
          <w:noProof/>
          <w:szCs w:val="22"/>
        </w:rPr>
        <w:tab/>
      </w:r>
      <w:r>
        <w:rPr>
          <w:noProof/>
        </w:rPr>
        <w:t>Volumes and Organization</w:t>
      </w:r>
      <w:r>
        <w:rPr>
          <w:noProof/>
        </w:rPr>
        <w:tab/>
      </w:r>
      <w:r>
        <w:rPr>
          <w:noProof/>
        </w:rPr>
        <w:fldChar w:fldCharType="begin"/>
      </w:r>
      <w:r>
        <w:rPr>
          <w:noProof/>
        </w:rPr>
        <w:instrText xml:space="preserve"> PAGEREF _Toc78273132 \h </w:instrText>
      </w:r>
      <w:r>
        <w:rPr>
          <w:noProof/>
        </w:rPr>
      </w:r>
      <w:r>
        <w:rPr>
          <w:noProof/>
        </w:rPr>
        <w:fldChar w:fldCharType="separate"/>
      </w:r>
      <w:r>
        <w:rPr>
          <w:noProof/>
        </w:rPr>
        <w:t>12</w:t>
      </w:r>
      <w:r>
        <w:rPr>
          <w:noProof/>
        </w:rPr>
        <w:fldChar w:fldCharType="end"/>
      </w:r>
    </w:p>
    <w:p w14:paraId="78AB6A5A" w14:textId="747CCD04" w:rsidR="00A91BB1" w:rsidRDefault="00A91BB1">
      <w:pPr>
        <w:pStyle w:val="TOC3"/>
        <w:rPr>
          <w:rFonts w:asciiTheme="minorHAnsi" w:eastAsiaTheme="minorEastAsia" w:hAnsiTheme="minorHAnsi"/>
          <w:noProof/>
          <w:szCs w:val="22"/>
        </w:rPr>
      </w:pPr>
      <w:r w:rsidRPr="00BA457B">
        <w:rPr>
          <w:noProof/>
          <w:color w:val="000000"/>
        </w:rPr>
        <w:t>4.1.2</w:t>
      </w:r>
      <w:r>
        <w:rPr>
          <w:rFonts w:asciiTheme="minorHAnsi" w:eastAsiaTheme="minorEastAsia" w:hAnsiTheme="minorHAnsi"/>
          <w:noProof/>
          <w:szCs w:val="22"/>
        </w:rPr>
        <w:tab/>
      </w:r>
      <w:r>
        <w:rPr>
          <w:noProof/>
        </w:rPr>
        <w:t>General Requirements</w:t>
      </w:r>
      <w:r>
        <w:rPr>
          <w:noProof/>
        </w:rPr>
        <w:tab/>
      </w:r>
      <w:r>
        <w:rPr>
          <w:noProof/>
        </w:rPr>
        <w:fldChar w:fldCharType="begin"/>
      </w:r>
      <w:r>
        <w:rPr>
          <w:noProof/>
        </w:rPr>
        <w:instrText xml:space="preserve"> PAGEREF _Toc78273133 \h </w:instrText>
      </w:r>
      <w:r>
        <w:rPr>
          <w:noProof/>
        </w:rPr>
      </w:r>
      <w:r>
        <w:rPr>
          <w:noProof/>
        </w:rPr>
        <w:fldChar w:fldCharType="separate"/>
      </w:r>
      <w:r>
        <w:rPr>
          <w:noProof/>
        </w:rPr>
        <w:t>12</w:t>
      </w:r>
      <w:r>
        <w:rPr>
          <w:noProof/>
        </w:rPr>
        <w:fldChar w:fldCharType="end"/>
      </w:r>
    </w:p>
    <w:p w14:paraId="631C0557" w14:textId="697262E1" w:rsidR="00A91BB1" w:rsidRDefault="00A91BB1">
      <w:pPr>
        <w:pStyle w:val="TOC3"/>
        <w:rPr>
          <w:rFonts w:asciiTheme="minorHAnsi" w:eastAsiaTheme="minorEastAsia" w:hAnsiTheme="minorHAnsi"/>
          <w:noProof/>
          <w:szCs w:val="22"/>
        </w:rPr>
      </w:pPr>
      <w:r w:rsidRPr="00BA457B">
        <w:rPr>
          <w:noProof/>
          <w:color w:val="000000"/>
        </w:rPr>
        <w:t>4.1.3</w:t>
      </w:r>
      <w:r>
        <w:rPr>
          <w:rFonts w:asciiTheme="minorHAnsi" w:eastAsiaTheme="minorEastAsia" w:hAnsiTheme="minorHAnsi"/>
          <w:noProof/>
          <w:szCs w:val="22"/>
        </w:rPr>
        <w:tab/>
      </w:r>
      <w:r>
        <w:rPr>
          <w:noProof/>
        </w:rPr>
        <w:t>Page Limits</w:t>
      </w:r>
      <w:r>
        <w:rPr>
          <w:noProof/>
        </w:rPr>
        <w:tab/>
      </w:r>
      <w:r>
        <w:rPr>
          <w:noProof/>
        </w:rPr>
        <w:fldChar w:fldCharType="begin"/>
      </w:r>
      <w:r>
        <w:rPr>
          <w:noProof/>
        </w:rPr>
        <w:instrText xml:space="preserve"> PAGEREF _Toc78273134 \h </w:instrText>
      </w:r>
      <w:r>
        <w:rPr>
          <w:noProof/>
        </w:rPr>
      </w:r>
      <w:r>
        <w:rPr>
          <w:noProof/>
        </w:rPr>
        <w:fldChar w:fldCharType="separate"/>
      </w:r>
      <w:r>
        <w:rPr>
          <w:noProof/>
        </w:rPr>
        <w:t>13</w:t>
      </w:r>
      <w:r>
        <w:rPr>
          <w:noProof/>
        </w:rPr>
        <w:fldChar w:fldCharType="end"/>
      </w:r>
    </w:p>
    <w:p w14:paraId="4505C42E" w14:textId="7EC03D8D" w:rsidR="00A91BB1" w:rsidRDefault="00A91BB1">
      <w:pPr>
        <w:pStyle w:val="TOC2"/>
        <w:rPr>
          <w:rFonts w:asciiTheme="minorHAnsi" w:eastAsiaTheme="minorEastAsia" w:hAnsiTheme="minorHAnsi"/>
          <w:noProof/>
          <w:szCs w:val="22"/>
        </w:rPr>
      </w:pPr>
      <w:r w:rsidRPr="00BA457B">
        <w:rPr>
          <w:noProof/>
          <w:color w:val="000000"/>
        </w:rPr>
        <w:t>4.2</w:t>
      </w:r>
      <w:r>
        <w:rPr>
          <w:rFonts w:asciiTheme="minorHAnsi" w:eastAsiaTheme="minorEastAsia" w:hAnsiTheme="minorHAnsi"/>
          <w:noProof/>
          <w:szCs w:val="22"/>
        </w:rPr>
        <w:tab/>
      </w:r>
      <w:r>
        <w:rPr>
          <w:noProof/>
        </w:rPr>
        <w:t>Submittal Requirements</w:t>
      </w:r>
      <w:r>
        <w:rPr>
          <w:noProof/>
        </w:rPr>
        <w:tab/>
      </w:r>
      <w:r>
        <w:rPr>
          <w:noProof/>
        </w:rPr>
        <w:fldChar w:fldCharType="begin"/>
      </w:r>
      <w:r>
        <w:rPr>
          <w:noProof/>
        </w:rPr>
        <w:instrText xml:space="preserve"> PAGEREF _Toc78273135 \h </w:instrText>
      </w:r>
      <w:r>
        <w:rPr>
          <w:noProof/>
        </w:rPr>
      </w:r>
      <w:r>
        <w:rPr>
          <w:noProof/>
        </w:rPr>
        <w:fldChar w:fldCharType="separate"/>
      </w:r>
      <w:r>
        <w:rPr>
          <w:noProof/>
        </w:rPr>
        <w:t>13</w:t>
      </w:r>
      <w:r>
        <w:rPr>
          <w:noProof/>
        </w:rPr>
        <w:fldChar w:fldCharType="end"/>
      </w:r>
    </w:p>
    <w:p w14:paraId="0943EFEE" w14:textId="2914937D" w:rsidR="00A91BB1" w:rsidRDefault="00A91BB1">
      <w:pPr>
        <w:pStyle w:val="TOC2"/>
        <w:rPr>
          <w:rFonts w:asciiTheme="minorHAnsi" w:eastAsiaTheme="minorEastAsia" w:hAnsiTheme="minorHAnsi"/>
          <w:noProof/>
          <w:szCs w:val="22"/>
        </w:rPr>
      </w:pPr>
      <w:r w:rsidRPr="00BA457B">
        <w:rPr>
          <w:noProof/>
          <w:color w:val="000000"/>
        </w:rPr>
        <w:lastRenderedPageBreak/>
        <w:t>4.3</w:t>
      </w:r>
      <w:r>
        <w:rPr>
          <w:rFonts w:asciiTheme="minorHAnsi" w:eastAsiaTheme="minorEastAsia" w:hAnsiTheme="minorHAnsi"/>
          <w:noProof/>
          <w:szCs w:val="22"/>
        </w:rPr>
        <w:tab/>
      </w:r>
      <w:r>
        <w:rPr>
          <w:noProof/>
        </w:rPr>
        <w:t>Placeholders</w:t>
      </w:r>
      <w:r>
        <w:rPr>
          <w:noProof/>
        </w:rPr>
        <w:tab/>
      </w:r>
      <w:r>
        <w:rPr>
          <w:noProof/>
        </w:rPr>
        <w:fldChar w:fldCharType="begin"/>
      </w:r>
      <w:r>
        <w:rPr>
          <w:noProof/>
        </w:rPr>
        <w:instrText xml:space="preserve"> PAGEREF _Toc78273136 \h </w:instrText>
      </w:r>
      <w:r>
        <w:rPr>
          <w:noProof/>
        </w:rPr>
      </w:r>
      <w:r>
        <w:rPr>
          <w:noProof/>
        </w:rPr>
        <w:fldChar w:fldCharType="separate"/>
      </w:r>
      <w:r>
        <w:rPr>
          <w:noProof/>
        </w:rPr>
        <w:t>13</w:t>
      </w:r>
      <w:r>
        <w:rPr>
          <w:noProof/>
        </w:rPr>
        <w:fldChar w:fldCharType="end"/>
      </w:r>
    </w:p>
    <w:p w14:paraId="0E58416D" w14:textId="7B36795F" w:rsidR="00A91BB1" w:rsidRDefault="00A91BB1">
      <w:pPr>
        <w:pStyle w:val="TOC2"/>
        <w:rPr>
          <w:rFonts w:asciiTheme="minorHAnsi" w:eastAsiaTheme="minorEastAsia" w:hAnsiTheme="minorHAnsi"/>
          <w:noProof/>
          <w:szCs w:val="22"/>
        </w:rPr>
      </w:pPr>
      <w:r w:rsidRPr="00BA457B">
        <w:rPr>
          <w:noProof/>
          <w:color w:val="000000"/>
        </w:rPr>
        <w:t>4.4</w:t>
      </w:r>
      <w:r>
        <w:rPr>
          <w:rFonts w:asciiTheme="minorHAnsi" w:eastAsiaTheme="minorEastAsia" w:hAnsiTheme="minorHAnsi"/>
          <w:noProof/>
          <w:szCs w:val="22"/>
        </w:rPr>
        <w:tab/>
      </w:r>
      <w:r>
        <w:rPr>
          <w:noProof/>
        </w:rPr>
        <w:t>References</w:t>
      </w:r>
      <w:r>
        <w:rPr>
          <w:noProof/>
        </w:rPr>
        <w:tab/>
      </w:r>
      <w:r>
        <w:rPr>
          <w:noProof/>
        </w:rPr>
        <w:fldChar w:fldCharType="begin"/>
      </w:r>
      <w:r>
        <w:rPr>
          <w:noProof/>
        </w:rPr>
        <w:instrText xml:space="preserve"> PAGEREF _Toc78273137 \h </w:instrText>
      </w:r>
      <w:r>
        <w:rPr>
          <w:noProof/>
        </w:rPr>
      </w:r>
      <w:r>
        <w:rPr>
          <w:noProof/>
        </w:rPr>
        <w:fldChar w:fldCharType="separate"/>
      </w:r>
      <w:r>
        <w:rPr>
          <w:noProof/>
        </w:rPr>
        <w:t>14</w:t>
      </w:r>
      <w:r>
        <w:rPr>
          <w:noProof/>
        </w:rPr>
        <w:fldChar w:fldCharType="end"/>
      </w:r>
    </w:p>
    <w:p w14:paraId="6AD29C68" w14:textId="7C8AAAD4" w:rsidR="00A91BB1" w:rsidRDefault="00A91BB1">
      <w:pPr>
        <w:pStyle w:val="TOC1"/>
        <w:rPr>
          <w:rFonts w:asciiTheme="minorHAnsi" w:eastAsiaTheme="minorEastAsia" w:hAnsiTheme="minorHAnsi"/>
          <w:noProof/>
          <w:szCs w:val="22"/>
        </w:rPr>
      </w:pPr>
      <w:r w:rsidRPr="00BA457B">
        <w:rPr>
          <w:noProof/>
          <w:color w:val="000000"/>
        </w:rPr>
        <w:t>5.</w:t>
      </w:r>
      <w:r>
        <w:rPr>
          <w:rFonts w:asciiTheme="minorHAnsi" w:eastAsiaTheme="minorEastAsia" w:hAnsiTheme="minorHAnsi"/>
          <w:noProof/>
          <w:szCs w:val="22"/>
        </w:rPr>
        <w:tab/>
      </w:r>
      <w:r>
        <w:rPr>
          <w:noProof/>
        </w:rPr>
        <w:t>EVALUATION PROCESS AND</w:t>
      </w:r>
      <w:r w:rsidRPr="00BA457B">
        <w:rPr>
          <w:noProof/>
          <w:spacing w:val="-17"/>
        </w:rPr>
        <w:t xml:space="preserve"> </w:t>
      </w:r>
      <w:r>
        <w:rPr>
          <w:noProof/>
        </w:rPr>
        <w:t>CRITERIA</w:t>
      </w:r>
      <w:r>
        <w:rPr>
          <w:noProof/>
        </w:rPr>
        <w:tab/>
      </w:r>
      <w:r>
        <w:rPr>
          <w:noProof/>
        </w:rPr>
        <w:fldChar w:fldCharType="begin"/>
      </w:r>
      <w:r>
        <w:rPr>
          <w:noProof/>
        </w:rPr>
        <w:instrText xml:space="preserve"> PAGEREF _Toc78273138 \h </w:instrText>
      </w:r>
      <w:r>
        <w:rPr>
          <w:noProof/>
        </w:rPr>
      </w:r>
      <w:r>
        <w:rPr>
          <w:noProof/>
        </w:rPr>
        <w:fldChar w:fldCharType="separate"/>
      </w:r>
      <w:r>
        <w:rPr>
          <w:noProof/>
        </w:rPr>
        <w:t>14</w:t>
      </w:r>
      <w:r>
        <w:rPr>
          <w:noProof/>
        </w:rPr>
        <w:fldChar w:fldCharType="end"/>
      </w:r>
    </w:p>
    <w:p w14:paraId="2CC72942" w14:textId="2689D576" w:rsidR="00A91BB1" w:rsidRDefault="00A91BB1">
      <w:pPr>
        <w:pStyle w:val="TOC2"/>
        <w:rPr>
          <w:rFonts w:asciiTheme="minorHAnsi" w:eastAsiaTheme="minorEastAsia" w:hAnsiTheme="minorHAnsi"/>
          <w:noProof/>
          <w:szCs w:val="22"/>
        </w:rPr>
      </w:pPr>
      <w:r w:rsidRPr="00BA457B">
        <w:rPr>
          <w:noProof/>
          <w:color w:val="000000"/>
        </w:rPr>
        <w:t>5.1</w:t>
      </w:r>
      <w:r>
        <w:rPr>
          <w:rFonts w:asciiTheme="minorHAnsi" w:eastAsiaTheme="minorEastAsia" w:hAnsiTheme="minorHAnsi"/>
          <w:noProof/>
          <w:szCs w:val="22"/>
        </w:rPr>
        <w:tab/>
      </w:r>
      <w:r>
        <w:rPr>
          <w:noProof/>
        </w:rPr>
        <w:t>SOQ Evaluation Procedure</w:t>
      </w:r>
      <w:r>
        <w:rPr>
          <w:noProof/>
        </w:rPr>
        <w:tab/>
      </w:r>
      <w:r>
        <w:rPr>
          <w:noProof/>
        </w:rPr>
        <w:fldChar w:fldCharType="begin"/>
      </w:r>
      <w:r>
        <w:rPr>
          <w:noProof/>
        </w:rPr>
        <w:instrText xml:space="preserve"> PAGEREF _Toc78273139 \h </w:instrText>
      </w:r>
      <w:r>
        <w:rPr>
          <w:noProof/>
        </w:rPr>
      </w:r>
      <w:r>
        <w:rPr>
          <w:noProof/>
        </w:rPr>
        <w:fldChar w:fldCharType="separate"/>
      </w:r>
      <w:r>
        <w:rPr>
          <w:noProof/>
        </w:rPr>
        <w:t>14</w:t>
      </w:r>
      <w:r>
        <w:rPr>
          <w:noProof/>
        </w:rPr>
        <w:fldChar w:fldCharType="end"/>
      </w:r>
    </w:p>
    <w:p w14:paraId="6F869CF8" w14:textId="16E1DCC6" w:rsidR="00A91BB1" w:rsidRDefault="00A91BB1">
      <w:pPr>
        <w:pStyle w:val="TOC3"/>
        <w:rPr>
          <w:rFonts w:asciiTheme="minorHAnsi" w:eastAsiaTheme="minorEastAsia" w:hAnsiTheme="minorHAnsi"/>
          <w:noProof/>
          <w:szCs w:val="22"/>
        </w:rPr>
      </w:pPr>
      <w:r w:rsidRPr="00BA457B">
        <w:rPr>
          <w:noProof/>
          <w:color w:val="000000"/>
        </w:rPr>
        <w:t>5.1.1</w:t>
      </w:r>
      <w:r>
        <w:rPr>
          <w:rFonts w:asciiTheme="minorHAnsi" w:eastAsiaTheme="minorEastAsia" w:hAnsiTheme="minorHAnsi"/>
          <w:noProof/>
          <w:szCs w:val="22"/>
        </w:rPr>
        <w:tab/>
      </w:r>
      <w:r>
        <w:rPr>
          <w:noProof/>
        </w:rPr>
        <w:t>General Overview</w:t>
      </w:r>
      <w:r>
        <w:rPr>
          <w:noProof/>
        </w:rPr>
        <w:tab/>
      </w:r>
      <w:r>
        <w:rPr>
          <w:noProof/>
        </w:rPr>
        <w:fldChar w:fldCharType="begin"/>
      </w:r>
      <w:r>
        <w:rPr>
          <w:noProof/>
        </w:rPr>
        <w:instrText xml:space="preserve"> PAGEREF _Toc78273140 \h </w:instrText>
      </w:r>
      <w:r>
        <w:rPr>
          <w:noProof/>
        </w:rPr>
      </w:r>
      <w:r>
        <w:rPr>
          <w:noProof/>
        </w:rPr>
        <w:fldChar w:fldCharType="separate"/>
      </w:r>
      <w:r>
        <w:rPr>
          <w:noProof/>
        </w:rPr>
        <w:t>14</w:t>
      </w:r>
      <w:r>
        <w:rPr>
          <w:noProof/>
        </w:rPr>
        <w:fldChar w:fldCharType="end"/>
      </w:r>
    </w:p>
    <w:p w14:paraId="1A40C7B0" w14:textId="4B227BA1" w:rsidR="00A91BB1" w:rsidRDefault="00A91BB1">
      <w:pPr>
        <w:pStyle w:val="TOC3"/>
        <w:rPr>
          <w:rFonts w:asciiTheme="minorHAnsi" w:eastAsiaTheme="minorEastAsia" w:hAnsiTheme="minorHAnsi"/>
          <w:noProof/>
          <w:szCs w:val="22"/>
        </w:rPr>
      </w:pPr>
      <w:r w:rsidRPr="00BA457B">
        <w:rPr>
          <w:noProof/>
          <w:color w:val="000000"/>
        </w:rPr>
        <w:t>5.1.2</w:t>
      </w:r>
      <w:r>
        <w:rPr>
          <w:rFonts w:asciiTheme="minorHAnsi" w:eastAsiaTheme="minorEastAsia" w:hAnsiTheme="minorHAnsi"/>
          <w:noProof/>
          <w:szCs w:val="22"/>
        </w:rPr>
        <w:tab/>
      </w:r>
      <w:r>
        <w:rPr>
          <w:noProof/>
        </w:rPr>
        <w:t>Clarifications and Waivers</w:t>
      </w:r>
      <w:r>
        <w:rPr>
          <w:noProof/>
        </w:rPr>
        <w:tab/>
      </w:r>
      <w:r>
        <w:rPr>
          <w:noProof/>
        </w:rPr>
        <w:fldChar w:fldCharType="begin"/>
      </w:r>
      <w:r>
        <w:rPr>
          <w:noProof/>
        </w:rPr>
        <w:instrText xml:space="preserve"> PAGEREF _Toc78273141 \h </w:instrText>
      </w:r>
      <w:r>
        <w:rPr>
          <w:noProof/>
        </w:rPr>
      </w:r>
      <w:r>
        <w:rPr>
          <w:noProof/>
        </w:rPr>
        <w:fldChar w:fldCharType="separate"/>
      </w:r>
      <w:r>
        <w:rPr>
          <w:noProof/>
        </w:rPr>
        <w:t>14</w:t>
      </w:r>
      <w:r>
        <w:rPr>
          <w:noProof/>
        </w:rPr>
        <w:fldChar w:fldCharType="end"/>
      </w:r>
    </w:p>
    <w:p w14:paraId="42396C80" w14:textId="5EC0B822" w:rsidR="00A91BB1" w:rsidRDefault="00A91BB1">
      <w:pPr>
        <w:pStyle w:val="TOC3"/>
        <w:rPr>
          <w:rFonts w:asciiTheme="minorHAnsi" w:eastAsiaTheme="minorEastAsia" w:hAnsiTheme="minorHAnsi"/>
          <w:noProof/>
          <w:szCs w:val="22"/>
        </w:rPr>
      </w:pPr>
      <w:r w:rsidRPr="00BA457B">
        <w:rPr>
          <w:noProof/>
          <w:color w:val="000000"/>
        </w:rPr>
        <w:t>5.1.3</w:t>
      </w:r>
      <w:r>
        <w:rPr>
          <w:rFonts w:asciiTheme="minorHAnsi" w:eastAsiaTheme="minorEastAsia" w:hAnsiTheme="minorHAnsi"/>
          <w:noProof/>
          <w:szCs w:val="22"/>
        </w:rPr>
        <w:tab/>
      </w:r>
      <w:r>
        <w:rPr>
          <w:noProof/>
        </w:rPr>
        <w:t>Right to Exclude</w:t>
      </w:r>
      <w:r>
        <w:rPr>
          <w:noProof/>
        </w:rPr>
        <w:tab/>
      </w:r>
      <w:r>
        <w:rPr>
          <w:noProof/>
        </w:rPr>
        <w:fldChar w:fldCharType="begin"/>
      </w:r>
      <w:r>
        <w:rPr>
          <w:noProof/>
        </w:rPr>
        <w:instrText xml:space="preserve"> PAGEREF _Toc78273142 \h </w:instrText>
      </w:r>
      <w:r>
        <w:rPr>
          <w:noProof/>
        </w:rPr>
      </w:r>
      <w:r>
        <w:rPr>
          <w:noProof/>
        </w:rPr>
        <w:fldChar w:fldCharType="separate"/>
      </w:r>
      <w:r>
        <w:rPr>
          <w:noProof/>
        </w:rPr>
        <w:t>15</w:t>
      </w:r>
      <w:r>
        <w:rPr>
          <w:noProof/>
        </w:rPr>
        <w:fldChar w:fldCharType="end"/>
      </w:r>
    </w:p>
    <w:p w14:paraId="300441DE" w14:textId="56B2D2C8" w:rsidR="00A91BB1" w:rsidRDefault="00A91BB1">
      <w:pPr>
        <w:pStyle w:val="TOC2"/>
        <w:rPr>
          <w:rFonts w:asciiTheme="minorHAnsi" w:eastAsiaTheme="minorEastAsia" w:hAnsiTheme="minorHAnsi"/>
          <w:noProof/>
          <w:szCs w:val="22"/>
        </w:rPr>
      </w:pPr>
      <w:r w:rsidRPr="00BA457B">
        <w:rPr>
          <w:noProof/>
          <w:color w:val="000000"/>
        </w:rPr>
        <w:t>5.2</w:t>
      </w:r>
      <w:r>
        <w:rPr>
          <w:rFonts w:asciiTheme="minorHAnsi" w:eastAsiaTheme="minorEastAsia" w:hAnsiTheme="minorHAnsi"/>
          <w:noProof/>
          <w:szCs w:val="22"/>
        </w:rPr>
        <w:tab/>
      </w:r>
      <w:r>
        <w:rPr>
          <w:noProof/>
        </w:rPr>
        <w:t>Responsiveness</w:t>
      </w:r>
      <w:r w:rsidRPr="00BA457B">
        <w:rPr>
          <w:noProof/>
          <w:spacing w:val="-12"/>
        </w:rPr>
        <w:t xml:space="preserve"> </w:t>
      </w:r>
      <w:r>
        <w:rPr>
          <w:noProof/>
        </w:rPr>
        <w:t>Requirements</w:t>
      </w:r>
      <w:r>
        <w:rPr>
          <w:noProof/>
        </w:rPr>
        <w:tab/>
      </w:r>
      <w:r>
        <w:rPr>
          <w:noProof/>
        </w:rPr>
        <w:fldChar w:fldCharType="begin"/>
      </w:r>
      <w:r>
        <w:rPr>
          <w:noProof/>
        </w:rPr>
        <w:instrText xml:space="preserve"> PAGEREF _Toc78273143 \h </w:instrText>
      </w:r>
      <w:r>
        <w:rPr>
          <w:noProof/>
        </w:rPr>
      </w:r>
      <w:r>
        <w:rPr>
          <w:noProof/>
        </w:rPr>
        <w:fldChar w:fldCharType="separate"/>
      </w:r>
      <w:r>
        <w:rPr>
          <w:noProof/>
        </w:rPr>
        <w:t>15</w:t>
      </w:r>
      <w:r>
        <w:rPr>
          <w:noProof/>
        </w:rPr>
        <w:fldChar w:fldCharType="end"/>
      </w:r>
    </w:p>
    <w:p w14:paraId="2E5FB38C" w14:textId="75DC14BD" w:rsidR="00A91BB1" w:rsidRDefault="00A91BB1">
      <w:pPr>
        <w:pStyle w:val="TOC2"/>
        <w:rPr>
          <w:rFonts w:asciiTheme="minorHAnsi" w:eastAsiaTheme="minorEastAsia" w:hAnsiTheme="minorHAnsi"/>
          <w:noProof/>
          <w:szCs w:val="22"/>
        </w:rPr>
      </w:pPr>
      <w:r w:rsidRPr="00BA457B">
        <w:rPr>
          <w:noProof/>
          <w:color w:val="000000"/>
        </w:rPr>
        <w:t>5.3</w:t>
      </w:r>
      <w:r>
        <w:rPr>
          <w:rFonts w:asciiTheme="minorHAnsi" w:eastAsiaTheme="minorEastAsia" w:hAnsiTheme="minorHAnsi"/>
          <w:noProof/>
          <w:szCs w:val="22"/>
        </w:rPr>
        <w:tab/>
      </w:r>
      <w:r>
        <w:rPr>
          <w:noProof/>
        </w:rPr>
        <w:t>Pass/Fail Requirements</w:t>
      </w:r>
      <w:r>
        <w:rPr>
          <w:noProof/>
        </w:rPr>
        <w:tab/>
      </w:r>
      <w:r>
        <w:rPr>
          <w:noProof/>
        </w:rPr>
        <w:fldChar w:fldCharType="begin"/>
      </w:r>
      <w:r>
        <w:rPr>
          <w:noProof/>
        </w:rPr>
        <w:instrText xml:space="preserve"> PAGEREF _Toc78273144 \h </w:instrText>
      </w:r>
      <w:r>
        <w:rPr>
          <w:noProof/>
        </w:rPr>
      </w:r>
      <w:r>
        <w:rPr>
          <w:noProof/>
        </w:rPr>
        <w:fldChar w:fldCharType="separate"/>
      </w:r>
      <w:r>
        <w:rPr>
          <w:noProof/>
        </w:rPr>
        <w:t>16</w:t>
      </w:r>
      <w:r>
        <w:rPr>
          <w:noProof/>
        </w:rPr>
        <w:fldChar w:fldCharType="end"/>
      </w:r>
    </w:p>
    <w:p w14:paraId="2877C9CB" w14:textId="729F8DEB" w:rsidR="00A91BB1" w:rsidRDefault="00A91BB1">
      <w:pPr>
        <w:pStyle w:val="TOC2"/>
        <w:rPr>
          <w:rFonts w:asciiTheme="minorHAnsi" w:eastAsiaTheme="minorEastAsia" w:hAnsiTheme="minorHAnsi"/>
          <w:noProof/>
          <w:szCs w:val="22"/>
        </w:rPr>
      </w:pPr>
      <w:r w:rsidRPr="00BA457B">
        <w:rPr>
          <w:noProof/>
          <w:color w:val="000000"/>
        </w:rPr>
        <w:t>5.4</w:t>
      </w:r>
      <w:r>
        <w:rPr>
          <w:rFonts w:asciiTheme="minorHAnsi" w:eastAsiaTheme="minorEastAsia" w:hAnsiTheme="minorHAnsi"/>
          <w:noProof/>
          <w:szCs w:val="22"/>
        </w:rPr>
        <w:tab/>
      </w:r>
      <w:r>
        <w:rPr>
          <w:noProof/>
        </w:rPr>
        <w:t>SOQ Evaluation Criteria and</w:t>
      </w:r>
      <w:r w:rsidRPr="00BA457B">
        <w:rPr>
          <w:noProof/>
          <w:spacing w:val="-5"/>
        </w:rPr>
        <w:t xml:space="preserve"> </w:t>
      </w:r>
      <w:r>
        <w:rPr>
          <w:noProof/>
        </w:rPr>
        <w:t>Weighting</w:t>
      </w:r>
      <w:r>
        <w:rPr>
          <w:noProof/>
        </w:rPr>
        <w:tab/>
      </w:r>
      <w:r>
        <w:rPr>
          <w:noProof/>
        </w:rPr>
        <w:fldChar w:fldCharType="begin"/>
      </w:r>
      <w:r>
        <w:rPr>
          <w:noProof/>
        </w:rPr>
        <w:instrText xml:space="preserve"> PAGEREF _Toc78273145 \h </w:instrText>
      </w:r>
      <w:r>
        <w:rPr>
          <w:noProof/>
        </w:rPr>
      </w:r>
      <w:r>
        <w:rPr>
          <w:noProof/>
        </w:rPr>
        <w:fldChar w:fldCharType="separate"/>
      </w:r>
      <w:r>
        <w:rPr>
          <w:noProof/>
        </w:rPr>
        <w:t>16</w:t>
      </w:r>
      <w:r>
        <w:rPr>
          <w:noProof/>
        </w:rPr>
        <w:fldChar w:fldCharType="end"/>
      </w:r>
    </w:p>
    <w:p w14:paraId="1685329C" w14:textId="55AA117A" w:rsidR="00A91BB1" w:rsidRDefault="00A91BB1">
      <w:pPr>
        <w:pStyle w:val="TOC3"/>
        <w:rPr>
          <w:rFonts w:asciiTheme="minorHAnsi" w:eastAsiaTheme="minorEastAsia" w:hAnsiTheme="minorHAnsi"/>
          <w:noProof/>
          <w:szCs w:val="22"/>
        </w:rPr>
      </w:pPr>
      <w:r w:rsidRPr="00BA457B">
        <w:rPr>
          <w:noProof/>
          <w:color w:val="000000"/>
          <w:specVanish/>
        </w:rPr>
        <w:t>5.4.1</w:t>
      </w:r>
      <w:r>
        <w:rPr>
          <w:rFonts w:asciiTheme="minorHAnsi" w:eastAsiaTheme="minorEastAsia" w:hAnsiTheme="minorHAnsi"/>
          <w:noProof/>
          <w:szCs w:val="22"/>
        </w:rPr>
        <w:tab/>
      </w:r>
      <w:r>
        <w:rPr>
          <w:noProof/>
        </w:rPr>
        <w:t>Technical Experience and Capability</w:t>
      </w:r>
      <w:r>
        <w:rPr>
          <w:noProof/>
        </w:rPr>
        <w:tab/>
      </w:r>
      <w:r>
        <w:rPr>
          <w:noProof/>
        </w:rPr>
        <w:fldChar w:fldCharType="begin"/>
      </w:r>
      <w:r>
        <w:rPr>
          <w:noProof/>
        </w:rPr>
        <w:instrText xml:space="preserve"> PAGEREF _Toc78273146 \h </w:instrText>
      </w:r>
      <w:r>
        <w:rPr>
          <w:noProof/>
        </w:rPr>
      </w:r>
      <w:r>
        <w:rPr>
          <w:noProof/>
        </w:rPr>
        <w:fldChar w:fldCharType="separate"/>
      </w:r>
      <w:r>
        <w:rPr>
          <w:noProof/>
        </w:rPr>
        <w:t>16</w:t>
      </w:r>
      <w:r>
        <w:rPr>
          <w:noProof/>
        </w:rPr>
        <w:fldChar w:fldCharType="end"/>
      </w:r>
    </w:p>
    <w:p w14:paraId="0EF3578D" w14:textId="49EC8F32" w:rsidR="00A91BB1" w:rsidRDefault="00A91BB1">
      <w:pPr>
        <w:pStyle w:val="TOC3"/>
        <w:rPr>
          <w:rFonts w:asciiTheme="minorHAnsi" w:eastAsiaTheme="minorEastAsia" w:hAnsiTheme="minorHAnsi"/>
          <w:noProof/>
          <w:szCs w:val="22"/>
        </w:rPr>
      </w:pPr>
      <w:r w:rsidRPr="00BA457B">
        <w:rPr>
          <w:noProof/>
          <w:color w:val="000000"/>
          <w:specVanish/>
        </w:rPr>
        <w:t>5.4.2</w:t>
      </w:r>
      <w:r>
        <w:rPr>
          <w:rFonts w:asciiTheme="minorHAnsi" w:eastAsiaTheme="minorEastAsia" w:hAnsiTheme="minorHAnsi"/>
          <w:noProof/>
          <w:szCs w:val="22"/>
        </w:rPr>
        <w:tab/>
      </w:r>
      <w:r>
        <w:rPr>
          <w:noProof/>
        </w:rPr>
        <w:t>Investment and Financing Experience</w:t>
      </w:r>
      <w:r>
        <w:rPr>
          <w:noProof/>
        </w:rPr>
        <w:tab/>
      </w:r>
      <w:r>
        <w:rPr>
          <w:noProof/>
        </w:rPr>
        <w:fldChar w:fldCharType="begin"/>
      </w:r>
      <w:r>
        <w:rPr>
          <w:noProof/>
        </w:rPr>
        <w:instrText xml:space="preserve"> PAGEREF _Toc78273147 \h </w:instrText>
      </w:r>
      <w:r>
        <w:rPr>
          <w:noProof/>
        </w:rPr>
      </w:r>
      <w:r>
        <w:rPr>
          <w:noProof/>
        </w:rPr>
        <w:fldChar w:fldCharType="separate"/>
      </w:r>
      <w:r>
        <w:rPr>
          <w:noProof/>
        </w:rPr>
        <w:t>19</w:t>
      </w:r>
      <w:r>
        <w:rPr>
          <w:noProof/>
        </w:rPr>
        <w:fldChar w:fldCharType="end"/>
      </w:r>
    </w:p>
    <w:p w14:paraId="28727DA3" w14:textId="4A55E6AD" w:rsidR="00A91BB1" w:rsidRDefault="00A91BB1">
      <w:pPr>
        <w:pStyle w:val="TOC3"/>
        <w:rPr>
          <w:rFonts w:asciiTheme="minorHAnsi" w:eastAsiaTheme="minorEastAsia" w:hAnsiTheme="minorHAnsi"/>
          <w:noProof/>
          <w:szCs w:val="22"/>
        </w:rPr>
      </w:pPr>
      <w:r w:rsidRPr="00BA457B">
        <w:rPr>
          <w:noProof/>
          <w:color w:val="000000"/>
          <w:specVanish/>
        </w:rPr>
        <w:t>5.4.3</w:t>
      </w:r>
      <w:r>
        <w:rPr>
          <w:rFonts w:asciiTheme="minorHAnsi" w:eastAsiaTheme="minorEastAsia" w:hAnsiTheme="minorHAnsi"/>
          <w:noProof/>
          <w:szCs w:val="22"/>
        </w:rPr>
        <w:tab/>
      </w:r>
      <w:r>
        <w:rPr>
          <w:noProof/>
        </w:rPr>
        <w:t>Project Development Understanding and Approach</w:t>
      </w:r>
      <w:r>
        <w:rPr>
          <w:noProof/>
        </w:rPr>
        <w:tab/>
      </w:r>
      <w:r>
        <w:rPr>
          <w:noProof/>
        </w:rPr>
        <w:fldChar w:fldCharType="begin"/>
      </w:r>
      <w:r>
        <w:rPr>
          <w:noProof/>
        </w:rPr>
        <w:instrText xml:space="preserve"> PAGEREF _Toc78273148 \h </w:instrText>
      </w:r>
      <w:r>
        <w:rPr>
          <w:noProof/>
        </w:rPr>
      </w:r>
      <w:r>
        <w:rPr>
          <w:noProof/>
        </w:rPr>
        <w:fldChar w:fldCharType="separate"/>
      </w:r>
      <w:r>
        <w:rPr>
          <w:noProof/>
        </w:rPr>
        <w:t>19</w:t>
      </w:r>
      <w:r>
        <w:rPr>
          <w:noProof/>
        </w:rPr>
        <w:fldChar w:fldCharType="end"/>
      </w:r>
    </w:p>
    <w:p w14:paraId="4B4A9FA5" w14:textId="34627B17" w:rsidR="00A91BB1" w:rsidRDefault="00A91BB1">
      <w:pPr>
        <w:pStyle w:val="TOC2"/>
        <w:rPr>
          <w:rFonts w:asciiTheme="minorHAnsi" w:eastAsiaTheme="minorEastAsia" w:hAnsiTheme="minorHAnsi"/>
          <w:noProof/>
          <w:szCs w:val="22"/>
        </w:rPr>
      </w:pPr>
      <w:r w:rsidRPr="00BA457B">
        <w:rPr>
          <w:noProof/>
          <w:color w:val="000000"/>
        </w:rPr>
        <w:t>5.5</w:t>
      </w:r>
      <w:r>
        <w:rPr>
          <w:rFonts w:asciiTheme="minorHAnsi" w:eastAsiaTheme="minorEastAsia" w:hAnsiTheme="minorHAnsi"/>
          <w:noProof/>
          <w:szCs w:val="22"/>
        </w:rPr>
        <w:tab/>
      </w:r>
      <w:r>
        <w:rPr>
          <w:noProof/>
        </w:rPr>
        <w:t>Affiliate Experience</w:t>
      </w:r>
      <w:r>
        <w:rPr>
          <w:noProof/>
        </w:rPr>
        <w:tab/>
      </w:r>
      <w:r>
        <w:rPr>
          <w:noProof/>
        </w:rPr>
        <w:fldChar w:fldCharType="begin"/>
      </w:r>
      <w:r>
        <w:rPr>
          <w:noProof/>
        </w:rPr>
        <w:instrText xml:space="preserve"> PAGEREF _Toc78273149 \h </w:instrText>
      </w:r>
      <w:r>
        <w:rPr>
          <w:noProof/>
        </w:rPr>
      </w:r>
      <w:r>
        <w:rPr>
          <w:noProof/>
        </w:rPr>
        <w:fldChar w:fldCharType="separate"/>
      </w:r>
      <w:r>
        <w:rPr>
          <w:noProof/>
        </w:rPr>
        <w:t>20</w:t>
      </w:r>
      <w:r>
        <w:rPr>
          <w:noProof/>
        </w:rPr>
        <w:fldChar w:fldCharType="end"/>
      </w:r>
    </w:p>
    <w:p w14:paraId="08DB5715" w14:textId="251DDC3C" w:rsidR="00A91BB1" w:rsidRDefault="00A91BB1">
      <w:pPr>
        <w:pStyle w:val="TOC1"/>
        <w:rPr>
          <w:rFonts w:asciiTheme="minorHAnsi" w:eastAsiaTheme="minorEastAsia" w:hAnsiTheme="minorHAnsi"/>
          <w:noProof/>
          <w:szCs w:val="22"/>
        </w:rPr>
      </w:pPr>
      <w:r w:rsidRPr="00BA457B">
        <w:rPr>
          <w:noProof/>
          <w:color w:val="000000"/>
        </w:rPr>
        <w:t>6.</w:t>
      </w:r>
      <w:r>
        <w:rPr>
          <w:rFonts w:asciiTheme="minorHAnsi" w:eastAsiaTheme="minorEastAsia" w:hAnsiTheme="minorHAnsi"/>
          <w:noProof/>
          <w:szCs w:val="22"/>
        </w:rPr>
        <w:tab/>
      </w:r>
      <w:r>
        <w:rPr>
          <w:noProof/>
        </w:rPr>
        <w:t>COMMUNICATIONS, PUBLIC INFORMATION AND</w:t>
      </w:r>
      <w:r w:rsidRPr="00BA457B">
        <w:rPr>
          <w:noProof/>
          <w:spacing w:val="-27"/>
        </w:rPr>
        <w:t xml:space="preserve"> </w:t>
      </w:r>
      <w:r>
        <w:rPr>
          <w:noProof/>
        </w:rPr>
        <w:t>ORGANIZATIONAL CONFLICTS OF</w:t>
      </w:r>
      <w:r w:rsidRPr="00BA457B">
        <w:rPr>
          <w:noProof/>
          <w:spacing w:val="-2"/>
        </w:rPr>
        <w:t xml:space="preserve"> </w:t>
      </w:r>
      <w:r>
        <w:rPr>
          <w:noProof/>
        </w:rPr>
        <w:t>INTEREST</w:t>
      </w:r>
      <w:r>
        <w:rPr>
          <w:noProof/>
        </w:rPr>
        <w:tab/>
      </w:r>
      <w:r>
        <w:rPr>
          <w:noProof/>
        </w:rPr>
        <w:fldChar w:fldCharType="begin"/>
      </w:r>
      <w:r>
        <w:rPr>
          <w:noProof/>
        </w:rPr>
        <w:instrText xml:space="preserve"> PAGEREF _Toc78273150 \h </w:instrText>
      </w:r>
      <w:r>
        <w:rPr>
          <w:noProof/>
        </w:rPr>
      </w:r>
      <w:r>
        <w:rPr>
          <w:noProof/>
        </w:rPr>
        <w:fldChar w:fldCharType="separate"/>
      </w:r>
      <w:r>
        <w:rPr>
          <w:noProof/>
        </w:rPr>
        <w:t>20</w:t>
      </w:r>
      <w:r>
        <w:rPr>
          <w:noProof/>
        </w:rPr>
        <w:fldChar w:fldCharType="end"/>
      </w:r>
    </w:p>
    <w:p w14:paraId="61A887CF" w14:textId="52D8C95A" w:rsidR="00A91BB1" w:rsidRDefault="00A91BB1">
      <w:pPr>
        <w:pStyle w:val="TOC2"/>
        <w:rPr>
          <w:rFonts w:asciiTheme="minorHAnsi" w:eastAsiaTheme="minorEastAsia" w:hAnsiTheme="minorHAnsi"/>
          <w:noProof/>
          <w:szCs w:val="22"/>
        </w:rPr>
      </w:pPr>
      <w:r w:rsidRPr="00BA457B">
        <w:rPr>
          <w:noProof/>
          <w:color w:val="000000"/>
        </w:rPr>
        <w:t>6.1</w:t>
      </w:r>
      <w:r>
        <w:rPr>
          <w:rFonts w:asciiTheme="minorHAnsi" w:eastAsiaTheme="minorEastAsia" w:hAnsiTheme="minorHAnsi"/>
          <w:noProof/>
          <w:szCs w:val="22"/>
        </w:rPr>
        <w:tab/>
      </w:r>
      <w:r>
        <w:rPr>
          <w:noProof/>
        </w:rPr>
        <w:t>Improper Communications and</w:t>
      </w:r>
      <w:r w:rsidRPr="00BA457B">
        <w:rPr>
          <w:noProof/>
          <w:spacing w:val="-2"/>
        </w:rPr>
        <w:t xml:space="preserve"> </w:t>
      </w:r>
      <w:r>
        <w:rPr>
          <w:noProof/>
        </w:rPr>
        <w:t>Contacts</w:t>
      </w:r>
      <w:r>
        <w:rPr>
          <w:noProof/>
        </w:rPr>
        <w:tab/>
      </w:r>
      <w:r>
        <w:rPr>
          <w:noProof/>
        </w:rPr>
        <w:fldChar w:fldCharType="begin"/>
      </w:r>
      <w:r>
        <w:rPr>
          <w:noProof/>
        </w:rPr>
        <w:instrText xml:space="preserve"> PAGEREF _Toc78273151 \h </w:instrText>
      </w:r>
      <w:r>
        <w:rPr>
          <w:noProof/>
        </w:rPr>
      </w:r>
      <w:r>
        <w:rPr>
          <w:noProof/>
        </w:rPr>
        <w:fldChar w:fldCharType="separate"/>
      </w:r>
      <w:r>
        <w:rPr>
          <w:noProof/>
        </w:rPr>
        <w:t>20</w:t>
      </w:r>
      <w:r>
        <w:rPr>
          <w:noProof/>
        </w:rPr>
        <w:fldChar w:fldCharType="end"/>
      </w:r>
    </w:p>
    <w:p w14:paraId="196EFF78" w14:textId="7A7E282F" w:rsidR="00A91BB1" w:rsidRDefault="00A91BB1">
      <w:pPr>
        <w:pStyle w:val="TOC2"/>
        <w:rPr>
          <w:rFonts w:asciiTheme="minorHAnsi" w:eastAsiaTheme="minorEastAsia" w:hAnsiTheme="minorHAnsi"/>
          <w:noProof/>
          <w:szCs w:val="22"/>
        </w:rPr>
      </w:pPr>
      <w:r w:rsidRPr="00BA457B">
        <w:rPr>
          <w:noProof/>
          <w:color w:val="000000"/>
        </w:rPr>
        <w:t>6.2</w:t>
      </w:r>
      <w:r>
        <w:rPr>
          <w:rFonts w:asciiTheme="minorHAnsi" w:eastAsiaTheme="minorEastAsia" w:hAnsiTheme="minorHAnsi"/>
          <w:noProof/>
          <w:szCs w:val="22"/>
        </w:rPr>
        <w:tab/>
      </w:r>
      <w:r>
        <w:rPr>
          <w:noProof/>
        </w:rPr>
        <w:t>SOQ Contents</w:t>
      </w:r>
      <w:r>
        <w:rPr>
          <w:noProof/>
        </w:rPr>
        <w:tab/>
      </w:r>
      <w:r>
        <w:rPr>
          <w:noProof/>
        </w:rPr>
        <w:fldChar w:fldCharType="begin"/>
      </w:r>
      <w:r>
        <w:rPr>
          <w:noProof/>
        </w:rPr>
        <w:instrText xml:space="preserve"> PAGEREF _Toc78273152 \h </w:instrText>
      </w:r>
      <w:r>
        <w:rPr>
          <w:noProof/>
        </w:rPr>
      </w:r>
      <w:r>
        <w:rPr>
          <w:noProof/>
        </w:rPr>
        <w:fldChar w:fldCharType="separate"/>
      </w:r>
      <w:r>
        <w:rPr>
          <w:noProof/>
        </w:rPr>
        <w:t>21</w:t>
      </w:r>
      <w:r>
        <w:rPr>
          <w:noProof/>
        </w:rPr>
        <w:fldChar w:fldCharType="end"/>
      </w:r>
    </w:p>
    <w:p w14:paraId="524B6E51" w14:textId="37A46FA1" w:rsidR="00A91BB1" w:rsidRDefault="00A91BB1">
      <w:pPr>
        <w:pStyle w:val="TOC3"/>
        <w:rPr>
          <w:rFonts w:asciiTheme="minorHAnsi" w:eastAsiaTheme="minorEastAsia" w:hAnsiTheme="minorHAnsi"/>
          <w:noProof/>
          <w:szCs w:val="22"/>
        </w:rPr>
      </w:pPr>
      <w:r w:rsidRPr="00BA457B">
        <w:rPr>
          <w:noProof/>
          <w:color w:val="000000"/>
        </w:rPr>
        <w:t>6.2.1</w:t>
      </w:r>
      <w:r>
        <w:rPr>
          <w:rFonts w:asciiTheme="minorHAnsi" w:eastAsiaTheme="minorEastAsia" w:hAnsiTheme="minorHAnsi"/>
          <w:noProof/>
          <w:szCs w:val="22"/>
        </w:rPr>
        <w:tab/>
      </w:r>
      <w:r>
        <w:rPr>
          <w:noProof/>
        </w:rPr>
        <w:t>Confidential Information</w:t>
      </w:r>
      <w:r>
        <w:rPr>
          <w:noProof/>
        </w:rPr>
        <w:tab/>
      </w:r>
      <w:r>
        <w:rPr>
          <w:noProof/>
        </w:rPr>
        <w:fldChar w:fldCharType="begin"/>
      </w:r>
      <w:r>
        <w:rPr>
          <w:noProof/>
        </w:rPr>
        <w:instrText xml:space="preserve"> PAGEREF _Toc78273153 \h </w:instrText>
      </w:r>
      <w:r>
        <w:rPr>
          <w:noProof/>
        </w:rPr>
      </w:r>
      <w:r>
        <w:rPr>
          <w:noProof/>
        </w:rPr>
        <w:fldChar w:fldCharType="separate"/>
      </w:r>
      <w:r>
        <w:rPr>
          <w:noProof/>
        </w:rPr>
        <w:t>21</w:t>
      </w:r>
      <w:r>
        <w:rPr>
          <w:noProof/>
        </w:rPr>
        <w:fldChar w:fldCharType="end"/>
      </w:r>
    </w:p>
    <w:p w14:paraId="32D3FD75" w14:textId="3C9BE3D8" w:rsidR="00A91BB1" w:rsidRDefault="00A91BB1">
      <w:pPr>
        <w:pStyle w:val="TOC3"/>
        <w:rPr>
          <w:rFonts w:asciiTheme="minorHAnsi" w:eastAsiaTheme="minorEastAsia" w:hAnsiTheme="minorHAnsi"/>
          <w:noProof/>
          <w:szCs w:val="22"/>
        </w:rPr>
      </w:pPr>
      <w:r w:rsidRPr="00BA457B">
        <w:rPr>
          <w:noProof/>
          <w:color w:val="000000"/>
        </w:rPr>
        <w:t>6.2.2</w:t>
      </w:r>
      <w:r>
        <w:rPr>
          <w:rFonts w:asciiTheme="minorHAnsi" w:eastAsiaTheme="minorEastAsia" w:hAnsiTheme="minorHAnsi"/>
          <w:noProof/>
          <w:szCs w:val="22"/>
        </w:rPr>
        <w:tab/>
      </w:r>
      <w:r>
        <w:rPr>
          <w:noProof/>
        </w:rPr>
        <w:t>Commonwealth</w:t>
      </w:r>
      <w:r w:rsidRPr="00BA457B">
        <w:rPr>
          <w:noProof/>
          <w:spacing w:val="-2"/>
        </w:rPr>
        <w:t xml:space="preserve"> </w:t>
      </w:r>
      <w:r>
        <w:rPr>
          <w:noProof/>
        </w:rPr>
        <w:t>Use</w:t>
      </w:r>
      <w:r>
        <w:rPr>
          <w:noProof/>
        </w:rPr>
        <w:tab/>
      </w:r>
      <w:r>
        <w:rPr>
          <w:noProof/>
        </w:rPr>
        <w:fldChar w:fldCharType="begin"/>
      </w:r>
      <w:r>
        <w:rPr>
          <w:noProof/>
        </w:rPr>
        <w:instrText xml:space="preserve"> PAGEREF _Toc78273154 \h </w:instrText>
      </w:r>
      <w:r>
        <w:rPr>
          <w:noProof/>
        </w:rPr>
      </w:r>
      <w:r>
        <w:rPr>
          <w:noProof/>
        </w:rPr>
        <w:fldChar w:fldCharType="separate"/>
      </w:r>
      <w:r>
        <w:rPr>
          <w:noProof/>
        </w:rPr>
        <w:t>21</w:t>
      </w:r>
      <w:r>
        <w:rPr>
          <w:noProof/>
        </w:rPr>
        <w:fldChar w:fldCharType="end"/>
      </w:r>
    </w:p>
    <w:p w14:paraId="09AF37CA" w14:textId="51909403" w:rsidR="00A91BB1" w:rsidRDefault="00A91BB1">
      <w:pPr>
        <w:pStyle w:val="TOC3"/>
        <w:rPr>
          <w:rFonts w:asciiTheme="minorHAnsi" w:eastAsiaTheme="minorEastAsia" w:hAnsiTheme="minorHAnsi"/>
          <w:noProof/>
          <w:szCs w:val="22"/>
        </w:rPr>
      </w:pPr>
      <w:r w:rsidRPr="00BA457B">
        <w:rPr>
          <w:noProof/>
          <w:color w:val="000000"/>
        </w:rPr>
        <w:t>6.2.3</w:t>
      </w:r>
      <w:r>
        <w:rPr>
          <w:rFonts w:asciiTheme="minorHAnsi" w:eastAsiaTheme="minorEastAsia" w:hAnsiTheme="minorHAnsi"/>
          <w:noProof/>
          <w:szCs w:val="22"/>
        </w:rPr>
        <w:tab/>
      </w:r>
      <w:r>
        <w:rPr>
          <w:noProof/>
        </w:rPr>
        <w:t>Public</w:t>
      </w:r>
      <w:r w:rsidRPr="00BA457B">
        <w:rPr>
          <w:noProof/>
          <w:spacing w:val="-1"/>
        </w:rPr>
        <w:t xml:space="preserve"> </w:t>
      </w:r>
      <w:r>
        <w:rPr>
          <w:noProof/>
        </w:rPr>
        <w:t>Disclosure</w:t>
      </w:r>
      <w:r>
        <w:rPr>
          <w:noProof/>
        </w:rPr>
        <w:tab/>
      </w:r>
      <w:r>
        <w:rPr>
          <w:noProof/>
        </w:rPr>
        <w:fldChar w:fldCharType="begin"/>
      </w:r>
      <w:r>
        <w:rPr>
          <w:noProof/>
        </w:rPr>
        <w:instrText xml:space="preserve"> PAGEREF _Toc78273155 \h </w:instrText>
      </w:r>
      <w:r>
        <w:rPr>
          <w:noProof/>
        </w:rPr>
      </w:r>
      <w:r>
        <w:rPr>
          <w:noProof/>
        </w:rPr>
        <w:fldChar w:fldCharType="separate"/>
      </w:r>
      <w:r>
        <w:rPr>
          <w:noProof/>
        </w:rPr>
        <w:t>21</w:t>
      </w:r>
      <w:r>
        <w:rPr>
          <w:noProof/>
        </w:rPr>
        <w:fldChar w:fldCharType="end"/>
      </w:r>
    </w:p>
    <w:p w14:paraId="21FC0266" w14:textId="6418BC3F" w:rsidR="00A91BB1" w:rsidRDefault="00A91BB1">
      <w:pPr>
        <w:pStyle w:val="TOC2"/>
        <w:rPr>
          <w:rFonts w:asciiTheme="minorHAnsi" w:eastAsiaTheme="minorEastAsia" w:hAnsiTheme="minorHAnsi"/>
          <w:noProof/>
          <w:szCs w:val="22"/>
        </w:rPr>
      </w:pPr>
      <w:r w:rsidRPr="00BA457B">
        <w:rPr>
          <w:noProof/>
          <w:color w:val="000000"/>
        </w:rPr>
        <w:t>6.3</w:t>
      </w:r>
      <w:r>
        <w:rPr>
          <w:rFonts w:asciiTheme="minorHAnsi" w:eastAsiaTheme="minorEastAsia" w:hAnsiTheme="minorHAnsi"/>
          <w:noProof/>
          <w:szCs w:val="22"/>
        </w:rPr>
        <w:tab/>
      </w:r>
      <w:r>
        <w:rPr>
          <w:noProof/>
        </w:rPr>
        <w:t>Organizational Conflicts of Interest</w:t>
      </w:r>
      <w:r>
        <w:rPr>
          <w:noProof/>
        </w:rPr>
        <w:tab/>
      </w:r>
      <w:r>
        <w:rPr>
          <w:noProof/>
        </w:rPr>
        <w:fldChar w:fldCharType="begin"/>
      </w:r>
      <w:r>
        <w:rPr>
          <w:noProof/>
        </w:rPr>
        <w:instrText xml:space="preserve"> PAGEREF _Toc78273156 \h </w:instrText>
      </w:r>
      <w:r>
        <w:rPr>
          <w:noProof/>
        </w:rPr>
      </w:r>
      <w:r>
        <w:rPr>
          <w:noProof/>
        </w:rPr>
        <w:fldChar w:fldCharType="separate"/>
      </w:r>
      <w:r>
        <w:rPr>
          <w:noProof/>
        </w:rPr>
        <w:t>22</w:t>
      </w:r>
      <w:r>
        <w:rPr>
          <w:noProof/>
        </w:rPr>
        <w:fldChar w:fldCharType="end"/>
      </w:r>
    </w:p>
    <w:p w14:paraId="5BF4B781" w14:textId="78373A5E" w:rsidR="00A91BB1" w:rsidRDefault="00A91BB1">
      <w:pPr>
        <w:pStyle w:val="TOC3"/>
        <w:rPr>
          <w:rFonts w:asciiTheme="minorHAnsi" w:eastAsiaTheme="minorEastAsia" w:hAnsiTheme="minorHAnsi"/>
          <w:noProof/>
          <w:szCs w:val="22"/>
        </w:rPr>
      </w:pPr>
      <w:r w:rsidRPr="00BA457B">
        <w:rPr>
          <w:noProof/>
          <w:color w:val="000000"/>
        </w:rPr>
        <w:t>6.3.1</w:t>
      </w:r>
      <w:r>
        <w:rPr>
          <w:rFonts w:asciiTheme="minorHAnsi" w:eastAsiaTheme="minorEastAsia" w:hAnsiTheme="minorHAnsi"/>
          <w:noProof/>
          <w:szCs w:val="22"/>
        </w:rPr>
        <w:tab/>
      </w:r>
      <w:r>
        <w:rPr>
          <w:noProof/>
        </w:rPr>
        <w:t>General</w:t>
      </w:r>
      <w:r>
        <w:rPr>
          <w:noProof/>
        </w:rPr>
        <w:tab/>
      </w:r>
      <w:r>
        <w:rPr>
          <w:noProof/>
        </w:rPr>
        <w:fldChar w:fldCharType="begin"/>
      </w:r>
      <w:r>
        <w:rPr>
          <w:noProof/>
        </w:rPr>
        <w:instrText xml:space="preserve"> PAGEREF _Toc78273157 \h </w:instrText>
      </w:r>
      <w:r>
        <w:rPr>
          <w:noProof/>
        </w:rPr>
      </w:r>
      <w:r>
        <w:rPr>
          <w:noProof/>
        </w:rPr>
        <w:fldChar w:fldCharType="separate"/>
      </w:r>
      <w:r>
        <w:rPr>
          <w:noProof/>
        </w:rPr>
        <w:t>22</w:t>
      </w:r>
      <w:r>
        <w:rPr>
          <w:noProof/>
        </w:rPr>
        <w:fldChar w:fldCharType="end"/>
      </w:r>
    </w:p>
    <w:p w14:paraId="5630AF65" w14:textId="7C99B9B3" w:rsidR="00A91BB1" w:rsidRDefault="00A91BB1">
      <w:pPr>
        <w:pStyle w:val="TOC3"/>
        <w:rPr>
          <w:rFonts w:asciiTheme="minorHAnsi" w:eastAsiaTheme="minorEastAsia" w:hAnsiTheme="minorHAnsi"/>
          <w:noProof/>
          <w:szCs w:val="22"/>
        </w:rPr>
      </w:pPr>
      <w:r w:rsidRPr="00BA457B">
        <w:rPr>
          <w:noProof/>
          <w:color w:val="000000"/>
        </w:rPr>
        <w:t>6.3.2</w:t>
      </w:r>
      <w:r>
        <w:rPr>
          <w:rFonts w:asciiTheme="minorHAnsi" w:eastAsiaTheme="minorEastAsia" w:hAnsiTheme="minorHAnsi"/>
          <w:noProof/>
          <w:szCs w:val="22"/>
        </w:rPr>
        <w:tab/>
      </w:r>
      <w:r>
        <w:rPr>
          <w:noProof/>
        </w:rPr>
        <w:t>PennDOT-Determined Conflicts of Interest</w:t>
      </w:r>
      <w:r>
        <w:rPr>
          <w:noProof/>
        </w:rPr>
        <w:tab/>
      </w:r>
      <w:r>
        <w:rPr>
          <w:noProof/>
        </w:rPr>
        <w:fldChar w:fldCharType="begin"/>
      </w:r>
      <w:r>
        <w:rPr>
          <w:noProof/>
        </w:rPr>
        <w:instrText xml:space="preserve"> PAGEREF _Toc78273158 \h </w:instrText>
      </w:r>
      <w:r>
        <w:rPr>
          <w:noProof/>
        </w:rPr>
      </w:r>
      <w:r>
        <w:rPr>
          <w:noProof/>
        </w:rPr>
        <w:fldChar w:fldCharType="separate"/>
      </w:r>
      <w:r>
        <w:rPr>
          <w:noProof/>
        </w:rPr>
        <w:t>22</w:t>
      </w:r>
      <w:r>
        <w:rPr>
          <w:noProof/>
        </w:rPr>
        <w:fldChar w:fldCharType="end"/>
      </w:r>
    </w:p>
    <w:p w14:paraId="24C5A63C" w14:textId="1CAB0A16" w:rsidR="00A91BB1" w:rsidRDefault="00A91BB1">
      <w:pPr>
        <w:pStyle w:val="TOC3"/>
        <w:rPr>
          <w:rFonts w:asciiTheme="minorHAnsi" w:eastAsiaTheme="minorEastAsia" w:hAnsiTheme="minorHAnsi"/>
          <w:noProof/>
          <w:szCs w:val="22"/>
        </w:rPr>
      </w:pPr>
      <w:r w:rsidRPr="00BA457B">
        <w:rPr>
          <w:noProof/>
          <w:color w:val="000000"/>
        </w:rPr>
        <w:t>6.3.3</w:t>
      </w:r>
      <w:r>
        <w:rPr>
          <w:rFonts w:asciiTheme="minorHAnsi" w:eastAsiaTheme="minorEastAsia" w:hAnsiTheme="minorHAnsi"/>
          <w:noProof/>
          <w:szCs w:val="22"/>
        </w:rPr>
        <w:tab/>
      </w:r>
      <w:r>
        <w:rPr>
          <w:noProof/>
        </w:rPr>
        <w:t>Potential Conflicts of Interest</w:t>
      </w:r>
      <w:r>
        <w:rPr>
          <w:noProof/>
        </w:rPr>
        <w:tab/>
      </w:r>
      <w:r>
        <w:rPr>
          <w:noProof/>
        </w:rPr>
        <w:fldChar w:fldCharType="begin"/>
      </w:r>
      <w:r>
        <w:rPr>
          <w:noProof/>
        </w:rPr>
        <w:instrText xml:space="preserve"> PAGEREF _Toc78273159 \h </w:instrText>
      </w:r>
      <w:r>
        <w:rPr>
          <w:noProof/>
        </w:rPr>
      </w:r>
      <w:r>
        <w:rPr>
          <w:noProof/>
        </w:rPr>
        <w:fldChar w:fldCharType="separate"/>
      </w:r>
      <w:r>
        <w:rPr>
          <w:noProof/>
        </w:rPr>
        <w:t>22</w:t>
      </w:r>
      <w:r>
        <w:rPr>
          <w:noProof/>
        </w:rPr>
        <w:fldChar w:fldCharType="end"/>
      </w:r>
    </w:p>
    <w:p w14:paraId="4D871EE4" w14:textId="110BB683" w:rsidR="00A91BB1" w:rsidRDefault="00A91BB1">
      <w:pPr>
        <w:pStyle w:val="TOC3"/>
        <w:rPr>
          <w:rFonts w:asciiTheme="minorHAnsi" w:eastAsiaTheme="minorEastAsia" w:hAnsiTheme="minorHAnsi"/>
          <w:noProof/>
          <w:szCs w:val="22"/>
        </w:rPr>
      </w:pPr>
      <w:r w:rsidRPr="00BA457B">
        <w:rPr>
          <w:noProof/>
          <w:color w:val="000000"/>
        </w:rPr>
        <w:t>6.3.4</w:t>
      </w:r>
      <w:r>
        <w:rPr>
          <w:rFonts w:asciiTheme="minorHAnsi" w:eastAsiaTheme="minorEastAsia" w:hAnsiTheme="minorHAnsi"/>
          <w:noProof/>
          <w:szCs w:val="22"/>
        </w:rPr>
        <w:tab/>
      </w:r>
      <w:r>
        <w:rPr>
          <w:noProof/>
        </w:rPr>
        <w:t>Requests for Conflicts Determination</w:t>
      </w:r>
      <w:r>
        <w:rPr>
          <w:noProof/>
        </w:rPr>
        <w:tab/>
      </w:r>
      <w:r>
        <w:rPr>
          <w:noProof/>
        </w:rPr>
        <w:fldChar w:fldCharType="begin"/>
      </w:r>
      <w:r>
        <w:rPr>
          <w:noProof/>
        </w:rPr>
        <w:instrText xml:space="preserve"> PAGEREF _Toc78273160 \h </w:instrText>
      </w:r>
      <w:r>
        <w:rPr>
          <w:noProof/>
        </w:rPr>
      </w:r>
      <w:r>
        <w:rPr>
          <w:noProof/>
        </w:rPr>
        <w:fldChar w:fldCharType="separate"/>
      </w:r>
      <w:r>
        <w:rPr>
          <w:noProof/>
        </w:rPr>
        <w:t>23</w:t>
      </w:r>
      <w:r>
        <w:rPr>
          <w:noProof/>
        </w:rPr>
        <w:fldChar w:fldCharType="end"/>
      </w:r>
    </w:p>
    <w:p w14:paraId="53B8FB86" w14:textId="6AA4B934" w:rsidR="00A91BB1" w:rsidRDefault="00A91BB1">
      <w:pPr>
        <w:pStyle w:val="TOC2"/>
        <w:rPr>
          <w:rFonts w:asciiTheme="minorHAnsi" w:eastAsiaTheme="minorEastAsia" w:hAnsiTheme="minorHAnsi"/>
          <w:noProof/>
          <w:szCs w:val="22"/>
        </w:rPr>
      </w:pPr>
      <w:r w:rsidRPr="00BA457B">
        <w:rPr>
          <w:noProof/>
          <w:color w:val="000000"/>
        </w:rPr>
        <w:t>6.4</w:t>
      </w:r>
      <w:r>
        <w:rPr>
          <w:rFonts w:asciiTheme="minorHAnsi" w:eastAsiaTheme="minorEastAsia" w:hAnsiTheme="minorHAnsi"/>
          <w:noProof/>
          <w:szCs w:val="22"/>
        </w:rPr>
        <w:tab/>
      </w:r>
      <w:r>
        <w:rPr>
          <w:noProof/>
        </w:rPr>
        <w:t>News</w:t>
      </w:r>
      <w:r w:rsidRPr="00BA457B">
        <w:rPr>
          <w:noProof/>
          <w:spacing w:val="-1"/>
        </w:rPr>
        <w:t xml:space="preserve"> </w:t>
      </w:r>
      <w:r>
        <w:rPr>
          <w:noProof/>
        </w:rPr>
        <w:t>Releases</w:t>
      </w:r>
      <w:r>
        <w:rPr>
          <w:noProof/>
        </w:rPr>
        <w:tab/>
      </w:r>
      <w:r>
        <w:rPr>
          <w:noProof/>
        </w:rPr>
        <w:fldChar w:fldCharType="begin"/>
      </w:r>
      <w:r>
        <w:rPr>
          <w:noProof/>
        </w:rPr>
        <w:instrText xml:space="preserve"> PAGEREF _Toc78273161 \h </w:instrText>
      </w:r>
      <w:r>
        <w:rPr>
          <w:noProof/>
        </w:rPr>
      </w:r>
      <w:r>
        <w:rPr>
          <w:noProof/>
        </w:rPr>
        <w:fldChar w:fldCharType="separate"/>
      </w:r>
      <w:r>
        <w:rPr>
          <w:noProof/>
        </w:rPr>
        <w:t>24</w:t>
      </w:r>
      <w:r>
        <w:rPr>
          <w:noProof/>
        </w:rPr>
        <w:fldChar w:fldCharType="end"/>
      </w:r>
    </w:p>
    <w:p w14:paraId="7A9636B1" w14:textId="0BBD9D97" w:rsidR="00A91BB1" w:rsidRDefault="00A91BB1">
      <w:pPr>
        <w:pStyle w:val="TOC1"/>
        <w:rPr>
          <w:rFonts w:asciiTheme="minorHAnsi" w:eastAsiaTheme="minorEastAsia" w:hAnsiTheme="minorHAnsi"/>
          <w:noProof/>
          <w:szCs w:val="22"/>
        </w:rPr>
      </w:pPr>
      <w:r w:rsidRPr="00BA457B">
        <w:rPr>
          <w:noProof/>
          <w:color w:val="000000"/>
        </w:rPr>
        <w:t>7.</w:t>
      </w:r>
      <w:r>
        <w:rPr>
          <w:rFonts w:asciiTheme="minorHAnsi" w:eastAsiaTheme="minorEastAsia" w:hAnsiTheme="minorHAnsi"/>
          <w:noProof/>
          <w:szCs w:val="22"/>
        </w:rPr>
        <w:tab/>
      </w:r>
      <w:r>
        <w:rPr>
          <w:noProof/>
        </w:rPr>
        <w:t>PROTEST</w:t>
      </w:r>
      <w:r w:rsidRPr="00BA457B">
        <w:rPr>
          <w:noProof/>
          <w:spacing w:val="-5"/>
        </w:rPr>
        <w:t xml:space="preserve"> </w:t>
      </w:r>
      <w:r>
        <w:rPr>
          <w:noProof/>
        </w:rPr>
        <w:t>PROCEDURES</w:t>
      </w:r>
      <w:r>
        <w:rPr>
          <w:noProof/>
        </w:rPr>
        <w:tab/>
      </w:r>
      <w:r>
        <w:rPr>
          <w:noProof/>
        </w:rPr>
        <w:fldChar w:fldCharType="begin"/>
      </w:r>
      <w:r>
        <w:rPr>
          <w:noProof/>
        </w:rPr>
        <w:instrText xml:space="preserve"> PAGEREF _Toc78273162 \h </w:instrText>
      </w:r>
      <w:r>
        <w:rPr>
          <w:noProof/>
        </w:rPr>
      </w:r>
      <w:r>
        <w:rPr>
          <w:noProof/>
        </w:rPr>
        <w:fldChar w:fldCharType="separate"/>
      </w:r>
      <w:r>
        <w:rPr>
          <w:noProof/>
        </w:rPr>
        <w:t>24</w:t>
      </w:r>
      <w:r>
        <w:rPr>
          <w:noProof/>
        </w:rPr>
        <w:fldChar w:fldCharType="end"/>
      </w:r>
    </w:p>
    <w:p w14:paraId="6FBD1D88" w14:textId="249365F0" w:rsidR="00A91BB1" w:rsidRDefault="00A91BB1">
      <w:pPr>
        <w:pStyle w:val="TOC1"/>
        <w:rPr>
          <w:rFonts w:asciiTheme="minorHAnsi" w:eastAsiaTheme="minorEastAsia" w:hAnsiTheme="minorHAnsi"/>
          <w:noProof/>
          <w:szCs w:val="22"/>
        </w:rPr>
      </w:pPr>
      <w:r w:rsidRPr="00BA457B">
        <w:rPr>
          <w:noProof/>
          <w:color w:val="000000"/>
        </w:rPr>
        <w:t>8.</w:t>
      </w:r>
      <w:r>
        <w:rPr>
          <w:rFonts w:asciiTheme="minorHAnsi" w:eastAsiaTheme="minorEastAsia" w:hAnsiTheme="minorHAnsi"/>
          <w:noProof/>
          <w:szCs w:val="22"/>
        </w:rPr>
        <w:tab/>
      </w:r>
      <w:r>
        <w:rPr>
          <w:noProof/>
        </w:rPr>
        <w:t>PENNDOT TERMS AND CONDITIONS</w:t>
      </w:r>
      <w:r>
        <w:rPr>
          <w:noProof/>
        </w:rPr>
        <w:tab/>
      </w:r>
      <w:r>
        <w:rPr>
          <w:noProof/>
        </w:rPr>
        <w:fldChar w:fldCharType="begin"/>
      </w:r>
      <w:r>
        <w:rPr>
          <w:noProof/>
        </w:rPr>
        <w:instrText xml:space="preserve"> PAGEREF _Toc78273163 \h </w:instrText>
      </w:r>
      <w:r>
        <w:rPr>
          <w:noProof/>
        </w:rPr>
      </w:r>
      <w:r>
        <w:rPr>
          <w:noProof/>
        </w:rPr>
        <w:fldChar w:fldCharType="separate"/>
      </w:r>
      <w:r>
        <w:rPr>
          <w:noProof/>
        </w:rPr>
        <w:t>24</w:t>
      </w:r>
      <w:r>
        <w:rPr>
          <w:noProof/>
        </w:rPr>
        <w:fldChar w:fldCharType="end"/>
      </w:r>
    </w:p>
    <w:p w14:paraId="4522E6B6" w14:textId="0F858BF5" w:rsidR="00A91BB1" w:rsidRDefault="00A91BB1">
      <w:pPr>
        <w:pStyle w:val="TOC2"/>
        <w:rPr>
          <w:rFonts w:asciiTheme="minorHAnsi" w:eastAsiaTheme="minorEastAsia" w:hAnsiTheme="minorHAnsi"/>
          <w:noProof/>
          <w:szCs w:val="22"/>
        </w:rPr>
      </w:pPr>
      <w:r w:rsidRPr="00BA457B">
        <w:rPr>
          <w:noProof/>
          <w:color w:val="000000"/>
        </w:rPr>
        <w:t>8.1</w:t>
      </w:r>
      <w:r>
        <w:rPr>
          <w:rFonts w:asciiTheme="minorHAnsi" w:eastAsiaTheme="minorEastAsia" w:hAnsiTheme="minorHAnsi"/>
          <w:noProof/>
          <w:szCs w:val="22"/>
        </w:rPr>
        <w:tab/>
      </w:r>
      <w:r>
        <w:rPr>
          <w:noProof/>
        </w:rPr>
        <w:t>Statement of Agreement</w:t>
      </w:r>
      <w:r>
        <w:rPr>
          <w:noProof/>
        </w:rPr>
        <w:tab/>
      </w:r>
      <w:r>
        <w:rPr>
          <w:noProof/>
        </w:rPr>
        <w:fldChar w:fldCharType="begin"/>
      </w:r>
      <w:r>
        <w:rPr>
          <w:noProof/>
        </w:rPr>
        <w:instrText xml:space="preserve"> PAGEREF _Toc78273164 \h </w:instrText>
      </w:r>
      <w:r>
        <w:rPr>
          <w:noProof/>
        </w:rPr>
      </w:r>
      <w:r>
        <w:rPr>
          <w:noProof/>
        </w:rPr>
        <w:fldChar w:fldCharType="separate"/>
      </w:r>
      <w:r>
        <w:rPr>
          <w:noProof/>
        </w:rPr>
        <w:t>24</w:t>
      </w:r>
      <w:r>
        <w:rPr>
          <w:noProof/>
        </w:rPr>
        <w:fldChar w:fldCharType="end"/>
      </w:r>
    </w:p>
    <w:p w14:paraId="66F9BB24" w14:textId="433B975E" w:rsidR="00A91BB1" w:rsidRDefault="00A91BB1">
      <w:pPr>
        <w:pStyle w:val="TOC2"/>
        <w:rPr>
          <w:rFonts w:asciiTheme="minorHAnsi" w:eastAsiaTheme="minorEastAsia" w:hAnsiTheme="minorHAnsi"/>
          <w:noProof/>
          <w:szCs w:val="22"/>
        </w:rPr>
      </w:pPr>
      <w:r w:rsidRPr="00BA457B">
        <w:rPr>
          <w:noProof/>
          <w:color w:val="000000"/>
        </w:rPr>
        <w:t>8.2</w:t>
      </w:r>
      <w:r>
        <w:rPr>
          <w:rFonts w:asciiTheme="minorHAnsi" w:eastAsiaTheme="minorEastAsia" w:hAnsiTheme="minorHAnsi"/>
          <w:noProof/>
          <w:szCs w:val="22"/>
        </w:rPr>
        <w:tab/>
      </w:r>
      <w:r>
        <w:rPr>
          <w:noProof/>
        </w:rPr>
        <w:t>Non-Discrimination and Equal Employment Opportunity</w:t>
      </w:r>
      <w:r>
        <w:rPr>
          <w:noProof/>
        </w:rPr>
        <w:tab/>
      </w:r>
      <w:r>
        <w:rPr>
          <w:noProof/>
        </w:rPr>
        <w:fldChar w:fldCharType="begin"/>
      </w:r>
      <w:r>
        <w:rPr>
          <w:noProof/>
        </w:rPr>
        <w:instrText xml:space="preserve"> PAGEREF _Toc78273165 \h </w:instrText>
      </w:r>
      <w:r>
        <w:rPr>
          <w:noProof/>
        </w:rPr>
      </w:r>
      <w:r>
        <w:rPr>
          <w:noProof/>
        </w:rPr>
        <w:fldChar w:fldCharType="separate"/>
      </w:r>
      <w:r>
        <w:rPr>
          <w:noProof/>
        </w:rPr>
        <w:t>24</w:t>
      </w:r>
      <w:r>
        <w:rPr>
          <w:noProof/>
        </w:rPr>
        <w:fldChar w:fldCharType="end"/>
      </w:r>
    </w:p>
    <w:p w14:paraId="158D4AEB" w14:textId="5757F313" w:rsidR="00A91BB1" w:rsidRDefault="00A91BB1">
      <w:pPr>
        <w:pStyle w:val="TOC2"/>
        <w:rPr>
          <w:rFonts w:asciiTheme="minorHAnsi" w:eastAsiaTheme="minorEastAsia" w:hAnsiTheme="minorHAnsi"/>
          <w:noProof/>
          <w:szCs w:val="22"/>
        </w:rPr>
      </w:pPr>
      <w:r w:rsidRPr="00BA457B">
        <w:rPr>
          <w:noProof/>
          <w:color w:val="000000"/>
        </w:rPr>
        <w:t>8.3</w:t>
      </w:r>
      <w:r>
        <w:rPr>
          <w:rFonts w:asciiTheme="minorHAnsi" w:eastAsiaTheme="minorEastAsia" w:hAnsiTheme="minorHAnsi"/>
          <w:noProof/>
          <w:szCs w:val="22"/>
        </w:rPr>
        <w:tab/>
      </w:r>
      <w:r>
        <w:rPr>
          <w:noProof/>
        </w:rPr>
        <w:t>Submittal Costs</w:t>
      </w:r>
      <w:r>
        <w:rPr>
          <w:noProof/>
        </w:rPr>
        <w:tab/>
      </w:r>
      <w:r>
        <w:rPr>
          <w:noProof/>
        </w:rPr>
        <w:fldChar w:fldCharType="begin"/>
      </w:r>
      <w:r>
        <w:rPr>
          <w:noProof/>
        </w:rPr>
        <w:instrText xml:space="preserve"> PAGEREF _Toc78273166 \h </w:instrText>
      </w:r>
      <w:r>
        <w:rPr>
          <w:noProof/>
        </w:rPr>
      </w:r>
      <w:r>
        <w:rPr>
          <w:noProof/>
        </w:rPr>
        <w:fldChar w:fldCharType="separate"/>
      </w:r>
      <w:r>
        <w:rPr>
          <w:noProof/>
        </w:rPr>
        <w:t>24</w:t>
      </w:r>
      <w:r>
        <w:rPr>
          <w:noProof/>
        </w:rPr>
        <w:fldChar w:fldCharType="end"/>
      </w:r>
    </w:p>
    <w:p w14:paraId="687FCFFE" w14:textId="5BE88AD1" w:rsidR="00A91BB1" w:rsidRDefault="00A91BB1">
      <w:pPr>
        <w:pStyle w:val="TOC2"/>
        <w:rPr>
          <w:rFonts w:asciiTheme="minorHAnsi" w:eastAsiaTheme="minorEastAsia" w:hAnsiTheme="minorHAnsi"/>
          <w:noProof/>
          <w:szCs w:val="22"/>
        </w:rPr>
      </w:pPr>
      <w:r w:rsidRPr="00BA457B">
        <w:rPr>
          <w:noProof/>
          <w:color w:val="000000"/>
        </w:rPr>
        <w:t>8.4</w:t>
      </w:r>
      <w:r>
        <w:rPr>
          <w:rFonts w:asciiTheme="minorHAnsi" w:eastAsiaTheme="minorEastAsia" w:hAnsiTheme="minorHAnsi"/>
          <w:noProof/>
          <w:szCs w:val="22"/>
        </w:rPr>
        <w:tab/>
      </w:r>
      <w:r>
        <w:rPr>
          <w:noProof/>
        </w:rPr>
        <w:t>Not an Offer; No Solicitation of Bids</w:t>
      </w:r>
      <w:r>
        <w:rPr>
          <w:noProof/>
        </w:rPr>
        <w:tab/>
      </w:r>
      <w:r>
        <w:rPr>
          <w:noProof/>
        </w:rPr>
        <w:fldChar w:fldCharType="begin"/>
      </w:r>
      <w:r>
        <w:rPr>
          <w:noProof/>
        </w:rPr>
        <w:instrText xml:space="preserve"> PAGEREF _Toc78273167 \h </w:instrText>
      </w:r>
      <w:r>
        <w:rPr>
          <w:noProof/>
        </w:rPr>
      </w:r>
      <w:r>
        <w:rPr>
          <w:noProof/>
        </w:rPr>
        <w:fldChar w:fldCharType="separate"/>
      </w:r>
      <w:r>
        <w:rPr>
          <w:noProof/>
        </w:rPr>
        <w:t>25</w:t>
      </w:r>
      <w:r>
        <w:rPr>
          <w:noProof/>
        </w:rPr>
        <w:fldChar w:fldCharType="end"/>
      </w:r>
    </w:p>
    <w:p w14:paraId="0A5B2D13" w14:textId="54F6238C" w:rsidR="00A91BB1" w:rsidRDefault="00A91BB1">
      <w:pPr>
        <w:pStyle w:val="TOC2"/>
        <w:rPr>
          <w:rFonts w:asciiTheme="minorHAnsi" w:eastAsiaTheme="minorEastAsia" w:hAnsiTheme="minorHAnsi"/>
          <w:noProof/>
          <w:szCs w:val="22"/>
        </w:rPr>
      </w:pPr>
      <w:r w:rsidRPr="00BA457B">
        <w:rPr>
          <w:noProof/>
          <w:snapToGrid w:val="0"/>
          <w:color w:val="000000"/>
        </w:rPr>
        <w:t>8.5</w:t>
      </w:r>
      <w:r>
        <w:rPr>
          <w:rFonts w:asciiTheme="minorHAnsi" w:eastAsiaTheme="minorEastAsia" w:hAnsiTheme="minorHAnsi"/>
          <w:noProof/>
          <w:szCs w:val="22"/>
        </w:rPr>
        <w:tab/>
      </w:r>
      <w:r w:rsidRPr="00BA457B">
        <w:rPr>
          <w:noProof/>
          <w:snapToGrid w:val="0"/>
        </w:rPr>
        <w:t>Addenda to this RFQ</w:t>
      </w:r>
      <w:r>
        <w:rPr>
          <w:noProof/>
        </w:rPr>
        <w:tab/>
      </w:r>
      <w:r>
        <w:rPr>
          <w:noProof/>
        </w:rPr>
        <w:fldChar w:fldCharType="begin"/>
      </w:r>
      <w:r>
        <w:rPr>
          <w:noProof/>
        </w:rPr>
        <w:instrText xml:space="preserve"> PAGEREF _Toc78273168 \h </w:instrText>
      </w:r>
      <w:r>
        <w:rPr>
          <w:noProof/>
        </w:rPr>
      </w:r>
      <w:r>
        <w:rPr>
          <w:noProof/>
        </w:rPr>
        <w:fldChar w:fldCharType="separate"/>
      </w:r>
      <w:r>
        <w:rPr>
          <w:noProof/>
        </w:rPr>
        <w:t>25</w:t>
      </w:r>
      <w:r>
        <w:rPr>
          <w:noProof/>
        </w:rPr>
        <w:fldChar w:fldCharType="end"/>
      </w:r>
    </w:p>
    <w:p w14:paraId="66DCF7A9" w14:textId="63AF65B4" w:rsidR="00A91BB1" w:rsidRDefault="00A91BB1">
      <w:pPr>
        <w:pStyle w:val="TOC2"/>
        <w:rPr>
          <w:rFonts w:asciiTheme="minorHAnsi" w:eastAsiaTheme="minorEastAsia" w:hAnsiTheme="minorHAnsi"/>
          <w:noProof/>
          <w:szCs w:val="22"/>
        </w:rPr>
      </w:pPr>
      <w:r w:rsidRPr="00BA457B">
        <w:rPr>
          <w:noProof/>
          <w:color w:val="000000"/>
        </w:rPr>
        <w:t>8.6</w:t>
      </w:r>
      <w:r>
        <w:rPr>
          <w:rFonts w:asciiTheme="minorHAnsi" w:eastAsiaTheme="minorEastAsia" w:hAnsiTheme="minorHAnsi"/>
          <w:noProof/>
          <w:szCs w:val="22"/>
        </w:rPr>
        <w:tab/>
      </w:r>
      <w:r>
        <w:rPr>
          <w:noProof/>
        </w:rPr>
        <w:t>Substitutions, Alternates, Exceptions, and Extensions</w:t>
      </w:r>
      <w:r>
        <w:rPr>
          <w:noProof/>
        </w:rPr>
        <w:tab/>
      </w:r>
      <w:r>
        <w:rPr>
          <w:noProof/>
        </w:rPr>
        <w:fldChar w:fldCharType="begin"/>
      </w:r>
      <w:r>
        <w:rPr>
          <w:noProof/>
        </w:rPr>
        <w:instrText xml:space="preserve"> PAGEREF _Toc78273169 \h </w:instrText>
      </w:r>
      <w:r>
        <w:rPr>
          <w:noProof/>
        </w:rPr>
      </w:r>
      <w:r>
        <w:rPr>
          <w:noProof/>
        </w:rPr>
        <w:fldChar w:fldCharType="separate"/>
      </w:r>
      <w:r>
        <w:rPr>
          <w:noProof/>
        </w:rPr>
        <w:t>25</w:t>
      </w:r>
      <w:r>
        <w:rPr>
          <w:noProof/>
        </w:rPr>
        <w:fldChar w:fldCharType="end"/>
      </w:r>
    </w:p>
    <w:p w14:paraId="4615EC5B" w14:textId="51622FCF" w:rsidR="00A91BB1" w:rsidRDefault="00A91BB1">
      <w:pPr>
        <w:pStyle w:val="TOC1"/>
        <w:rPr>
          <w:rFonts w:asciiTheme="minorHAnsi" w:eastAsiaTheme="minorEastAsia" w:hAnsiTheme="minorHAnsi"/>
          <w:noProof/>
          <w:szCs w:val="22"/>
        </w:rPr>
      </w:pPr>
      <w:r w:rsidRPr="00BA457B">
        <w:rPr>
          <w:noProof/>
          <w:color w:val="000000"/>
        </w:rPr>
        <w:t>9.</w:t>
      </w:r>
      <w:r>
        <w:rPr>
          <w:rFonts w:asciiTheme="minorHAnsi" w:eastAsiaTheme="minorEastAsia" w:hAnsiTheme="minorHAnsi"/>
          <w:noProof/>
          <w:szCs w:val="22"/>
        </w:rPr>
        <w:tab/>
      </w:r>
      <w:r>
        <w:rPr>
          <w:noProof/>
        </w:rPr>
        <w:t>RESERVED</w:t>
      </w:r>
      <w:r w:rsidRPr="00BA457B">
        <w:rPr>
          <w:noProof/>
          <w:spacing w:val="-2"/>
        </w:rPr>
        <w:t xml:space="preserve"> </w:t>
      </w:r>
      <w:r>
        <w:rPr>
          <w:noProof/>
        </w:rPr>
        <w:t>RIGHTS</w:t>
      </w:r>
      <w:r>
        <w:rPr>
          <w:noProof/>
        </w:rPr>
        <w:tab/>
      </w:r>
      <w:r>
        <w:rPr>
          <w:noProof/>
        </w:rPr>
        <w:fldChar w:fldCharType="begin"/>
      </w:r>
      <w:r>
        <w:rPr>
          <w:noProof/>
        </w:rPr>
        <w:instrText xml:space="preserve"> PAGEREF _Toc78273170 \h </w:instrText>
      </w:r>
      <w:r>
        <w:rPr>
          <w:noProof/>
        </w:rPr>
      </w:r>
      <w:r>
        <w:rPr>
          <w:noProof/>
        </w:rPr>
        <w:fldChar w:fldCharType="separate"/>
      </w:r>
      <w:r>
        <w:rPr>
          <w:noProof/>
        </w:rPr>
        <w:t>25</w:t>
      </w:r>
      <w:r>
        <w:rPr>
          <w:noProof/>
        </w:rPr>
        <w:fldChar w:fldCharType="end"/>
      </w:r>
    </w:p>
    <w:p w14:paraId="36D7923C" w14:textId="7FB7A2D5" w:rsidR="00321161" w:rsidRPr="00EB0B45" w:rsidRDefault="00321161" w:rsidP="00A21BA2">
      <w:pPr>
        <w:rPr>
          <w:rFonts w:cs="Times New Roman"/>
          <w:b/>
        </w:rPr>
      </w:pPr>
      <w:r w:rsidRPr="00EB0B45">
        <w:rPr>
          <w:rFonts w:cs="Times New Roman"/>
        </w:rPr>
        <w:fldChar w:fldCharType="end"/>
      </w:r>
      <w:r w:rsidRPr="00EB0B45">
        <w:rPr>
          <w:rFonts w:cs="Times New Roman"/>
        </w:rPr>
        <w:br w:type="page"/>
      </w:r>
    </w:p>
    <w:p w14:paraId="0711E40A" w14:textId="3ED0F243" w:rsidR="00321161" w:rsidRPr="00EB0B45" w:rsidRDefault="00C45BDB" w:rsidP="00321161">
      <w:pPr>
        <w:pStyle w:val="00TitleL"/>
        <w:rPr>
          <w:rFonts w:cs="Times New Roman"/>
          <w:szCs w:val="22"/>
        </w:rPr>
      </w:pPr>
      <w:hyperlink w:anchor="APPENDIX_1" w:history="1">
        <w:r w:rsidR="004F3BEA">
          <w:rPr>
            <w:rStyle w:val="Hyperlink"/>
            <w:rFonts w:cs="Times New Roman"/>
            <w:szCs w:val="22"/>
          </w:rPr>
          <w:t>APPENDIX 1: DEFINITIONS</w:t>
        </w:r>
      </w:hyperlink>
    </w:p>
    <w:p w14:paraId="5465F7BF" w14:textId="70EADAEA" w:rsidR="00321161" w:rsidRPr="00EB0B45" w:rsidRDefault="00C45BDB" w:rsidP="00321161">
      <w:pPr>
        <w:pStyle w:val="00TitleL"/>
        <w:rPr>
          <w:rFonts w:cs="Times New Roman"/>
          <w:szCs w:val="22"/>
        </w:rPr>
      </w:pPr>
      <w:hyperlink w:anchor="APPENDIX_2" w:history="1">
        <w:r w:rsidR="004F3BEA">
          <w:rPr>
            <w:rStyle w:val="Hyperlink"/>
            <w:rFonts w:cs="Times New Roman"/>
            <w:szCs w:val="22"/>
          </w:rPr>
          <w:t>APPENDIX 2: SOQ SUBMITTAL REQUIREMENTS</w:t>
        </w:r>
      </w:hyperlink>
    </w:p>
    <w:p w14:paraId="66DE495A" w14:textId="7CDD3665" w:rsidR="00321161" w:rsidRPr="00EB0B45" w:rsidRDefault="00C45BDB" w:rsidP="00321161">
      <w:pPr>
        <w:pStyle w:val="00TitleL"/>
        <w:rPr>
          <w:rFonts w:cs="Times New Roman"/>
          <w:szCs w:val="22"/>
        </w:rPr>
      </w:pPr>
      <w:hyperlink w:anchor="APPENDIX_3" w:history="1">
        <w:r w:rsidR="004F3BEA">
          <w:rPr>
            <w:rStyle w:val="Hyperlink"/>
            <w:rFonts w:cs="Times New Roman"/>
            <w:szCs w:val="22"/>
          </w:rPr>
          <w:t>APPENDIX 3: BRIDGES</w:t>
        </w:r>
      </w:hyperlink>
    </w:p>
    <w:p w14:paraId="78B10245" w14:textId="4D7CB667" w:rsidR="00321161" w:rsidRPr="00EB0B45" w:rsidRDefault="00C45BDB" w:rsidP="00321161">
      <w:pPr>
        <w:pStyle w:val="S2Heading1"/>
        <w:numPr>
          <w:ilvl w:val="0"/>
          <w:numId w:val="0"/>
        </w:numPr>
        <w:jc w:val="left"/>
        <w:rPr>
          <w:rFonts w:ascii="Times New Roman" w:hAnsi="Times New Roman"/>
          <w:szCs w:val="22"/>
        </w:rPr>
      </w:pPr>
      <w:hyperlink w:anchor="APPENDIX_4" w:history="1">
        <w:bookmarkStart w:id="4" w:name="_Toc71145206"/>
        <w:r w:rsidR="00321161" w:rsidRPr="00EB0B45">
          <w:rPr>
            <w:rStyle w:val="Hyperlink"/>
            <w:rFonts w:ascii="Times New Roman" w:hAnsi="Times New Roman"/>
            <w:szCs w:val="22"/>
          </w:rPr>
          <w:t>APPENDIX 4: SOQ FORMS</w:t>
        </w:r>
        <w:bookmarkEnd w:id="4"/>
      </w:hyperlink>
    </w:p>
    <w:p w14:paraId="39B10595" w14:textId="446E750B" w:rsidR="00321161" w:rsidRPr="00EB0B45" w:rsidRDefault="00C45BDB" w:rsidP="00321161">
      <w:pPr>
        <w:pStyle w:val="00BodyText1"/>
        <w:ind w:firstLine="0"/>
        <w:rPr>
          <w:rFonts w:cs="Times New Roman"/>
          <w:szCs w:val="22"/>
        </w:rPr>
      </w:pPr>
      <w:hyperlink w:anchor="FORMA" w:history="1">
        <w:r w:rsidR="00321161" w:rsidRPr="00EB0B45">
          <w:rPr>
            <w:rStyle w:val="Hyperlink"/>
            <w:rFonts w:cs="Times New Roman"/>
            <w:szCs w:val="22"/>
          </w:rPr>
          <w:t>Form A – Transmittal Letter</w:t>
        </w:r>
      </w:hyperlink>
    </w:p>
    <w:p w14:paraId="572FE9FD" w14:textId="5C8D08DA" w:rsidR="00321161" w:rsidRPr="00EB0B45" w:rsidRDefault="00C45BDB" w:rsidP="00321161">
      <w:pPr>
        <w:pStyle w:val="00BodyText1"/>
        <w:ind w:firstLine="0"/>
        <w:rPr>
          <w:rFonts w:cs="Times New Roman"/>
          <w:szCs w:val="22"/>
        </w:rPr>
      </w:pPr>
      <w:hyperlink w:anchor="FORMB" w:history="1">
        <w:r w:rsidR="00321161" w:rsidRPr="00EB0B45">
          <w:rPr>
            <w:rStyle w:val="Hyperlink"/>
            <w:rFonts w:cs="Times New Roman"/>
            <w:szCs w:val="22"/>
          </w:rPr>
          <w:t>Form B – Information Regarding Major Team Members</w:t>
        </w:r>
      </w:hyperlink>
    </w:p>
    <w:p w14:paraId="643065FA" w14:textId="29997594" w:rsidR="00321161" w:rsidRPr="00EB0B45" w:rsidRDefault="00C45BDB" w:rsidP="00321161">
      <w:pPr>
        <w:pStyle w:val="00BodyText1"/>
        <w:ind w:firstLine="0"/>
        <w:rPr>
          <w:rFonts w:cs="Times New Roman"/>
          <w:szCs w:val="22"/>
        </w:rPr>
      </w:pPr>
      <w:hyperlink w:anchor="FORMC" w:history="1">
        <w:r w:rsidR="00321161" w:rsidRPr="00EB0B45">
          <w:rPr>
            <w:rStyle w:val="Hyperlink"/>
            <w:rFonts w:cs="Times New Roman"/>
            <w:szCs w:val="22"/>
          </w:rPr>
          <w:t>Form C – Certification</w:t>
        </w:r>
      </w:hyperlink>
    </w:p>
    <w:p w14:paraId="2FC50435" w14:textId="7F407532" w:rsidR="00321161" w:rsidRPr="00EB0B45" w:rsidRDefault="00C45BDB" w:rsidP="00321161">
      <w:pPr>
        <w:pStyle w:val="00BodyText1"/>
        <w:ind w:firstLine="0"/>
        <w:rPr>
          <w:rFonts w:cs="Times New Roman"/>
          <w:szCs w:val="22"/>
        </w:rPr>
      </w:pPr>
      <w:hyperlink w:anchor="FORMD" w:history="1">
        <w:r w:rsidR="00321161" w:rsidRPr="00EB0B45">
          <w:rPr>
            <w:rStyle w:val="Hyperlink"/>
            <w:rFonts w:cs="Times New Roman"/>
            <w:szCs w:val="22"/>
          </w:rPr>
          <w:t>Form D – Certification of Responsiveness; Pass/Fail Requirements</w:t>
        </w:r>
      </w:hyperlink>
    </w:p>
    <w:p w14:paraId="343F3DAC" w14:textId="66DCF579" w:rsidR="00321161" w:rsidRPr="00EB0B45" w:rsidRDefault="00C45BDB" w:rsidP="00321161">
      <w:pPr>
        <w:pStyle w:val="00BodyText1"/>
        <w:ind w:firstLine="0"/>
        <w:rPr>
          <w:rFonts w:cs="Times New Roman"/>
          <w:szCs w:val="22"/>
        </w:rPr>
      </w:pPr>
      <w:hyperlink w:anchor="FORME" w:history="1">
        <w:r w:rsidR="00321161" w:rsidRPr="00EB0B45">
          <w:rPr>
            <w:rStyle w:val="Hyperlink"/>
            <w:rFonts w:cs="Times New Roman"/>
            <w:szCs w:val="22"/>
          </w:rPr>
          <w:t>Form E – RFQ Questions</w:t>
        </w:r>
      </w:hyperlink>
    </w:p>
    <w:p w14:paraId="792DAFD8" w14:textId="45C21BF7" w:rsidR="00321161" w:rsidRPr="00EB0B45" w:rsidRDefault="00C45BDB" w:rsidP="00321161">
      <w:pPr>
        <w:pStyle w:val="00BodyText1"/>
        <w:ind w:firstLine="0"/>
        <w:rPr>
          <w:rFonts w:cs="Times New Roman"/>
          <w:szCs w:val="22"/>
        </w:rPr>
      </w:pPr>
      <w:hyperlink w:anchor="FORMF_1" w:history="1">
        <w:r w:rsidR="00321161" w:rsidRPr="00EB0B45">
          <w:rPr>
            <w:rStyle w:val="Hyperlink"/>
            <w:rFonts w:cs="Times New Roman"/>
            <w:szCs w:val="22"/>
          </w:rPr>
          <w:t>Form F-1 – Key Personnel Resume Cover</w:t>
        </w:r>
      </w:hyperlink>
    </w:p>
    <w:p w14:paraId="68BFF2CB" w14:textId="42B7B9FB" w:rsidR="00321161" w:rsidRPr="00EB0B45" w:rsidRDefault="00C45BDB" w:rsidP="00321161">
      <w:pPr>
        <w:pStyle w:val="00BodyText1"/>
        <w:ind w:firstLine="0"/>
        <w:rPr>
          <w:rFonts w:cs="Times New Roman"/>
          <w:szCs w:val="22"/>
        </w:rPr>
      </w:pPr>
      <w:hyperlink w:anchor="FORMF_2" w:history="1">
        <w:r w:rsidR="00321161" w:rsidRPr="00EB0B45">
          <w:rPr>
            <w:rStyle w:val="Hyperlink"/>
            <w:rFonts w:cs="Times New Roman"/>
            <w:szCs w:val="22"/>
          </w:rPr>
          <w:t>Form F-2 – Key Personnel References</w:t>
        </w:r>
      </w:hyperlink>
    </w:p>
    <w:p w14:paraId="26D2435E" w14:textId="1D66B790" w:rsidR="00321161" w:rsidRPr="00EB0B45" w:rsidRDefault="00321161" w:rsidP="00321161">
      <w:pPr>
        <w:pStyle w:val="00BodyText1"/>
        <w:ind w:firstLine="0"/>
        <w:rPr>
          <w:rStyle w:val="Hyperlink"/>
          <w:rFonts w:cs="Times New Roman"/>
          <w:szCs w:val="22"/>
        </w:rPr>
      </w:pPr>
      <w:r w:rsidRPr="00EB0B45">
        <w:rPr>
          <w:rFonts w:cs="Times New Roman"/>
          <w:szCs w:val="22"/>
        </w:rPr>
        <w:fldChar w:fldCharType="begin"/>
      </w:r>
      <w:r w:rsidRPr="00EB0B45">
        <w:rPr>
          <w:rFonts w:cs="Times New Roman"/>
          <w:szCs w:val="22"/>
        </w:rPr>
        <w:instrText xml:space="preserve"> HYPERLINK  \l "FORMG_1" </w:instrText>
      </w:r>
      <w:r w:rsidRPr="00EB0B45">
        <w:rPr>
          <w:rFonts w:cs="Times New Roman"/>
          <w:szCs w:val="22"/>
        </w:rPr>
        <w:fldChar w:fldCharType="separate"/>
      </w:r>
      <w:r w:rsidRPr="00EB0B45">
        <w:rPr>
          <w:rStyle w:val="Hyperlink"/>
          <w:rFonts w:cs="Times New Roman"/>
          <w:szCs w:val="22"/>
        </w:rPr>
        <w:t>Form G-1 – Project Development Qualifications</w:t>
      </w:r>
    </w:p>
    <w:p w14:paraId="6B6F3D05" w14:textId="089CDFF0" w:rsidR="00321161" w:rsidRPr="00EB0B45" w:rsidRDefault="00321161" w:rsidP="00321161">
      <w:pPr>
        <w:pStyle w:val="00BodyText1"/>
        <w:ind w:firstLine="0"/>
        <w:rPr>
          <w:rFonts w:cs="Times New Roman"/>
          <w:szCs w:val="22"/>
        </w:rPr>
      </w:pPr>
      <w:r w:rsidRPr="00EB0B45">
        <w:rPr>
          <w:rFonts w:cs="Times New Roman"/>
          <w:szCs w:val="22"/>
        </w:rPr>
        <w:fldChar w:fldCharType="end"/>
      </w:r>
      <w:hyperlink w:anchor="FORMG_2" w:history="1">
        <w:r w:rsidRPr="00EB0B45">
          <w:rPr>
            <w:rStyle w:val="Hyperlink"/>
            <w:rFonts w:cs="Times New Roman"/>
            <w:szCs w:val="22"/>
          </w:rPr>
          <w:t>Form G-2 – Technical Qualifications – Construction</w:t>
        </w:r>
      </w:hyperlink>
    </w:p>
    <w:p w14:paraId="2584DAC9" w14:textId="0547BEC0" w:rsidR="00321161" w:rsidRPr="00EB0B45" w:rsidRDefault="00321161" w:rsidP="00321161">
      <w:pPr>
        <w:pStyle w:val="00BodyText1"/>
        <w:ind w:firstLine="0"/>
        <w:rPr>
          <w:rStyle w:val="Hyperlink"/>
          <w:rFonts w:cs="Times New Roman"/>
          <w:szCs w:val="22"/>
        </w:rPr>
      </w:pPr>
      <w:r w:rsidRPr="00EB0B45">
        <w:rPr>
          <w:rFonts w:cs="Times New Roman"/>
          <w:szCs w:val="22"/>
        </w:rPr>
        <w:fldChar w:fldCharType="begin"/>
      </w:r>
      <w:r w:rsidRPr="00EB0B45">
        <w:rPr>
          <w:rFonts w:cs="Times New Roman"/>
          <w:szCs w:val="22"/>
        </w:rPr>
        <w:instrText xml:space="preserve"> HYPERLINK  \l "FORMG_3" </w:instrText>
      </w:r>
      <w:r w:rsidRPr="00EB0B45">
        <w:rPr>
          <w:rFonts w:cs="Times New Roman"/>
          <w:szCs w:val="22"/>
        </w:rPr>
        <w:fldChar w:fldCharType="separate"/>
      </w:r>
      <w:r w:rsidRPr="00EB0B45">
        <w:rPr>
          <w:rStyle w:val="Hyperlink"/>
          <w:rFonts w:cs="Times New Roman"/>
          <w:szCs w:val="22"/>
        </w:rPr>
        <w:t>Form G-3 – Technical Qualifications – Design</w:t>
      </w:r>
    </w:p>
    <w:p w14:paraId="74CA0F22" w14:textId="2C6D86F2" w:rsidR="00321161" w:rsidRDefault="00321161" w:rsidP="00321161">
      <w:pPr>
        <w:pStyle w:val="00BodyText1"/>
        <w:ind w:firstLine="0"/>
        <w:rPr>
          <w:rStyle w:val="Hyperlink"/>
          <w:rFonts w:cs="Times New Roman"/>
          <w:szCs w:val="22"/>
        </w:rPr>
      </w:pPr>
      <w:r w:rsidRPr="00EB0B45">
        <w:rPr>
          <w:rFonts w:cs="Times New Roman"/>
          <w:szCs w:val="22"/>
        </w:rPr>
        <w:fldChar w:fldCharType="end"/>
      </w:r>
      <w:hyperlink w:anchor="FORMG_4" w:history="1">
        <w:r w:rsidRPr="00EB0B45">
          <w:rPr>
            <w:rStyle w:val="Hyperlink"/>
            <w:rFonts w:cs="Times New Roman"/>
            <w:szCs w:val="22"/>
          </w:rPr>
          <w:t>Form G-4 – Technical Qualifications – Maintenance</w:t>
        </w:r>
      </w:hyperlink>
    </w:p>
    <w:p w14:paraId="60194BB1" w14:textId="00DEB86D" w:rsidR="00EA1B79" w:rsidRPr="00EB0B45" w:rsidRDefault="00C45BDB" w:rsidP="00321161">
      <w:pPr>
        <w:pStyle w:val="00BodyText1"/>
        <w:ind w:firstLine="0"/>
        <w:rPr>
          <w:rFonts w:cs="Times New Roman"/>
          <w:szCs w:val="22"/>
        </w:rPr>
      </w:pPr>
      <w:hyperlink w:anchor="FORMG_5" w:history="1">
        <w:r w:rsidR="00EA1B79" w:rsidRPr="00EA1B79">
          <w:rPr>
            <w:rStyle w:val="Hyperlink"/>
            <w:rFonts w:cs="Times New Roman"/>
            <w:szCs w:val="22"/>
          </w:rPr>
          <w:t>Form G-5 – Technical Qualifications – Quality</w:t>
        </w:r>
      </w:hyperlink>
    </w:p>
    <w:p w14:paraId="06B37B73" w14:textId="7B55DE26" w:rsidR="00321161" w:rsidRPr="00EB0B45" w:rsidRDefault="00C45BDB" w:rsidP="00321161">
      <w:pPr>
        <w:pStyle w:val="00BodyText1"/>
        <w:ind w:firstLine="0"/>
        <w:rPr>
          <w:rStyle w:val="Hyperlink"/>
          <w:rFonts w:cs="Times New Roman"/>
          <w:szCs w:val="22"/>
        </w:rPr>
      </w:pPr>
      <w:hyperlink w:anchor="FORMG_6" w:history="1">
        <w:r w:rsidR="007D6423">
          <w:rPr>
            <w:rStyle w:val="Hyperlink"/>
            <w:rFonts w:cs="Times New Roman"/>
            <w:szCs w:val="22"/>
          </w:rPr>
          <w:t>Form G-6 – Technical References</w:t>
        </w:r>
      </w:hyperlink>
    </w:p>
    <w:p w14:paraId="3F5E7532" w14:textId="28384C9F" w:rsidR="00022CB3" w:rsidRPr="00EB0B45" w:rsidRDefault="00C45BDB" w:rsidP="00B1575E">
      <w:pPr>
        <w:pStyle w:val="00TitleL"/>
        <w:rPr>
          <w:rFonts w:cs="Times New Roman"/>
          <w:szCs w:val="22"/>
        </w:rPr>
      </w:pPr>
      <w:hyperlink w:anchor="FORMG_7" w:history="1">
        <w:r w:rsidR="00A96F93">
          <w:rPr>
            <w:rStyle w:val="Hyperlink"/>
            <w:rFonts w:cs="Times New Roman"/>
            <w:b w:val="0"/>
            <w:szCs w:val="22"/>
          </w:rPr>
          <w:t>Form G-7 – Safety Questionnaire</w:t>
        </w:r>
      </w:hyperlink>
    </w:p>
    <w:p w14:paraId="2E939410" w14:textId="12E035AC" w:rsidR="00321161" w:rsidRPr="00EB0B45" w:rsidRDefault="00C45BDB" w:rsidP="00321161">
      <w:pPr>
        <w:pStyle w:val="00BodyText1"/>
        <w:ind w:firstLine="0"/>
        <w:rPr>
          <w:rFonts w:cs="Times New Roman"/>
          <w:szCs w:val="22"/>
        </w:rPr>
      </w:pPr>
      <w:hyperlink w:anchor="FORMH_1" w:history="1">
        <w:r w:rsidR="00321161" w:rsidRPr="00EB0B45">
          <w:rPr>
            <w:rStyle w:val="Hyperlink"/>
            <w:rFonts w:cs="Times New Roman"/>
            <w:szCs w:val="22"/>
          </w:rPr>
          <w:t>Form H-1 – Equity Member Experience</w:t>
        </w:r>
      </w:hyperlink>
    </w:p>
    <w:p w14:paraId="6EA406DF" w14:textId="3E77CD05" w:rsidR="00321161" w:rsidRPr="00EB0B45" w:rsidRDefault="00C45BDB" w:rsidP="00321161">
      <w:pPr>
        <w:pStyle w:val="00BodyText1"/>
        <w:ind w:firstLine="0"/>
        <w:rPr>
          <w:rFonts w:cs="Times New Roman"/>
          <w:szCs w:val="22"/>
        </w:rPr>
      </w:pPr>
      <w:hyperlink w:anchor="FORMH_2" w:history="1">
        <w:r w:rsidR="00321161" w:rsidRPr="00EB0B45">
          <w:rPr>
            <w:rStyle w:val="Hyperlink"/>
            <w:rFonts w:cs="Times New Roman"/>
            <w:szCs w:val="22"/>
          </w:rPr>
          <w:t>Form H-2 – Equity Member Investment Track Record</w:t>
        </w:r>
      </w:hyperlink>
    </w:p>
    <w:p w14:paraId="25A889C8" w14:textId="150101E0" w:rsidR="00321161" w:rsidRPr="00EB0B45" w:rsidRDefault="00C45BDB" w:rsidP="00321161">
      <w:pPr>
        <w:pStyle w:val="00BodyText1"/>
        <w:ind w:firstLine="0"/>
        <w:rPr>
          <w:rFonts w:cs="Times New Roman"/>
          <w:szCs w:val="22"/>
        </w:rPr>
      </w:pPr>
      <w:hyperlink w:anchor="FORMH_3" w:history="1">
        <w:r w:rsidR="00321161" w:rsidRPr="00EB0B45">
          <w:rPr>
            <w:rStyle w:val="Hyperlink"/>
            <w:rFonts w:cs="Times New Roman"/>
            <w:szCs w:val="22"/>
          </w:rPr>
          <w:t>Form H-3 – Equity Member References</w:t>
        </w:r>
      </w:hyperlink>
    </w:p>
    <w:p w14:paraId="4DBA7F5E" w14:textId="62B1A5AC" w:rsidR="00321161" w:rsidRPr="00EB0B45" w:rsidRDefault="00C45BDB" w:rsidP="00321161">
      <w:pPr>
        <w:pStyle w:val="00BodyText1"/>
        <w:ind w:firstLine="0"/>
        <w:rPr>
          <w:rFonts w:cs="Times New Roman"/>
          <w:szCs w:val="22"/>
        </w:rPr>
      </w:pPr>
      <w:hyperlink w:anchor="FORMH_4" w:history="1">
        <w:r w:rsidR="00321161" w:rsidRPr="00EB0B45">
          <w:rPr>
            <w:rStyle w:val="Hyperlink"/>
            <w:rFonts w:cs="Times New Roman"/>
            <w:szCs w:val="22"/>
          </w:rPr>
          <w:t>Form H-4 – Financial Officer Certificate</w:t>
        </w:r>
      </w:hyperlink>
    </w:p>
    <w:p w14:paraId="6D5E11CB" w14:textId="542D9345" w:rsidR="00321161" w:rsidRPr="00EB0B45" w:rsidRDefault="00C45BDB" w:rsidP="00321161">
      <w:pPr>
        <w:pStyle w:val="00TitleL"/>
        <w:rPr>
          <w:rFonts w:cs="Times New Roman"/>
          <w:b w:val="0"/>
          <w:szCs w:val="22"/>
          <w:u w:val="single"/>
        </w:rPr>
      </w:pPr>
      <w:hyperlink w:anchor="FormI" w:history="1">
        <w:r w:rsidR="00321161" w:rsidRPr="00EB0B45">
          <w:rPr>
            <w:rStyle w:val="Hyperlink"/>
            <w:rFonts w:cs="Times New Roman"/>
            <w:b w:val="0"/>
            <w:szCs w:val="22"/>
          </w:rPr>
          <w:t xml:space="preserve">Form I - </w:t>
        </w:r>
        <w:r w:rsidR="00060DEA" w:rsidRPr="00EB0B45">
          <w:rPr>
            <w:rStyle w:val="Hyperlink"/>
            <w:rFonts w:cs="Times New Roman"/>
            <w:b w:val="0"/>
            <w:szCs w:val="22"/>
          </w:rPr>
          <w:t>Project Portal</w:t>
        </w:r>
        <w:r w:rsidR="005D64DF" w:rsidRPr="00EB0B45">
          <w:rPr>
            <w:rStyle w:val="Hyperlink"/>
            <w:rFonts w:cs="Times New Roman"/>
            <w:b w:val="0"/>
            <w:szCs w:val="22"/>
          </w:rPr>
          <w:t xml:space="preserve"> </w:t>
        </w:r>
        <w:r w:rsidR="00321161" w:rsidRPr="00EB0B45">
          <w:rPr>
            <w:rStyle w:val="Hyperlink"/>
            <w:rFonts w:cs="Times New Roman"/>
            <w:b w:val="0"/>
            <w:szCs w:val="22"/>
          </w:rPr>
          <w:t>Access Request</w:t>
        </w:r>
      </w:hyperlink>
    </w:p>
    <w:p w14:paraId="7D5E8C86" w14:textId="52D89707" w:rsidR="0044271D" w:rsidRPr="00EB0B45" w:rsidRDefault="0044271D" w:rsidP="00321161">
      <w:pPr>
        <w:pStyle w:val="00TitleL"/>
        <w:rPr>
          <w:rFonts w:cs="Times New Roman"/>
          <w:b w:val="0"/>
          <w:szCs w:val="22"/>
        </w:rPr>
      </w:pPr>
    </w:p>
    <w:p w14:paraId="5A26D0AB" w14:textId="77777777" w:rsidR="0044271D" w:rsidRPr="00EB0B45" w:rsidRDefault="0044271D" w:rsidP="00321161">
      <w:pPr>
        <w:pStyle w:val="00TitleL"/>
        <w:rPr>
          <w:rFonts w:cs="Times New Roman"/>
          <w:b w:val="0"/>
          <w:szCs w:val="22"/>
        </w:rPr>
        <w:sectPr w:rsidR="0044271D" w:rsidRPr="00EB0B45" w:rsidSect="00364BAB">
          <w:footerReference w:type="default" r:id="rId20"/>
          <w:headerReference w:type="first" r:id="rId21"/>
          <w:footerReference w:type="first" r:id="rId22"/>
          <w:pgSz w:w="11910" w:h="16840"/>
          <w:pgMar w:top="1440" w:right="1440" w:bottom="1440" w:left="1440" w:header="0" w:footer="720" w:gutter="0"/>
          <w:pgNumType w:fmt="lowerRoman" w:start="1"/>
          <w:cols w:space="720"/>
          <w:titlePg/>
          <w:docGrid w:linePitch="299"/>
        </w:sectPr>
      </w:pPr>
    </w:p>
    <w:p w14:paraId="69AF31B6" w14:textId="77777777" w:rsidR="00321161" w:rsidRPr="00EB0B45" w:rsidRDefault="00321161" w:rsidP="00321161">
      <w:pPr>
        <w:pStyle w:val="Heading1"/>
        <w:numPr>
          <w:ilvl w:val="0"/>
          <w:numId w:val="6"/>
        </w:numPr>
        <w:rPr>
          <w:szCs w:val="22"/>
        </w:rPr>
      </w:pPr>
      <w:bookmarkStart w:id="5" w:name="1._key_DEFINITIONS"/>
      <w:bookmarkStart w:id="6" w:name="_Ref62815878"/>
      <w:bookmarkStart w:id="7" w:name="_Toc71145207"/>
      <w:bookmarkStart w:id="8" w:name="_Toc71165574"/>
      <w:bookmarkStart w:id="9" w:name="_Toc78273088"/>
      <w:bookmarkEnd w:id="5"/>
      <w:r w:rsidRPr="00EB0B45">
        <w:rPr>
          <w:szCs w:val="22"/>
        </w:rPr>
        <w:lastRenderedPageBreak/>
        <w:t>BACKGROUND AND INSTRUCTION</w:t>
      </w:r>
      <w:bookmarkEnd w:id="6"/>
      <w:bookmarkEnd w:id="7"/>
      <w:bookmarkEnd w:id="8"/>
      <w:bookmarkEnd w:id="9"/>
    </w:p>
    <w:p w14:paraId="01131173" w14:textId="77777777" w:rsidR="00321161" w:rsidRPr="00EB0B45" w:rsidRDefault="00321161" w:rsidP="00321161">
      <w:pPr>
        <w:pStyle w:val="Heading2"/>
        <w:numPr>
          <w:ilvl w:val="1"/>
          <w:numId w:val="6"/>
        </w:numPr>
        <w:tabs>
          <w:tab w:val="left" w:pos="1440"/>
        </w:tabs>
        <w:ind w:left="1440" w:hanging="1440"/>
        <w:rPr>
          <w:szCs w:val="22"/>
        </w:rPr>
      </w:pPr>
      <w:bookmarkStart w:id="10" w:name="_Toc71145208"/>
      <w:bookmarkStart w:id="11" w:name="_Toc71165575"/>
      <w:bookmarkStart w:id="12" w:name="_Ref72434908"/>
      <w:bookmarkStart w:id="13" w:name="_Ref73994571"/>
      <w:bookmarkStart w:id="14" w:name="_Toc78273089"/>
      <w:r w:rsidRPr="00EB0B45">
        <w:rPr>
          <w:szCs w:val="22"/>
        </w:rPr>
        <w:t>PennDOT</w:t>
      </w:r>
      <w:bookmarkEnd w:id="10"/>
      <w:bookmarkEnd w:id="11"/>
      <w:bookmarkEnd w:id="12"/>
      <w:bookmarkEnd w:id="13"/>
      <w:bookmarkEnd w:id="14"/>
    </w:p>
    <w:p w14:paraId="539125B1" w14:textId="55710AB3" w:rsidR="00321161" w:rsidRPr="00EB0B45" w:rsidRDefault="00321161" w:rsidP="00321161">
      <w:pPr>
        <w:spacing w:after="220"/>
        <w:rPr>
          <w:rFonts w:cs="Times New Roman"/>
          <w:szCs w:val="22"/>
        </w:rPr>
      </w:pPr>
      <w:r w:rsidRPr="00EB0B45">
        <w:rPr>
          <w:rFonts w:cs="Times New Roman"/>
          <w:szCs w:val="22"/>
        </w:rPr>
        <w:t>The Pennsylvania Department of Transportation (“</w:t>
      </w:r>
      <w:r w:rsidRPr="00EB0B45">
        <w:rPr>
          <w:rFonts w:cs="Times New Roman"/>
          <w:b/>
          <w:szCs w:val="22"/>
        </w:rPr>
        <w:t>PennDOT</w:t>
      </w:r>
      <w:r w:rsidRPr="00EB0B45">
        <w:rPr>
          <w:rFonts w:cs="Times New Roman"/>
          <w:szCs w:val="22"/>
        </w:rPr>
        <w:t>”), on behalf of the Commonwealth of Pennsylvania (the “</w:t>
      </w:r>
      <w:r w:rsidRPr="00EB0B45">
        <w:rPr>
          <w:rFonts w:cs="Times New Roman"/>
          <w:b/>
          <w:szCs w:val="22"/>
        </w:rPr>
        <w:t>Commonwealth</w:t>
      </w:r>
      <w:r w:rsidRPr="00EB0B45">
        <w:rPr>
          <w:rFonts w:cs="Times New Roman"/>
          <w:szCs w:val="22"/>
        </w:rPr>
        <w:t>”), is soliciting statements of qualifications (“</w:t>
      </w:r>
      <w:r w:rsidRPr="00EB0B45">
        <w:rPr>
          <w:rFonts w:cs="Times New Roman"/>
          <w:b/>
          <w:szCs w:val="22"/>
        </w:rPr>
        <w:t>SOQs</w:t>
      </w:r>
      <w:r w:rsidRPr="00EB0B45">
        <w:rPr>
          <w:rFonts w:cs="Times New Roman"/>
          <w:szCs w:val="22"/>
        </w:rPr>
        <w:t>”) from Respondents (defined below) seeking to enter into a progressive</w:t>
      </w:r>
      <w:r w:rsidR="006877D4" w:rsidRPr="00EB0B45">
        <w:rPr>
          <w:rFonts w:cs="Times New Roman"/>
          <w:szCs w:val="22"/>
        </w:rPr>
        <w:t xml:space="preserve"> public-private partnership (“</w:t>
      </w:r>
      <w:r w:rsidR="006877D4" w:rsidRPr="00EB0B45">
        <w:rPr>
          <w:rFonts w:cs="Times New Roman"/>
          <w:b/>
          <w:szCs w:val="22"/>
        </w:rPr>
        <w:t>P3</w:t>
      </w:r>
      <w:r w:rsidR="006877D4" w:rsidRPr="00EB0B45">
        <w:rPr>
          <w:rFonts w:cs="Times New Roman"/>
          <w:szCs w:val="22"/>
        </w:rPr>
        <w:t>”)</w:t>
      </w:r>
      <w:r w:rsidR="00C45310" w:rsidRPr="00EB0B45">
        <w:rPr>
          <w:rFonts w:cs="Times New Roman"/>
          <w:szCs w:val="22"/>
        </w:rPr>
        <w:t xml:space="preserve"> </w:t>
      </w:r>
      <w:r w:rsidR="006877D4" w:rsidRPr="00EB0B45">
        <w:rPr>
          <w:rFonts w:cs="Times New Roman"/>
          <w:szCs w:val="22"/>
        </w:rPr>
        <w:t xml:space="preserve">under a </w:t>
      </w:r>
      <w:r w:rsidR="00FE69F9" w:rsidRPr="00EB0B45">
        <w:rPr>
          <w:rFonts w:cs="Times New Roman"/>
          <w:szCs w:val="22"/>
        </w:rPr>
        <w:t>pre-development</w:t>
      </w:r>
      <w:r w:rsidRPr="00EB0B45">
        <w:rPr>
          <w:rFonts w:cs="Times New Roman"/>
          <w:szCs w:val="22"/>
        </w:rPr>
        <w:t xml:space="preserve"> agreement (“</w:t>
      </w:r>
      <w:r w:rsidRPr="00EB0B45">
        <w:rPr>
          <w:rFonts w:cs="Times New Roman"/>
          <w:b/>
          <w:szCs w:val="22"/>
        </w:rPr>
        <w:t>PDA</w:t>
      </w:r>
      <w:r w:rsidRPr="00EB0B45">
        <w:rPr>
          <w:rFonts w:cs="Times New Roman"/>
          <w:szCs w:val="22"/>
        </w:rPr>
        <w:t>”), through which the Respondent, as the Development Entity (defined below) and counterparty to PennDOT, performs certain Pre-Development Work (defined below).  The PDA is intended to result in one or more public-private transportation partnership project agreements (</w:t>
      </w:r>
      <w:r w:rsidR="00FF25C0" w:rsidRPr="00EB0B45">
        <w:rPr>
          <w:rFonts w:cs="Times New Roman"/>
          <w:szCs w:val="22"/>
        </w:rPr>
        <w:t xml:space="preserve">each a </w:t>
      </w:r>
      <w:r w:rsidRPr="00EB0B45">
        <w:rPr>
          <w:rFonts w:cs="Times New Roman"/>
          <w:szCs w:val="22"/>
        </w:rPr>
        <w:t>“</w:t>
      </w:r>
      <w:r w:rsidRPr="00EB0B45">
        <w:rPr>
          <w:rFonts w:cs="Times New Roman"/>
          <w:b/>
          <w:szCs w:val="22"/>
        </w:rPr>
        <w:t>Project Agreement</w:t>
      </w:r>
      <w:r w:rsidRPr="00EB0B45">
        <w:rPr>
          <w:rFonts w:cs="Times New Roman"/>
          <w:szCs w:val="22"/>
        </w:rPr>
        <w:t>”</w:t>
      </w:r>
      <w:r w:rsidR="00EE7922" w:rsidRPr="00EB0B45">
        <w:rPr>
          <w:rFonts w:cs="Times New Roman"/>
          <w:szCs w:val="22"/>
        </w:rPr>
        <w:t xml:space="preserve"> </w:t>
      </w:r>
      <w:r w:rsidR="00B16ABA" w:rsidRPr="00EB0B45">
        <w:rPr>
          <w:rFonts w:cs="Times New Roman"/>
          <w:szCs w:val="22"/>
        </w:rPr>
        <w:t xml:space="preserve">and, </w:t>
      </w:r>
      <w:r w:rsidR="00EE7922" w:rsidRPr="00EB0B45">
        <w:rPr>
          <w:rFonts w:cs="Times New Roman"/>
          <w:szCs w:val="22"/>
        </w:rPr>
        <w:t>collectively the “</w:t>
      </w:r>
      <w:r w:rsidR="00EE7922" w:rsidRPr="00EB0B45">
        <w:rPr>
          <w:rFonts w:cs="Times New Roman"/>
          <w:b/>
          <w:szCs w:val="22"/>
        </w:rPr>
        <w:t>Project Agreements</w:t>
      </w:r>
      <w:r w:rsidR="00EE7922" w:rsidRPr="00EB0B45">
        <w:rPr>
          <w:rFonts w:cs="Times New Roman"/>
          <w:szCs w:val="22"/>
        </w:rPr>
        <w:t>”</w:t>
      </w:r>
      <w:r w:rsidRPr="00EB0B45">
        <w:rPr>
          <w:rFonts w:cs="Times New Roman"/>
          <w:szCs w:val="22"/>
        </w:rPr>
        <w:t>), utilizing a design, build, finance and maintain (“</w:t>
      </w:r>
      <w:r w:rsidRPr="00EB0B45">
        <w:rPr>
          <w:rFonts w:cs="Times New Roman"/>
          <w:b/>
          <w:szCs w:val="22"/>
        </w:rPr>
        <w:t>DBFM</w:t>
      </w:r>
      <w:r w:rsidRPr="00EB0B45">
        <w:rPr>
          <w:rFonts w:cs="Times New Roman"/>
          <w:szCs w:val="22"/>
        </w:rPr>
        <w:t>”) delivery, for one or more “bridge packages” (each, a “</w:t>
      </w:r>
      <w:r w:rsidRPr="00EB0B45">
        <w:rPr>
          <w:rFonts w:cs="Times New Roman"/>
          <w:b/>
          <w:szCs w:val="22"/>
        </w:rPr>
        <w:t>Package</w:t>
      </w:r>
      <w:r w:rsidRPr="00EB0B45">
        <w:rPr>
          <w:rFonts w:cs="Times New Roman"/>
          <w:szCs w:val="22"/>
        </w:rPr>
        <w:t>”).  Each Package will be comprised of select bridges</w:t>
      </w:r>
      <w:r w:rsidR="001A55D3" w:rsidRPr="00EB0B45">
        <w:rPr>
          <w:rFonts w:cs="Times New Roman"/>
          <w:szCs w:val="22"/>
        </w:rPr>
        <w:t xml:space="preserve"> </w:t>
      </w:r>
      <w:r w:rsidRPr="00EB0B45">
        <w:rPr>
          <w:rFonts w:cs="Times New Roman"/>
          <w:szCs w:val="22"/>
        </w:rPr>
        <w:t>within the broader portfolio of bridges across the Commonwealth (the “</w:t>
      </w:r>
      <w:r w:rsidRPr="00EB0B45">
        <w:rPr>
          <w:rFonts w:cs="Times New Roman"/>
          <w:b/>
          <w:szCs w:val="22"/>
        </w:rPr>
        <w:t>Project</w:t>
      </w:r>
      <w:r w:rsidRPr="00EB0B45">
        <w:rPr>
          <w:rFonts w:cs="Times New Roman"/>
          <w:szCs w:val="22"/>
        </w:rPr>
        <w:t xml:space="preserve">”) under </w:t>
      </w:r>
      <w:r w:rsidR="00D73871">
        <w:rPr>
          <w:rFonts w:cs="Times New Roman"/>
          <w:szCs w:val="22"/>
        </w:rPr>
        <w:t xml:space="preserve">the PennDOT </w:t>
      </w:r>
      <w:r w:rsidR="00A41E2C">
        <w:rPr>
          <w:rFonts w:cs="Times New Roman"/>
          <w:szCs w:val="22"/>
        </w:rPr>
        <w:t>Pathways</w:t>
      </w:r>
      <w:r w:rsidR="00D73871">
        <w:rPr>
          <w:rFonts w:cs="Times New Roman"/>
          <w:szCs w:val="22"/>
        </w:rPr>
        <w:t xml:space="preserve"> Major Bridge P3</w:t>
      </w:r>
      <w:r w:rsidRPr="00EB0B45">
        <w:rPr>
          <w:rFonts w:cs="Times New Roman"/>
          <w:szCs w:val="22"/>
        </w:rPr>
        <w:t xml:space="preserve"> Initiative (the “</w:t>
      </w:r>
      <w:r w:rsidRPr="00EB0B45">
        <w:rPr>
          <w:rFonts w:cs="Times New Roman"/>
          <w:b/>
          <w:szCs w:val="22"/>
        </w:rPr>
        <w:t>Program</w:t>
      </w:r>
      <w:r w:rsidRPr="00EB0B45">
        <w:rPr>
          <w:rFonts w:cs="Times New Roman"/>
          <w:szCs w:val="22"/>
        </w:rPr>
        <w:t>”).</w:t>
      </w:r>
      <w:r w:rsidR="001A55D3" w:rsidRPr="00EB0B45">
        <w:rPr>
          <w:rFonts w:cs="Times New Roman"/>
          <w:szCs w:val="22"/>
        </w:rPr>
        <w:t xml:space="preserve"> The </w:t>
      </w:r>
      <w:r w:rsidR="00B3366B" w:rsidRPr="00EB0B45">
        <w:rPr>
          <w:rFonts w:cs="Times New Roman"/>
          <w:szCs w:val="22"/>
        </w:rPr>
        <w:t xml:space="preserve">scope of work </w:t>
      </w:r>
      <w:r w:rsidR="001A55D3" w:rsidRPr="00EB0B45">
        <w:rPr>
          <w:rFonts w:cs="Times New Roman"/>
          <w:szCs w:val="22"/>
        </w:rPr>
        <w:t xml:space="preserve">under the PDA and Project Agreements </w:t>
      </w:r>
      <w:r w:rsidR="00B3366B" w:rsidRPr="00EB0B45">
        <w:rPr>
          <w:rFonts w:cs="Times New Roman"/>
          <w:szCs w:val="22"/>
        </w:rPr>
        <w:t>will include work relating to the</w:t>
      </w:r>
      <w:r w:rsidR="001A55D3" w:rsidRPr="00EB0B45">
        <w:rPr>
          <w:rFonts w:cs="Times New Roman"/>
          <w:szCs w:val="22"/>
        </w:rPr>
        <w:t xml:space="preserve"> </w:t>
      </w:r>
      <w:r w:rsidR="001A55D3" w:rsidRPr="00EB0B45">
        <w:rPr>
          <w:rFonts w:cs="Times New Roman"/>
          <w:bCs/>
          <w:szCs w:val="22"/>
        </w:rPr>
        <w:t>T</w:t>
      </w:r>
      <w:r w:rsidR="001A55D3" w:rsidRPr="00EB0B45">
        <w:rPr>
          <w:rFonts w:cs="Times New Roman"/>
          <w:szCs w:val="22"/>
        </w:rPr>
        <w:t xml:space="preserve">olling </w:t>
      </w:r>
      <w:r w:rsidR="001A55D3" w:rsidRPr="00EB0B45">
        <w:rPr>
          <w:rFonts w:cs="Times New Roman"/>
          <w:bCs/>
          <w:szCs w:val="22"/>
        </w:rPr>
        <w:t>C</w:t>
      </w:r>
      <w:r w:rsidR="001A55D3" w:rsidRPr="00EB0B45">
        <w:rPr>
          <w:rFonts w:cs="Times New Roman"/>
          <w:szCs w:val="22"/>
        </w:rPr>
        <w:t xml:space="preserve">ivil </w:t>
      </w:r>
      <w:r w:rsidR="001A55D3" w:rsidRPr="00EB0B45">
        <w:rPr>
          <w:rFonts w:cs="Times New Roman"/>
          <w:bCs/>
          <w:szCs w:val="22"/>
        </w:rPr>
        <w:t>Infrastructure</w:t>
      </w:r>
      <w:r w:rsidR="001A55D3" w:rsidRPr="00EB0B45">
        <w:rPr>
          <w:rFonts w:cs="Times New Roman"/>
          <w:szCs w:val="22"/>
        </w:rPr>
        <w:t>.</w:t>
      </w:r>
    </w:p>
    <w:p w14:paraId="025FEAFF" w14:textId="77777777" w:rsidR="00321161" w:rsidRPr="00EB0B45" w:rsidRDefault="00321161" w:rsidP="00321161">
      <w:pPr>
        <w:pStyle w:val="Heading2"/>
        <w:numPr>
          <w:ilvl w:val="1"/>
          <w:numId w:val="6"/>
        </w:numPr>
        <w:tabs>
          <w:tab w:val="left" w:pos="1440"/>
        </w:tabs>
        <w:ind w:left="1440" w:hanging="1440"/>
        <w:rPr>
          <w:szCs w:val="22"/>
        </w:rPr>
      </w:pPr>
      <w:bookmarkStart w:id="15" w:name="_Toc71145209"/>
      <w:bookmarkStart w:id="16" w:name="_Toc71165576"/>
      <w:bookmarkStart w:id="17" w:name="_Toc78273090"/>
      <w:r w:rsidRPr="00EB0B45">
        <w:rPr>
          <w:szCs w:val="22"/>
        </w:rPr>
        <w:t>RFQ</w:t>
      </w:r>
      <w:bookmarkEnd w:id="15"/>
      <w:bookmarkEnd w:id="16"/>
      <w:bookmarkEnd w:id="17"/>
    </w:p>
    <w:p w14:paraId="34C6E299" w14:textId="77777777" w:rsidR="00321161" w:rsidRPr="00EB0B45" w:rsidRDefault="00321161" w:rsidP="00321161">
      <w:pPr>
        <w:spacing w:after="220"/>
        <w:rPr>
          <w:rFonts w:cs="Times New Roman"/>
          <w:color w:val="000000"/>
          <w:szCs w:val="22"/>
        </w:rPr>
      </w:pPr>
      <w:r w:rsidRPr="00EB0B45">
        <w:rPr>
          <w:rFonts w:cs="Times New Roman"/>
          <w:szCs w:val="22"/>
        </w:rPr>
        <w:t>This Request for Qualifications (“</w:t>
      </w:r>
      <w:r w:rsidRPr="00EB0B45">
        <w:rPr>
          <w:rFonts w:cs="Times New Roman"/>
          <w:b/>
          <w:szCs w:val="22"/>
        </w:rPr>
        <w:t>RFQ</w:t>
      </w:r>
      <w:r w:rsidRPr="00EB0B45">
        <w:rPr>
          <w:rFonts w:cs="Times New Roman"/>
          <w:szCs w:val="22"/>
        </w:rPr>
        <w:t xml:space="preserve">”) is issued in accordance with the provisions of </w:t>
      </w:r>
      <w:r w:rsidRPr="00EB0B45">
        <w:rPr>
          <w:rFonts w:cs="Times New Roman"/>
          <w:color w:val="000000"/>
          <w:szCs w:val="22"/>
        </w:rPr>
        <w:t>74 Pa.</w:t>
      </w:r>
      <w:r w:rsidRPr="00EB0B45">
        <w:rPr>
          <w:rFonts w:cs="Times New Roman"/>
          <w:color w:val="000000" w:themeColor="text1"/>
          <w:szCs w:val="22"/>
        </w:rPr>
        <w:t xml:space="preserve"> </w:t>
      </w:r>
      <w:r w:rsidRPr="00EB0B45">
        <w:rPr>
          <w:rFonts w:cs="Times New Roman"/>
          <w:color w:val="000000"/>
          <w:szCs w:val="22"/>
        </w:rPr>
        <w:t>C.S. §§ </w:t>
      </w:r>
      <w:r w:rsidRPr="00EB0B45">
        <w:rPr>
          <w:rFonts w:cs="Times New Roman"/>
          <w:color w:val="000000" w:themeColor="text1"/>
          <w:szCs w:val="22"/>
        </w:rPr>
        <w:t>9101-9124, as amended (the “</w:t>
      </w:r>
      <w:r w:rsidRPr="00EB0B45">
        <w:rPr>
          <w:rFonts w:cs="Times New Roman"/>
          <w:b/>
          <w:color w:val="000000" w:themeColor="text1"/>
          <w:szCs w:val="22"/>
        </w:rPr>
        <w:t>P3 Law</w:t>
      </w:r>
      <w:r w:rsidRPr="00EB0B45">
        <w:rPr>
          <w:rFonts w:cs="Times New Roman"/>
          <w:color w:val="000000" w:themeColor="text1"/>
          <w:szCs w:val="22"/>
        </w:rPr>
        <w:t>”) and other applicable provisions of law and the Implementation Manual and Guidelines approved for use January 9, 2013, as last amended on December 4, 2019 (the “</w:t>
      </w:r>
      <w:r w:rsidRPr="00EB0B45">
        <w:rPr>
          <w:rFonts w:cs="Times New Roman"/>
          <w:b/>
          <w:color w:val="000000" w:themeColor="text1"/>
          <w:szCs w:val="22"/>
        </w:rPr>
        <w:t>Implementation Manual</w:t>
      </w:r>
      <w:r w:rsidRPr="00EB0B45">
        <w:rPr>
          <w:rFonts w:cs="Times New Roman"/>
          <w:color w:val="000000" w:themeColor="text1"/>
          <w:szCs w:val="22"/>
        </w:rPr>
        <w:t xml:space="preserve">”).  </w:t>
      </w:r>
    </w:p>
    <w:p w14:paraId="4CEFD6A2" w14:textId="77777777" w:rsidR="00321161" w:rsidRPr="00EB0B45" w:rsidRDefault="00321161" w:rsidP="00321161">
      <w:pPr>
        <w:spacing w:after="220"/>
        <w:rPr>
          <w:rFonts w:cs="Times New Roman"/>
          <w:szCs w:val="22"/>
        </w:rPr>
      </w:pPr>
      <w:r w:rsidRPr="00EB0B45">
        <w:rPr>
          <w:rFonts w:cs="Times New Roman"/>
          <w:szCs w:val="22"/>
        </w:rPr>
        <w:t>This RFQ is the first step in a two-phase procurement.  This RFQ outlines the minimum and desired qualifications for a single contract counterparty (the “</w:t>
      </w:r>
      <w:r w:rsidRPr="00EB0B45">
        <w:rPr>
          <w:rFonts w:cs="Times New Roman"/>
          <w:b/>
          <w:szCs w:val="22"/>
        </w:rPr>
        <w:t>Development Entity</w:t>
      </w:r>
      <w:r w:rsidRPr="00EB0B45">
        <w:rPr>
          <w:rFonts w:cs="Times New Roman"/>
          <w:szCs w:val="22"/>
        </w:rPr>
        <w:t>”) to perform the scope of services described in this RFQ.</w:t>
      </w:r>
    </w:p>
    <w:p w14:paraId="2809E789" w14:textId="48A3F602" w:rsidR="00321161" w:rsidRPr="00EB0B45" w:rsidRDefault="00321161" w:rsidP="00321161">
      <w:pPr>
        <w:spacing w:after="220"/>
        <w:rPr>
          <w:rFonts w:cs="Times New Roman"/>
          <w:szCs w:val="22"/>
        </w:rPr>
      </w:pPr>
      <w:r w:rsidRPr="00EB0B45">
        <w:rPr>
          <w:rFonts w:cs="Times New Roman"/>
          <w:szCs w:val="22"/>
        </w:rPr>
        <w:t xml:space="preserve">As more fully set forth in </w:t>
      </w:r>
      <w:r w:rsidRPr="00EB0B45">
        <w:rPr>
          <w:rFonts w:cs="Times New Roman"/>
          <w:szCs w:val="22"/>
          <w:u w:val="single"/>
        </w:rPr>
        <w:t xml:space="preserve">Section </w:t>
      </w:r>
      <w:r w:rsidR="00D74729" w:rsidRPr="00EB0B45">
        <w:rPr>
          <w:rFonts w:cs="Times New Roman"/>
          <w:szCs w:val="22"/>
          <w:u w:val="single"/>
        </w:rPr>
        <w:fldChar w:fldCharType="begin"/>
      </w:r>
      <w:r w:rsidR="00D74729" w:rsidRPr="00EB0B45">
        <w:rPr>
          <w:rFonts w:cs="Times New Roman"/>
          <w:szCs w:val="22"/>
          <w:u w:val="single"/>
        </w:rPr>
        <w:instrText xml:space="preserve"> REF _Ref73385920 \r \h </w:instrText>
      </w:r>
      <w:r w:rsidR="001810CF" w:rsidRPr="00EB0B45">
        <w:rPr>
          <w:rFonts w:cs="Times New Roman"/>
          <w:szCs w:val="22"/>
          <w:u w:val="single"/>
        </w:rPr>
        <w:instrText xml:space="preserve"> \* MERGEFORMAT </w:instrText>
      </w:r>
      <w:r w:rsidR="00D74729" w:rsidRPr="00EB0B45">
        <w:rPr>
          <w:rFonts w:cs="Times New Roman"/>
          <w:szCs w:val="22"/>
          <w:u w:val="single"/>
        </w:rPr>
      </w:r>
      <w:r w:rsidR="00D74729" w:rsidRPr="00EB0B45">
        <w:rPr>
          <w:rFonts w:cs="Times New Roman"/>
          <w:szCs w:val="22"/>
          <w:u w:val="single"/>
        </w:rPr>
        <w:fldChar w:fldCharType="separate"/>
      </w:r>
      <w:r w:rsidR="00A91BB1">
        <w:rPr>
          <w:rFonts w:cs="Times New Roman"/>
          <w:szCs w:val="22"/>
          <w:u w:val="single"/>
        </w:rPr>
        <w:t>2.3</w:t>
      </w:r>
      <w:r w:rsidR="00D74729" w:rsidRPr="00EB0B45">
        <w:rPr>
          <w:rFonts w:cs="Times New Roman"/>
          <w:szCs w:val="22"/>
          <w:u w:val="single"/>
        </w:rPr>
        <w:fldChar w:fldCharType="end"/>
      </w:r>
      <w:r w:rsidRPr="00EB0B45">
        <w:rPr>
          <w:rFonts w:cs="Times New Roman"/>
          <w:szCs w:val="22"/>
        </w:rPr>
        <w:t xml:space="preserve">, Respondent teams must be comprised of: (a) one or more Equity Members of a Development Entity, (b) a Lead Engineering Firm and (c) a Lead Construction Contractor.  Also as more fully set forth in </w:t>
      </w:r>
      <w:r w:rsidRPr="00EB0B45">
        <w:rPr>
          <w:rFonts w:cs="Times New Roman"/>
          <w:szCs w:val="22"/>
          <w:u w:val="single"/>
        </w:rPr>
        <w:t xml:space="preserve">Section </w:t>
      </w:r>
      <w:r w:rsidR="00D74729" w:rsidRPr="00EB0B45">
        <w:rPr>
          <w:rFonts w:cs="Times New Roman"/>
          <w:szCs w:val="22"/>
          <w:u w:val="single"/>
        </w:rPr>
        <w:fldChar w:fldCharType="begin"/>
      </w:r>
      <w:r w:rsidR="00D74729" w:rsidRPr="00EB0B45">
        <w:rPr>
          <w:rFonts w:cs="Times New Roman"/>
          <w:szCs w:val="22"/>
          <w:u w:val="single"/>
        </w:rPr>
        <w:instrText xml:space="preserve"> REF _Ref73385920 \r \h </w:instrText>
      </w:r>
      <w:r w:rsidR="001810CF" w:rsidRPr="00EB0B45">
        <w:rPr>
          <w:rFonts w:cs="Times New Roman"/>
          <w:szCs w:val="22"/>
          <w:u w:val="single"/>
        </w:rPr>
        <w:instrText xml:space="preserve"> \* MERGEFORMAT </w:instrText>
      </w:r>
      <w:r w:rsidR="00D74729" w:rsidRPr="00EB0B45">
        <w:rPr>
          <w:rFonts w:cs="Times New Roman"/>
          <w:szCs w:val="22"/>
          <w:u w:val="single"/>
        </w:rPr>
      </w:r>
      <w:r w:rsidR="00D74729" w:rsidRPr="00EB0B45">
        <w:rPr>
          <w:rFonts w:cs="Times New Roman"/>
          <w:szCs w:val="22"/>
          <w:u w:val="single"/>
        </w:rPr>
        <w:fldChar w:fldCharType="separate"/>
      </w:r>
      <w:r w:rsidR="00A91BB1">
        <w:rPr>
          <w:rFonts w:cs="Times New Roman"/>
          <w:szCs w:val="22"/>
          <w:u w:val="single"/>
        </w:rPr>
        <w:t>2.3</w:t>
      </w:r>
      <w:r w:rsidR="00D74729" w:rsidRPr="00EB0B45">
        <w:rPr>
          <w:rFonts w:cs="Times New Roman"/>
          <w:szCs w:val="22"/>
          <w:u w:val="single"/>
        </w:rPr>
        <w:fldChar w:fldCharType="end"/>
      </w:r>
      <w:r w:rsidRPr="00EB0B45">
        <w:rPr>
          <w:rFonts w:cs="Times New Roman"/>
          <w:szCs w:val="22"/>
        </w:rPr>
        <w:t xml:space="preserve">, PennDOT anticipates entering into the PDA with the Equity Member(s) of the Development Entity </w:t>
      </w:r>
      <w:r w:rsidR="005D2B96">
        <w:rPr>
          <w:rFonts w:cs="Times New Roman"/>
          <w:szCs w:val="22"/>
        </w:rPr>
        <w:t xml:space="preserve">(or an </w:t>
      </w:r>
      <w:r w:rsidR="00BE6A02">
        <w:rPr>
          <w:rFonts w:cs="Times New Roman"/>
          <w:szCs w:val="22"/>
        </w:rPr>
        <w:t>Affiliate</w:t>
      </w:r>
      <w:r w:rsidR="005D2B96">
        <w:rPr>
          <w:rFonts w:cs="Times New Roman"/>
          <w:szCs w:val="22"/>
        </w:rPr>
        <w:t xml:space="preserve"> thereof) </w:t>
      </w:r>
      <w:r w:rsidRPr="00EB0B45">
        <w:rPr>
          <w:rFonts w:cs="Times New Roman"/>
          <w:szCs w:val="22"/>
        </w:rPr>
        <w:t xml:space="preserve">and, depending upon the results of the Pre-Development Work under the PDA, entering into one or more Project Agreements with </w:t>
      </w:r>
      <w:r w:rsidR="00894D10">
        <w:rPr>
          <w:rFonts w:cs="Times New Roman"/>
          <w:szCs w:val="22"/>
        </w:rPr>
        <w:t>one or more</w:t>
      </w:r>
      <w:r w:rsidR="00894D10" w:rsidRPr="00EB0B45">
        <w:rPr>
          <w:rFonts w:cs="Times New Roman"/>
          <w:szCs w:val="22"/>
        </w:rPr>
        <w:t xml:space="preserve"> </w:t>
      </w:r>
      <w:r w:rsidRPr="00EB0B45">
        <w:rPr>
          <w:rFonts w:cs="Times New Roman"/>
          <w:szCs w:val="22"/>
        </w:rPr>
        <w:t>Development Entit</w:t>
      </w:r>
      <w:r w:rsidR="00894D10">
        <w:rPr>
          <w:rFonts w:cs="Times New Roman"/>
          <w:szCs w:val="22"/>
        </w:rPr>
        <w:t xml:space="preserve">ies </w:t>
      </w:r>
      <w:r w:rsidRPr="00EB0B45">
        <w:rPr>
          <w:rFonts w:cs="Times New Roman"/>
          <w:szCs w:val="22"/>
        </w:rPr>
        <w:t>for each Package within the Project.</w:t>
      </w:r>
      <w:r w:rsidR="00C34D49">
        <w:rPr>
          <w:rFonts w:cs="Times New Roman"/>
          <w:szCs w:val="22"/>
        </w:rPr>
        <w:t xml:space="preserve"> </w:t>
      </w:r>
    </w:p>
    <w:p w14:paraId="1F042EB7" w14:textId="1448352B" w:rsidR="00321161" w:rsidRPr="00EB0B45" w:rsidRDefault="00321161" w:rsidP="00321161">
      <w:pPr>
        <w:spacing w:after="220"/>
        <w:rPr>
          <w:rFonts w:cs="Times New Roman"/>
          <w:szCs w:val="22"/>
        </w:rPr>
      </w:pPr>
      <w:r w:rsidRPr="00EB0B45">
        <w:rPr>
          <w:rFonts w:cs="Times New Roman"/>
          <w:szCs w:val="22"/>
        </w:rPr>
        <w:t>Companies, teams, joint bidders, joint ventures, partnerships or consortia submitting SOQs in response to this RFQ (“</w:t>
      </w:r>
      <w:r w:rsidRPr="00EB0B45">
        <w:rPr>
          <w:rFonts w:cs="Times New Roman"/>
          <w:b/>
          <w:szCs w:val="22"/>
        </w:rPr>
        <w:t>Respondents</w:t>
      </w:r>
      <w:r w:rsidRPr="00EB0B45">
        <w:rPr>
          <w:rFonts w:cs="Times New Roman"/>
          <w:szCs w:val="22"/>
        </w:rPr>
        <w:t xml:space="preserve">”) will be evaluated by PennDOT based on the evaluation criteria set forth in </w:t>
      </w:r>
      <w:r w:rsidRPr="00EB0B45">
        <w:rPr>
          <w:rFonts w:cs="Times New Roman"/>
          <w:szCs w:val="22"/>
          <w:u w:val="single"/>
        </w:rPr>
        <w:t xml:space="preserve">Section </w:t>
      </w:r>
      <w:r w:rsidR="00EA5D5B" w:rsidRPr="00EB0B45">
        <w:rPr>
          <w:rFonts w:cs="Times New Roman"/>
          <w:szCs w:val="22"/>
          <w:u w:val="single"/>
        </w:rPr>
        <w:fldChar w:fldCharType="begin"/>
      </w:r>
      <w:r w:rsidR="00EA5D5B" w:rsidRPr="00EB0B45">
        <w:rPr>
          <w:rFonts w:cs="Times New Roman"/>
          <w:szCs w:val="22"/>
          <w:u w:val="single"/>
        </w:rPr>
        <w:instrText xml:space="preserve"> REF _Ref73421130 \r \h </w:instrText>
      </w:r>
      <w:r w:rsidR="001810CF" w:rsidRPr="00EB0B45">
        <w:rPr>
          <w:rFonts w:cs="Times New Roman"/>
          <w:szCs w:val="22"/>
          <w:u w:val="single"/>
        </w:rPr>
        <w:instrText xml:space="preserve"> \* MERGEFORMAT </w:instrText>
      </w:r>
      <w:r w:rsidR="00EA5D5B" w:rsidRPr="00EB0B45">
        <w:rPr>
          <w:rFonts w:cs="Times New Roman"/>
          <w:szCs w:val="22"/>
          <w:u w:val="single"/>
        </w:rPr>
      </w:r>
      <w:r w:rsidR="00EA5D5B" w:rsidRPr="00EB0B45">
        <w:rPr>
          <w:rFonts w:cs="Times New Roman"/>
          <w:szCs w:val="22"/>
          <w:u w:val="single"/>
        </w:rPr>
        <w:fldChar w:fldCharType="separate"/>
      </w:r>
      <w:r w:rsidR="00A91BB1">
        <w:rPr>
          <w:rFonts w:cs="Times New Roman"/>
          <w:szCs w:val="22"/>
          <w:u w:val="single"/>
        </w:rPr>
        <w:t>5</w:t>
      </w:r>
      <w:r w:rsidR="00EA5D5B" w:rsidRPr="00EB0B45">
        <w:rPr>
          <w:rFonts w:cs="Times New Roman"/>
          <w:szCs w:val="22"/>
          <w:u w:val="single"/>
        </w:rPr>
        <w:fldChar w:fldCharType="end"/>
      </w:r>
      <w:r w:rsidRPr="00EB0B45">
        <w:rPr>
          <w:rFonts w:cs="Times New Roman"/>
          <w:szCs w:val="22"/>
        </w:rPr>
        <w:t xml:space="preserve"> of this RFQ.  After reviewing the SOQ submissions, PennDOT will identify certain Respondents (each</w:t>
      </w:r>
      <w:r w:rsidR="00D82DF2" w:rsidRPr="00EB0B45">
        <w:rPr>
          <w:rFonts w:cs="Times New Roman"/>
          <w:szCs w:val="22"/>
        </w:rPr>
        <w:t>,</w:t>
      </w:r>
      <w:r w:rsidRPr="00EB0B45">
        <w:rPr>
          <w:rFonts w:cs="Times New Roman"/>
          <w:szCs w:val="22"/>
        </w:rPr>
        <w:t xml:space="preserve"> a “</w:t>
      </w:r>
      <w:r w:rsidRPr="00EB0B45">
        <w:rPr>
          <w:rFonts w:cs="Times New Roman"/>
          <w:b/>
          <w:szCs w:val="22"/>
        </w:rPr>
        <w:t>Shortlisted Proposer</w:t>
      </w:r>
      <w:r w:rsidRPr="00EB0B45">
        <w:rPr>
          <w:rFonts w:cs="Times New Roman"/>
          <w:szCs w:val="22"/>
        </w:rPr>
        <w:t>”) that will be invited to submit a proposal in response to the subsequently issued Request for Proposals (“</w:t>
      </w:r>
      <w:r w:rsidRPr="00EB0B45">
        <w:rPr>
          <w:rFonts w:cs="Times New Roman"/>
          <w:b/>
          <w:szCs w:val="22"/>
        </w:rPr>
        <w:t>RFP</w:t>
      </w:r>
      <w:r w:rsidRPr="00EB0B45">
        <w:rPr>
          <w:rFonts w:cs="Times New Roman"/>
          <w:szCs w:val="22"/>
        </w:rPr>
        <w:t xml:space="preserve">”) as the second step in the procurement.  Refer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_Ref63086910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w:t>
      </w:r>
      <w:r w:rsidRPr="00EB0B45">
        <w:rPr>
          <w:rFonts w:cs="Times New Roman"/>
          <w:szCs w:val="22"/>
          <w:u w:val="single"/>
        </w:rPr>
        <w:fldChar w:fldCharType="end"/>
      </w:r>
      <w:r w:rsidRPr="00EB0B45">
        <w:rPr>
          <w:rFonts w:cs="Times New Roman"/>
          <w:szCs w:val="22"/>
        </w:rPr>
        <w:t xml:space="preserve"> of this RFQ for additional information regarding the procurement.</w:t>
      </w:r>
    </w:p>
    <w:p w14:paraId="7E80E1F1" w14:textId="77777777" w:rsidR="00321161" w:rsidRPr="00EB0B45" w:rsidRDefault="00321161" w:rsidP="00321161">
      <w:pPr>
        <w:pStyle w:val="Heading2"/>
        <w:numPr>
          <w:ilvl w:val="1"/>
          <w:numId w:val="6"/>
        </w:numPr>
        <w:tabs>
          <w:tab w:val="left" w:pos="1440"/>
        </w:tabs>
        <w:ind w:left="1440" w:hanging="1440"/>
        <w:rPr>
          <w:szCs w:val="22"/>
        </w:rPr>
      </w:pPr>
      <w:bookmarkStart w:id="18" w:name="_Toc71145210"/>
      <w:bookmarkStart w:id="19" w:name="_Toc71165577"/>
      <w:bookmarkStart w:id="20" w:name="_Toc78273091"/>
      <w:r w:rsidRPr="00EB0B45">
        <w:rPr>
          <w:szCs w:val="22"/>
        </w:rPr>
        <w:t>Definitions</w:t>
      </w:r>
      <w:bookmarkEnd w:id="18"/>
      <w:bookmarkEnd w:id="19"/>
      <w:bookmarkEnd w:id="20"/>
    </w:p>
    <w:p w14:paraId="3168D4FC" w14:textId="312C66FF" w:rsidR="00321161" w:rsidRPr="00EB0B45" w:rsidRDefault="00321161" w:rsidP="00321161">
      <w:pPr>
        <w:pStyle w:val="00Normal"/>
        <w:rPr>
          <w:rFonts w:cs="Times New Roman"/>
          <w:szCs w:val="22"/>
        </w:rPr>
      </w:pPr>
      <w:r w:rsidRPr="00EB0B45">
        <w:rPr>
          <w:rFonts w:cs="Times New Roman"/>
          <w:szCs w:val="22"/>
        </w:rPr>
        <w:t xml:space="preserve">Capitalized terms used in this RFQ and not otherwise defined shall have the meanings given in </w:t>
      </w:r>
      <w:hyperlink w:anchor="APPENDIX_1" w:history="1">
        <w:r w:rsidRPr="00EB0B45">
          <w:rPr>
            <w:rStyle w:val="Hyperlink"/>
            <w:rFonts w:cs="Times New Roman"/>
            <w:szCs w:val="22"/>
          </w:rPr>
          <w:t>Appendix 1</w:t>
        </w:r>
      </w:hyperlink>
      <w:r w:rsidRPr="00EB0B45">
        <w:rPr>
          <w:rFonts w:cs="Times New Roman"/>
          <w:szCs w:val="22"/>
        </w:rPr>
        <w:t>.</w:t>
      </w:r>
    </w:p>
    <w:p w14:paraId="1DBF99E5" w14:textId="77777777" w:rsidR="00321161" w:rsidRPr="00EB0B45" w:rsidRDefault="00321161" w:rsidP="00321161">
      <w:pPr>
        <w:pStyle w:val="Heading1"/>
        <w:numPr>
          <w:ilvl w:val="0"/>
          <w:numId w:val="6"/>
        </w:numPr>
        <w:rPr>
          <w:szCs w:val="22"/>
        </w:rPr>
      </w:pPr>
      <w:bookmarkStart w:id="21" w:name="2._DESCRIPTION_OF_THE_PROJECT"/>
      <w:bookmarkStart w:id="22" w:name="_Ref62581181"/>
      <w:bookmarkStart w:id="23" w:name="_Toc71145211"/>
      <w:bookmarkStart w:id="24" w:name="_Toc71165578"/>
      <w:bookmarkStart w:id="25" w:name="_Toc78273092"/>
      <w:bookmarkEnd w:id="21"/>
      <w:r w:rsidRPr="00EB0B45">
        <w:rPr>
          <w:szCs w:val="22"/>
        </w:rPr>
        <w:t>DESCRIPTION OF THE</w:t>
      </w:r>
      <w:r w:rsidRPr="00EB0B45">
        <w:rPr>
          <w:spacing w:val="-6"/>
          <w:szCs w:val="22"/>
        </w:rPr>
        <w:t xml:space="preserve"> </w:t>
      </w:r>
      <w:r w:rsidRPr="00EB0B45">
        <w:rPr>
          <w:szCs w:val="22"/>
        </w:rPr>
        <w:t>PROJECT</w:t>
      </w:r>
      <w:bookmarkEnd w:id="22"/>
      <w:bookmarkEnd w:id="23"/>
      <w:bookmarkEnd w:id="24"/>
      <w:bookmarkEnd w:id="25"/>
    </w:p>
    <w:p w14:paraId="5A7FB191" w14:textId="26E79938" w:rsidR="00321161" w:rsidRPr="00EB0B45" w:rsidRDefault="00D73871" w:rsidP="00321161">
      <w:pPr>
        <w:pStyle w:val="Heading2"/>
        <w:numPr>
          <w:ilvl w:val="1"/>
          <w:numId w:val="6"/>
        </w:numPr>
        <w:tabs>
          <w:tab w:val="left" w:pos="1440"/>
        </w:tabs>
        <w:ind w:left="1440" w:hanging="1440"/>
        <w:rPr>
          <w:szCs w:val="22"/>
        </w:rPr>
      </w:pPr>
      <w:bookmarkStart w:id="26" w:name="2.1._Overview"/>
      <w:bookmarkStart w:id="27" w:name="_Toc71145212"/>
      <w:bookmarkStart w:id="28" w:name="_Toc71165579"/>
      <w:bookmarkStart w:id="29" w:name="_Ref72419462"/>
      <w:bookmarkStart w:id="30" w:name="_Toc78273093"/>
      <w:bookmarkEnd w:id="26"/>
      <w:r>
        <w:rPr>
          <w:szCs w:val="22"/>
        </w:rPr>
        <w:t xml:space="preserve">PennDOT </w:t>
      </w:r>
      <w:r w:rsidR="00A41E2C">
        <w:rPr>
          <w:szCs w:val="22"/>
        </w:rPr>
        <w:t>Pathways</w:t>
      </w:r>
      <w:r w:rsidRPr="00EB0B45">
        <w:rPr>
          <w:szCs w:val="22"/>
        </w:rPr>
        <w:t xml:space="preserve"> </w:t>
      </w:r>
      <w:r w:rsidR="00321161" w:rsidRPr="00EB0B45">
        <w:rPr>
          <w:szCs w:val="22"/>
        </w:rPr>
        <w:t xml:space="preserve">Major Bridge </w:t>
      </w:r>
      <w:r>
        <w:rPr>
          <w:szCs w:val="22"/>
        </w:rPr>
        <w:t>P3</w:t>
      </w:r>
      <w:r w:rsidR="00321161" w:rsidRPr="00EB0B45">
        <w:rPr>
          <w:szCs w:val="22"/>
        </w:rPr>
        <w:t xml:space="preserve"> Initiative</w:t>
      </w:r>
      <w:bookmarkEnd w:id="27"/>
      <w:bookmarkEnd w:id="28"/>
      <w:bookmarkEnd w:id="29"/>
      <w:bookmarkEnd w:id="30"/>
    </w:p>
    <w:p w14:paraId="6FCBFD89" w14:textId="518A643B" w:rsidR="00321161" w:rsidRPr="00EB0B45" w:rsidRDefault="00321161" w:rsidP="00321161">
      <w:pPr>
        <w:pStyle w:val="00Normal"/>
        <w:spacing w:after="180"/>
        <w:rPr>
          <w:rFonts w:cs="Times New Roman"/>
          <w:szCs w:val="22"/>
        </w:rPr>
      </w:pPr>
      <w:r w:rsidRPr="00EB0B45">
        <w:rPr>
          <w:rFonts w:cs="Times New Roman"/>
          <w:szCs w:val="22"/>
        </w:rPr>
        <w:t xml:space="preserve">The </w:t>
      </w:r>
      <w:r w:rsidR="00D73871">
        <w:rPr>
          <w:rFonts w:cs="Times New Roman"/>
          <w:szCs w:val="22"/>
        </w:rPr>
        <w:t>Project</w:t>
      </w:r>
      <w:r w:rsidR="00D73871" w:rsidRPr="00EB0B45">
        <w:rPr>
          <w:rFonts w:cs="Times New Roman"/>
          <w:szCs w:val="22"/>
        </w:rPr>
        <w:t xml:space="preserve"> </w:t>
      </w:r>
      <w:r w:rsidRPr="00EB0B45">
        <w:rPr>
          <w:rFonts w:cs="Times New Roman"/>
          <w:szCs w:val="22"/>
        </w:rPr>
        <w:t xml:space="preserve">is a component of </w:t>
      </w:r>
      <w:r w:rsidR="00D73871">
        <w:rPr>
          <w:rFonts w:cs="Times New Roman"/>
          <w:szCs w:val="22"/>
        </w:rPr>
        <w:t>the PennDOT</w:t>
      </w:r>
      <w:r w:rsidR="00D73871" w:rsidRPr="00EB0B45">
        <w:rPr>
          <w:rFonts w:cs="Times New Roman"/>
          <w:szCs w:val="22"/>
        </w:rPr>
        <w:t xml:space="preserve"> </w:t>
      </w:r>
      <w:r w:rsidR="00A41E2C" w:rsidRPr="00EB0B45">
        <w:rPr>
          <w:rFonts w:cs="Times New Roman"/>
          <w:szCs w:val="22"/>
        </w:rPr>
        <w:t>Pathways</w:t>
      </w:r>
      <w:r w:rsidRPr="00EB0B45">
        <w:rPr>
          <w:rFonts w:cs="Times New Roman"/>
          <w:szCs w:val="22"/>
        </w:rPr>
        <w:t xml:space="preserve"> </w:t>
      </w:r>
      <w:r w:rsidR="00D73871">
        <w:rPr>
          <w:rFonts w:cs="Times New Roman"/>
          <w:szCs w:val="22"/>
        </w:rPr>
        <w:t>Major Bridge P3 Initiative</w:t>
      </w:r>
      <w:r w:rsidRPr="00EB0B45">
        <w:rPr>
          <w:rFonts w:cs="Times New Roman"/>
          <w:szCs w:val="22"/>
        </w:rPr>
        <w:t>, itself part of PennDOT’s ongoing work to explore sustainable transportation funding options in response to a growing highway and bridge funding gap.  Th</w:t>
      </w:r>
      <w:r w:rsidR="009A6422">
        <w:rPr>
          <w:rFonts w:cs="Times New Roman"/>
          <w:szCs w:val="22"/>
        </w:rPr>
        <w:t>is</w:t>
      </w:r>
      <w:r w:rsidRPr="00EB0B45">
        <w:rPr>
          <w:rFonts w:cs="Times New Roman"/>
          <w:szCs w:val="22"/>
        </w:rPr>
        <w:t xml:space="preserve"> </w:t>
      </w:r>
      <w:r w:rsidR="00D73871">
        <w:rPr>
          <w:rFonts w:cs="Times New Roman"/>
          <w:szCs w:val="22"/>
        </w:rPr>
        <w:t>Program</w:t>
      </w:r>
      <w:r w:rsidRPr="00EB0B45">
        <w:rPr>
          <w:rFonts w:cs="Times New Roman"/>
          <w:szCs w:val="22"/>
        </w:rPr>
        <w:t xml:space="preserve"> aims to provide travelers, residents, and businesses with high-quality transportation infrastructure via alternative funding to address near- and long-term highway and bridge needs.</w:t>
      </w:r>
    </w:p>
    <w:p w14:paraId="7FCA6641" w14:textId="77777777" w:rsidR="00321161" w:rsidRPr="00EB0B45" w:rsidRDefault="00321161" w:rsidP="00321161">
      <w:pPr>
        <w:pStyle w:val="00Normal"/>
        <w:keepNext/>
        <w:spacing w:after="120"/>
        <w:rPr>
          <w:rFonts w:cs="Times New Roman"/>
          <w:szCs w:val="22"/>
        </w:rPr>
      </w:pPr>
      <w:r w:rsidRPr="00EB0B45">
        <w:rPr>
          <w:rFonts w:cs="Times New Roman"/>
          <w:szCs w:val="22"/>
        </w:rPr>
        <w:lastRenderedPageBreak/>
        <w:t>PennDOT has identified the following specific goals for the Program:</w:t>
      </w:r>
    </w:p>
    <w:p w14:paraId="12C1C4A0" w14:textId="6921923C" w:rsidR="00321161" w:rsidRPr="00EB0B45" w:rsidRDefault="00321161" w:rsidP="00321161">
      <w:pPr>
        <w:pStyle w:val="00BulletList"/>
        <w:spacing w:after="120"/>
        <w:rPr>
          <w:rFonts w:cs="Times New Roman"/>
          <w:szCs w:val="22"/>
        </w:rPr>
      </w:pPr>
      <w:r w:rsidRPr="00EB0B45">
        <w:rPr>
          <w:rFonts w:cs="Times New Roman"/>
          <w:szCs w:val="22"/>
        </w:rPr>
        <w:t>Accelerate the renewal of major bridges to ensure public safety;</w:t>
      </w:r>
    </w:p>
    <w:p w14:paraId="2EA0EF17" w14:textId="320FA351" w:rsidR="00321161" w:rsidRPr="00EB0B45" w:rsidRDefault="00321161" w:rsidP="00321161">
      <w:pPr>
        <w:pStyle w:val="00BulletList"/>
        <w:spacing w:after="120"/>
        <w:rPr>
          <w:rFonts w:cs="Times New Roman"/>
          <w:szCs w:val="22"/>
        </w:rPr>
      </w:pPr>
      <w:r w:rsidRPr="00EB0B45">
        <w:rPr>
          <w:rFonts w:cs="Times New Roman"/>
          <w:szCs w:val="22"/>
        </w:rPr>
        <w:t>Avoid time and financial impacts of travel diversion resulting from bridge restrictions and closures due to bridge condition;</w:t>
      </w:r>
    </w:p>
    <w:p w14:paraId="6F010B56" w14:textId="6FEA23F5" w:rsidR="00321161" w:rsidRPr="00EB0B45" w:rsidRDefault="00321161" w:rsidP="00321161">
      <w:pPr>
        <w:pStyle w:val="00BulletList"/>
        <w:spacing w:after="120"/>
        <w:rPr>
          <w:rFonts w:cs="Times New Roman"/>
          <w:szCs w:val="22"/>
        </w:rPr>
      </w:pPr>
      <w:r w:rsidRPr="00EB0B45">
        <w:rPr>
          <w:rFonts w:cs="Times New Roman"/>
          <w:szCs w:val="22"/>
        </w:rPr>
        <w:t>Help offset gas tax revenue losses, as identified by the Commonwealth Transportation Advisory Committee (“</w:t>
      </w:r>
      <w:r w:rsidRPr="00EB0B45">
        <w:rPr>
          <w:rFonts w:cs="Times New Roman"/>
          <w:b/>
          <w:szCs w:val="22"/>
        </w:rPr>
        <w:t>TAC</w:t>
      </w:r>
      <w:r w:rsidRPr="00EB0B45">
        <w:rPr>
          <w:rFonts w:cs="Times New Roman"/>
          <w:szCs w:val="22"/>
        </w:rPr>
        <w:t>”) and exacerbated by the coronavirus pandemic;</w:t>
      </w:r>
    </w:p>
    <w:p w14:paraId="161CD51C" w14:textId="1DEA6F74" w:rsidR="00321161" w:rsidRPr="00EB0B45" w:rsidRDefault="00321161" w:rsidP="00321161">
      <w:pPr>
        <w:pStyle w:val="00BulletList"/>
        <w:spacing w:after="120"/>
        <w:rPr>
          <w:rFonts w:cs="Times New Roman"/>
          <w:szCs w:val="22"/>
        </w:rPr>
      </w:pPr>
      <w:r w:rsidRPr="00EB0B45">
        <w:rPr>
          <w:rFonts w:cs="Times New Roman"/>
          <w:szCs w:val="22"/>
        </w:rPr>
        <w:t>Ensure users (including out-of-state traffic) contribute fairly to the replacement or rehabilitation of the bridges based on usage; and</w:t>
      </w:r>
    </w:p>
    <w:p w14:paraId="6B28582E" w14:textId="5CB6A2B3" w:rsidR="00321161" w:rsidRPr="00EB0B45" w:rsidRDefault="00321161" w:rsidP="00321161">
      <w:pPr>
        <w:pStyle w:val="00BulletList"/>
        <w:spacing w:after="180"/>
        <w:rPr>
          <w:rFonts w:cs="Times New Roman"/>
          <w:szCs w:val="22"/>
        </w:rPr>
      </w:pPr>
      <w:r w:rsidRPr="00EB0B45">
        <w:rPr>
          <w:rFonts w:cs="Times New Roman"/>
          <w:szCs w:val="22"/>
        </w:rPr>
        <w:t>Create a sustainable funding model for the Commonwealth’s major bridges.</w:t>
      </w:r>
    </w:p>
    <w:p w14:paraId="05CBC1B8" w14:textId="77777777" w:rsidR="00321161" w:rsidRPr="00EB0B45" w:rsidRDefault="00321161" w:rsidP="00321161">
      <w:pPr>
        <w:pStyle w:val="Heading2"/>
        <w:numPr>
          <w:ilvl w:val="1"/>
          <w:numId w:val="6"/>
        </w:numPr>
        <w:tabs>
          <w:tab w:val="left" w:pos="1440"/>
        </w:tabs>
        <w:ind w:left="1440" w:hanging="1440"/>
        <w:rPr>
          <w:szCs w:val="22"/>
        </w:rPr>
      </w:pPr>
      <w:bookmarkStart w:id="31" w:name="_Toc71145213"/>
      <w:bookmarkStart w:id="32" w:name="_Toc71165580"/>
      <w:bookmarkStart w:id="33" w:name="_Toc78273094"/>
      <w:r w:rsidRPr="00EB0B45">
        <w:rPr>
          <w:szCs w:val="22"/>
        </w:rPr>
        <w:t>Overview of the Project</w:t>
      </w:r>
      <w:bookmarkEnd w:id="31"/>
      <w:bookmarkEnd w:id="32"/>
      <w:bookmarkEnd w:id="33"/>
    </w:p>
    <w:p w14:paraId="74D35D9F" w14:textId="77777777" w:rsidR="00321161" w:rsidRPr="00EB0B45" w:rsidRDefault="00321161" w:rsidP="00321161">
      <w:pPr>
        <w:pStyle w:val="Heading3"/>
        <w:numPr>
          <w:ilvl w:val="2"/>
          <w:numId w:val="6"/>
        </w:numPr>
        <w:ind w:left="2160" w:hanging="2160"/>
        <w:rPr>
          <w:szCs w:val="22"/>
        </w:rPr>
      </w:pPr>
      <w:bookmarkStart w:id="34" w:name="_Toc71145214"/>
      <w:bookmarkStart w:id="35" w:name="_Toc71165581"/>
      <w:bookmarkStart w:id="36" w:name="_Toc78273095"/>
      <w:r w:rsidRPr="00EB0B45">
        <w:rPr>
          <w:szCs w:val="22"/>
        </w:rPr>
        <w:t>General Overview</w:t>
      </w:r>
      <w:bookmarkEnd w:id="34"/>
      <w:bookmarkEnd w:id="35"/>
      <w:bookmarkEnd w:id="36"/>
    </w:p>
    <w:p w14:paraId="6BBB9C4A" w14:textId="0E052232" w:rsidR="00321161" w:rsidRPr="00EB0B45" w:rsidRDefault="00321161" w:rsidP="00321161">
      <w:pPr>
        <w:pStyle w:val="00Normal"/>
        <w:spacing w:after="220"/>
        <w:rPr>
          <w:rFonts w:cs="Times New Roman"/>
          <w:szCs w:val="22"/>
        </w:rPr>
      </w:pPr>
      <w:r w:rsidRPr="00EB0B45">
        <w:rPr>
          <w:rFonts w:cs="Times New Roman"/>
          <w:szCs w:val="22"/>
        </w:rPr>
        <w:t xml:space="preserve">The purpose of the Project is to deliver infrastructure improvements focusing on the rehabilitation and replacement of major bridges (and associated roadways) across the Commonwealth, in alignment with the goals cited </w:t>
      </w:r>
      <w:r w:rsidR="00D9694E" w:rsidRPr="00EB0B45">
        <w:rPr>
          <w:rFonts w:cs="Times New Roman"/>
          <w:szCs w:val="22"/>
        </w:rPr>
        <w:t xml:space="preserve">in </w:t>
      </w:r>
      <w:r w:rsidR="00D9694E" w:rsidRPr="00EB0B45">
        <w:rPr>
          <w:rFonts w:cs="Times New Roman"/>
          <w:szCs w:val="22"/>
          <w:u w:val="single"/>
        </w:rPr>
        <w:t xml:space="preserve">Section </w:t>
      </w:r>
      <w:r w:rsidR="00D9694E" w:rsidRPr="00EB0B45">
        <w:rPr>
          <w:rFonts w:cs="Times New Roman"/>
          <w:szCs w:val="22"/>
          <w:u w:val="single"/>
        </w:rPr>
        <w:fldChar w:fldCharType="begin"/>
      </w:r>
      <w:r w:rsidR="00D9694E" w:rsidRPr="00EB0B45">
        <w:rPr>
          <w:rFonts w:cs="Times New Roman"/>
          <w:szCs w:val="22"/>
          <w:u w:val="single"/>
        </w:rPr>
        <w:instrText xml:space="preserve"> REF _Ref72419462 \r \h </w:instrText>
      </w:r>
      <w:r w:rsidR="0031403F" w:rsidRPr="00EB0B45">
        <w:rPr>
          <w:rFonts w:cs="Times New Roman"/>
          <w:szCs w:val="22"/>
          <w:u w:val="single"/>
        </w:rPr>
        <w:instrText xml:space="preserve"> \* MERGEFORMAT </w:instrText>
      </w:r>
      <w:r w:rsidR="00D9694E" w:rsidRPr="00EB0B45">
        <w:rPr>
          <w:rFonts w:cs="Times New Roman"/>
          <w:szCs w:val="22"/>
          <w:u w:val="single"/>
        </w:rPr>
      </w:r>
      <w:r w:rsidR="00D9694E" w:rsidRPr="00EB0B45">
        <w:rPr>
          <w:rFonts w:cs="Times New Roman"/>
          <w:szCs w:val="22"/>
          <w:u w:val="single"/>
        </w:rPr>
        <w:fldChar w:fldCharType="separate"/>
      </w:r>
      <w:r w:rsidR="00A91BB1">
        <w:rPr>
          <w:rFonts w:cs="Times New Roman"/>
          <w:szCs w:val="22"/>
          <w:u w:val="single"/>
        </w:rPr>
        <w:t>2.1</w:t>
      </w:r>
      <w:r w:rsidR="00D9694E" w:rsidRPr="00EB0B45">
        <w:rPr>
          <w:rFonts w:cs="Times New Roman"/>
          <w:szCs w:val="22"/>
          <w:u w:val="single"/>
        </w:rPr>
        <w:fldChar w:fldCharType="end"/>
      </w:r>
      <w:r w:rsidRPr="00EB0B45">
        <w:rPr>
          <w:rFonts w:cs="Times New Roman"/>
          <w:szCs w:val="22"/>
        </w:rPr>
        <w:t xml:space="preserve">. </w:t>
      </w:r>
    </w:p>
    <w:p w14:paraId="1767A2B8" w14:textId="77777777" w:rsidR="00321161" w:rsidRPr="00EB0B45" w:rsidRDefault="00321161" w:rsidP="00321161">
      <w:pPr>
        <w:pStyle w:val="Heading3"/>
        <w:numPr>
          <w:ilvl w:val="2"/>
          <w:numId w:val="6"/>
        </w:numPr>
        <w:ind w:left="2160" w:hanging="2160"/>
        <w:rPr>
          <w:szCs w:val="22"/>
        </w:rPr>
      </w:pPr>
      <w:bookmarkStart w:id="37" w:name="_Toc71145215"/>
      <w:bookmarkStart w:id="38" w:name="_Toc71165582"/>
      <w:bookmarkStart w:id="39" w:name="_Toc78273096"/>
      <w:r w:rsidRPr="00EB0B45">
        <w:rPr>
          <w:szCs w:val="22"/>
        </w:rPr>
        <w:t>Bridges</w:t>
      </w:r>
      <w:bookmarkEnd w:id="37"/>
      <w:bookmarkEnd w:id="38"/>
      <w:bookmarkEnd w:id="39"/>
    </w:p>
    <w:p w14:paraId="7DDA2C9B" w14:textId="75FD8485" w:rsidR="00321161" w:rsidRPr="00EB0B45" w:rsidRDefault="00321161" w:rsidP="00321161">
      <w:pPr>
        <w:pStyle w:val="00Normal"/>
        <w:keepNext/>
        <w:spacing w:after="120"/>
        <w:rPr>
          <w:rFonts w:cs="Times New Roman"/>
          <w:szCs w:val="22"/>
        </w:rPr>
      </w:pPr>
      <w:r w:rsidRPr="00EB0B45">
        <w:rPr>
          <w:rFonts w:cs="Times New Roman"/>
          <w:szCs w:val="22"/>
        </w:rPr>
        <w:t xml:space="preserve">The Project is specific to the list of bridges set forth and described in </w:t>
      </w:r>
      <w:hyperlink w:anchor="APPENDIX_3" w:history="1">
        <w:r w:rsidRPr="00EB0B45">
          <w:rPr>
            <w:rStyle w:val="Hyperlink"/>
            <w:rFonts w:cs="Times New Roman"/>
            <w:szCs w:val="22"/>
          </w:rPr>
          <w:t>Appendix 3</w:t>
        </w:r>
      </w:hyperlink>
      <w:r w:rsidRPr="00EB0B45">
        <w:rPr>
          <w:rFonts w:cs="Times New Roman"/>
          <w:szCs w:val="22"/>
        </w:rPr>
        <w:t xml:space="preserve"> hereto.  PennDOT identified candidate bridges for the Project based on the following criteria:</w:t>
      </w:r>
    </w:p>
    <w:p w14:paraId="35EE2641" w14:textId="38F621B8" w:rsidR="00321161" w:rsidRPr="00EB0B45" w:rsidRDefault="00321161" w:rsidP="00321161">
      <w:pPr>
        <w:pStyle w:val="00BulletList"/>
        <w:spacing w:after="120"/>
        <w:rPr>
          <w:rFonts w:cs="Times New Roman"/>
          <w:szCs w:val="22"/>
        </w:rPr>
      </w:pPr>
      <w:r w:rsidRPr="00EB0B45">
        <w:rPr>
          <w:rFonts w:cs="Times New Roman"/>
          <w:szCs w:val="22"/>
        </w:rPr>
        <w:t xml:space="preserve">Inclusion in the Twelve-Year </w:t>
      </w:r>
      <w:r w:rsidR="00C57694" w:rsidRPr="00EB0B45">
        <w:rPr>
          <w:rFonts w:cs="Times New Roman"/>
          <w:szCs w:val="22"/>
        </w:rPr>
        <w:t xml:space="preserve">Program </w:t>
      </w:r>
      <w:r w:rsidRPr="00EB0B45">
        <w:rPr>
          <w:rFonts w:cs="Times New Roman"/>
          <w:szCs w:val="22"/>
        </w:rPr>
        <w:t xml:space="preserve">for interstate bridge reconstruction; </w:t>
      </w:r>
    </w:p>
    <w:p w14:paraId="0C3E4D7B" w14:textId="77777777" w:rsidR="00321161" w:rsidRPr="00EB0B45" w:rsidRDefault="00321161" w:rsidP="00321161">
      <w:pPr>
        <w:pStyle w:val="00BulletList"/>
        <w:spacing w:after="120"/>
        <w:rPr>
          <w:rFonts w:cs="Times New Roman"/>
          <w:szCs w:val="22"/>
        </w:rPr>
      </w:pPr>
      <w:r w:rsidRPr="00EB0B45">
        <w:rPr>
          <w:rFonts w:cs="Times New Roman"/>
          <w:szCs w:val="22"/>
        </w:rPr>
        <w:t>Bridges located on the interstate or expressways;</w:t>
      </w:r>
    </w:p>
    <w:p w14:paraId="4D2F0E32" w14:textId="77777777" w:rsidR="00321161" w:rsidRPr="00EB0B45" w:rsidRDefault="00321161" w:rsidP="00321161">
      <w:pPr>
        <w:pStyle w:val="00BulletList"/>
        <w:spacing w:after="120"/>
        <w:rPr>
          <w:rFonts w:cs="Times New Roman"/>
          <w:szCs w:val="22"/>
        </w:rPr>
      </w:pPr>
      <w:r w:rsidRPr="00EB0B45">
        <w:rPr>
          <w:rFonts w:cs="Times New Roman"/>
          <w:szCs w:val="22"/>
        </w:rPr>
        <w:t>Structures of significance based on size, location and cost to replace or rehabilitate;</w:t>
      </w:r>
    </w:p>
    <w:p w14:paraId="21407BF1" w14:textId="77777777" w:rsidR="00321161" w:rsidRPr="00EB0B45" w:rsidRDefault="00321161" w:rsidP="00321161">
      <w:pPr>
        <w:pStyle w:val="00BulletList"/>
        <w:spacing w:after="120"/>
        <w:rPr>
          <w:rFonts w:cs="Times New Roman"/>
          <w:szCs w:val="22"/>
        </w:rPr>
      </w:pPr>
      <w:r w:rsidRPr="00EB0B45">
        <w:rPr>
          <w:rFonts w:cs="Times New Roman"/>
          <w:szCs w:val="22"/>
        </w:rPr>
        <w:t>The ability for the bridge to be financially viable with a reasonable toll rate;</w:t>
      </w:r>
    </w:p>
    <w:p w14:paraId="41DF95FB" w14:textId="03F58EC6" w:rsidR="00321161" w:rsidRPr="00EB0B45" w:rsidRDefault="00321161" w:rsidP="00321161">
      <w:pPr>
        <w:pStyle w:val="00BulletList"/>
        <w:spacing w:after="120"/>
        <w:rPr>
          <w:rFonts w:cs="Times New Roman"/>
          <w:szCs w:val="22"/>
        </w:rPr>
      </w:pPr>
      <w:r w:rsidRPr="00EB0B45">
        <w:rPr>
          <w:rFonts w:cs="Times New Roman"/>
          <w:szCs w:val="22"/>
        </w:rPr>
        <w:t>Structural conditions that warrant timely attention to enhance safety and avoid disruption and community impacts if closure or weight restrictions were imposed;</w:t>
      </w:r>
      <w:r w:rsidR="00D9694E" w:rsidRPr="00EB0B45">
        <w:rPr>
          <w:rFonts w:cs="Times New Roman"/>
          <w:szCs w:val="22"/>
        </w:rPr>
        <w:t xml:space="preserve"> and</w:t>
      </w:r>
    </w:p>
    <w:p w14:paraId="6EA56F55" w14:textId="77777777" w:rsidR="00321161" w:rsidRPr="00EB0B45" w:rsidRDefault="00321161" w:rsidP="00321161">
      <w:pPr>
        <w:pStyle w:val="00BulletList"/>
        <w:spacing w:after="180"/>
        <w:rPr>
          <w:rFonts w:cs="Times New Roman"/>
          <w:szCs w:val="22"/>
        </w:rPr>
      </w:pPr>
      <w:r w:rsidRPr="00EB0B45">
        <w:rPr>
          <w:rFonts w:cs="Times New Roman"/>
          <w:szCs w:val="22"/>
        </w:rPr>
        <w:t>Bridges that can begin construction in two to four years for near-term benefit.</w:t>
      </w:r>
    </w:p>
    <w:p w14:paraId="5BACFF25" w14:textId="77777777" w:rsidR="00321161" w:rsidRPr="00EB0B45" w:rsidRDefault="00321161" w:rsidP="00321161">
      <w:pPr>
        <w:pStyle w:val="Heading3"/>
        <w:numPr>
          <w:ilvl w:val="2"/>
          <w:numId w:val="6"/>
        </w:numPr>
        <w:ind w:left="2160" w:hanging="2160"/>
        <w:rPr>
          <w:szCs w:val="22"/>
        </w:rPr>
      </w:pPr>
      <w:bookmarkStart w:id="40" w:name="_Toc71145216"/>
      <w:bookmarkStart w:id="41" w:name="_Toc71165583"/>
      <w:bookmarkStart w:id="42" w:name="_Toc78273097"/>
      <w:r w:rsidRPr="00EB0B45">
        <w:rPr>
          <w:szCs w:val="22"/>
        </w:rPr>
        <w:t>Tolling</w:t>
      </w:r>
      <w:bookmarkEnd w:id="40"/>
      <w:bookmarkEnd w:id="41"/>
      <w:bookmarkEnd w:id="42"/>
    </w:p>
    <w:p w14:paraId="16C5249B" w14:textId="256FC356" w:rsidR="00321161" w:rsidRPr="00EB0B45" w:rsidRDefault="00321161" w:rsidP="00321161">
      <w:pPr>
        <w:spacing w:after="220"/>
        <w:rPr>
          <w:rFonts w:cs="Times New Roman"/>
          <w:b/>
          <w:szCs w:val="22"/>
        </w:rPr>
      </w:pPr>
      <w:bookmarkStart w:id="43" w:name="_Ref70071322"/>
      <w:r w:rsidRPr="00EB0B45">
        <w:rPr>
          <w:rFonts w:cs="Times New Roman"/>
          <w:szCs w:val="22"/>
        </w:rPr>
        <w:t xml:space="preserve">PennDOT will </w:t>
      </w:r>
      <w:r w:rsidR="00A23AAF" w:rsidRPr="00EB0B45">
        <w:rPr>
          <w:rFonts w:cs="Times New Roman"/>
          <w:szCs w:val="22"/>
        </w:rPr>
        <w:t>be responsible</w:t>
      </w:r>
      <w:r w:rsidRPr="00EB0B45">
        <w:rPr>
          <w:rFonts w:cs="Times New Roman"/>
          <w:szCs w:val="22"/>
        </w:rPr>
        <w:t xml:space="preserve"> for setting, collecting and implementing tolls on the bridges.  It is anticipated that the Pennsylvania Turnpike Commission (the “</w:t>
      </w:r>
      <w:r w:rsidRPr="00EB0B45">
        <w:rPr>
          <w:rFonts w:cs="Times New Roman"/>
          <w:b/>
          <w:szCs w:val="22"/>
        </w:rPr>
        <w:t>PTC</w:t>
      </w:r>
      <w:r w:rsidRPr="00EB0B45">
        <w:rPr>
          <w:rFonts w:cs="Times New Roman"/>
          <w:szCs w:val="22"/>
        </w:rPr>
        <w:t>”)</w:t>
      </w:r>
      <w:r w:rsidR="00190CDD" w:rsidRPr="00EB0B45">
        <w:rPr>
          <w:rFonts w:cs="Times New Roman"/>
          <w:szCs w:val="22"/>
        </w:rPr>
        <w:t>,</w:t>
      </w:r>
      <w:r w:rsidRPr="00EB0B45">
        <w:rPr>
          <w:rFonts w:cs="Times New Roman"/>
          <w:szCs w:val="22"/>
        </w:rPr>
        <w:t xml:space="preserve"> through its vendor, will supply and operate toll collection equipment and perform the toll collection function, including transaction and violations processing, account maintenance and customer service functions.  This arrangement will be governed by the terms of an </w:t>
      </w:r>
      <w:r w:rsidR="00F25F53">
        <w:rPr>
          <w:rFonts w:cs="Times New Roman"/>
          <w:szCs w:val="22"/>
        </w:rPr>
        <w:t>Interagency</w:t>
      </w:r>
      <w:r w:rsidR="00F25F53" w:rsidRPr="00EB0B45">
        <w:rPr>
          <w:rFonts w:cs="Times New Roman"/>
          <w:szCs w:val="22"/>
        </w:rPr>
        <w:t xml:space="preserve"> </w:t>
      </w:r>
      <w:r w:rsidRPr="00EB0B45">
        <w:rPr>
          <w:rFonts w:cs="Times New Roman"/>
          <w:szCs w:val="22"/>
        </w:rPr>
        <w:t>Agreement for Toll Collection Services between PennDOT and PTC.  Once a bridge reaches financial close under the terms of the applicable Project Agreement, PennDOT anticipates that the installation of toll collection equipment and toll gantries on such bridge and the setting, collecting and implementing of tolls on such bridge will commence</w:t>
      </w:r>
      <w:r w:rsidR="00647435">
        <w:rPr>
          <w:rFonts w:cs="Times New Roman"/>
          <w:szCs w:val="22"/>
        </w:rPr>
        <w:t>,</w:t>
      </w:r>
      <w:r w:rsidR="00C153F0" w:rsidRPr="00C153F0">
        <w:rPr>
          <w:rFonts w:cs="Times New Roman"/>
          <w:szCs w:val="22"/>
        </w:rPr>
        <w:t xml:space="preserve"> </w:t>
      </w:r>
      <w:r w:rsidR="00C153F0">
        <w:rPr>
          <w:rFonts w:cs="Times New Roman"/>
          <w:szCs w:val="22"/>
        </w:rPr>
        <w:t>subject to any mitigation obligations th</w:t>
      </w:r>
      <w:r w:rsidR="00647435">
        <w:rPr>
          <w:rFonts w:cs="Times New Roman"/>
          <w:szCs w:val="22"/>
        </w:rPr>
        <w:t>at attend imposition of tolling</w:t>
      </w:r>
      <w:r w:rsidRPr="00EB0B45">
        <w:rPr>
          <w:rFonts w:cs="Times New Roman"/>
          <w:szCs w:val="22"/>
        </w:rPr>
        <w:t xml:space="preserve">. </w:t>
      </w:r>
      <w:r w:rsidR="004D4C22" w:rsidRPr="00EB0B45">
        <w:rPr>
          <w:rFonts w:cs="Times New Roman"/>
          <w:szCs w:val="22"/>
        </w:rPr>
        <w:t>The Development Entity will construct, finance and maintain</w:t>
      </w:r>
      <w:r w:rsidRPr="00EB0B45">
        <w:rPr>
          <w:rFonts w:cs="Times New Roman"/>
          <w:szCs w:val="22"/>
        </w:rPr>
        <w:t xml:space="preserve"> </w:t>
      </w:r>
      <w:r w:rsidR="004D4C22" w:rsidRPr="00EB0B45">
        <w:rPr>
          <w:rFonts w:cs="Times New Roman"/>
          <w:szCs w:val="22"/>
        </w:rPr>
        <w:t>the</w:t>
      </w:r>
      <w:r w:rsidRPr="00EB0B45">
        <w:rPr>
          <w:rFonts w:cs="Times New Roman"/>
          <w:szCs w:val="22"/>
        </w:rPr>
        <w:t xml:space="preserve"> Tolling Civil Infrastructure. All other tolling requirements will be carried out by PennDOT, PTC and</w:t>
      </w:r>
      <w:r w:rsidR="004D4C22" w:rsidRPr="00EB0B45">
        <w:rPr>
          <w:rFonts w:cs="Times New Roman"/>
          <w:szCs w:val="22"/>
        </w:rPr>
        <w:t>/</w:t>
      </w:r>
      <w:r w:rsidR="00F13D63" w:rsidRPr="00EB0B45">
        <w:rPr>
          <w:rFonts w:cs="Times New Roman"/>
          <w:szCs w:val="22"/>
        </w:rPr>
        <w:t>or PTC’s vendor.</w:t>
      </w:r>
    </w:p>
    <w:p w14:paraId="241A12F2" w14:textId="77777777" w:rsidR="00321161" w:rsidRPr="00EB0B45" w:rsidRDefault="00321161" w:rsidP="00321161">
      <w:pPr>
        <w:pStyle w:val="Heading2"/>
        <w:numPr>
          <w:ilvl w:val="1"/>
          <w:numId w:val="6"/>
        </w:numPr>
        <w:tabs>
          <w:tab w:val="left" w:pos="1440"/>
        </w:tabs>
        <w:ind w:left="1440" w:hanging="1440"/>
        <w:rPr>
          <w:szCs w:val="22"/>
        </w:rPr>
      </w:pPr>
      <w:bookmarkStart w:id="44" w:name="_Toc71145217"/>
      <w:bookmarkStart w:id="45" w:name="_Toc71165584"/>
      <w:bookmarkStart w:id="46" w:name="_Ref73385920"/>
      <w:bookmarkStart w:id="47" w:name="_Toc78273098"/>
      <w:r w:rsidRPr="00EB0B45">
        <w:rPr>
          <w:szCs w:val="22"/>
        </w:rPr>
        <w:t>Anticipated Contractual Structure</w:t>
      </w:r>
      <w:bookmarkEnd w:id="43"/>
      <w:bookmarkEnd w:id="44"/>
      <w:bookmarkEnd w:id="45"/>
      <w:bookmarkEnd w:id="46"/>
      <w:bookmarkEnd w:id="47"/>
    </w:p>
    <w:p w14:paraId="17559014" w14:textId="552198F2" w:rsidR="00321161" w:rsidRPr="00EB0B45" w:rsidRDefault="00321161" w:rsidP="00321161">
      <w:pPr>
        <w:pStyle w:val="00Normal"/>
        <w:spacing w:after="220"/>
        <w:rPr>
          <w:rFonts w:cs="Times New Roman"/>
          <w:szCs w:val="22"/>
        </w:rPr>
      </w:pPr>
      <w:r w:rsidRPr="00EB0B45">
        <w:rPr>
          <w:rFonts w:cs="Times New Roman"/>
          <w:szCs w:val="22"/>
        </w:rPr>
        <w:t xml:space="preserve">Upon selection of the Development Entity, PennDOT anticipates that it will enter the PDA with the Equity Member(s) </w:t>
      </w:r>
      <w:r w:rsidR="005D2B96">
        <w:rPr>
          <w:rFonts w:cs="Times New Roman"/>
          <w:szCs w:val="22"/>
        </w:rPr>
        <w:t xml:space="preserve">(or an Affiliate thereof) </w:t>
      </w:r>
      <w:r w:rsidRPr="00EB0B45">
        <w:rPr>
          <w:rFonts w:cs="Times New Roman"/>
          <w:szCs w:val="22"/>
        </w:rPr>
        <w:t xml:space="preserve">for the development of all Project bridges.  The Development Entity must achieve financial close of the first Package by December 2022 and satisfy certain requirements under the PDA, including </w:t>
      </w:r>
      <w:r w:rsidR="00F109F7" w:rsidRPr="00EB0B45">
        <w:rPr>
          <w:rFonts w:cs="Times New Roman"/>
          <w:szCs w:val="22"/>
        </w:rPr>
        <w:t xml:space="preserve">any </w:t>
      </w:r>
      <w:r w:rsidRPr="00EB0B45">
        <w:rPr>
          <w:rFonts w:cs="Times New Roman"/>
          <w:szCs w:val="22"/>
        </w:rPr>
        <w:t>commitments</w:t>
      </w:r>
      <w:r w:rsidR="00F109F7" w:rsidRPr="00EB0B45">
        <w:rPr>
          <w:rFonts w:cs="Times New Roman"/>
          <w:szCs w:val="22"/>
        </w:rPr>
        <w:t xml:space="preserve"> made </w:t>
      </w:r>
      <w:r w:rsidR="009C764A" w:rsidRPr="00EB0B45">
        <w:rPr>
          <w:rFonts w:cs="Times New Roman"/>
          <w:szCs w:val="22"/>
        </w:rPr>
        <w:t xml:space="preserve">with respect to subcontractors </w:t>
      </w:r>
      <w:r w:rsidRPr="00EB0B45">
        <w:rPr>
          <w:rFonts w:cs="Times New Roman"/>
          <w:szCs w:val="22"/>
        </w:rPr>
        <w:t xml:space="preserve">(as will </w:t>
      </w:r>
      <w:r w:rsidRPr="00EB0B45">
        <w:rPr>
          <w:rFonts w:cs="Times New Roman"/>
          <w:szCs w:val="22"/>
        </w:rPr>
        <w:lastRenderedPageBreak/>
        <w:t xml:space="preserve">be more fully set forth in the RFP) to preserve a right of first negotiation on subsequent Packages that will be developed.  </w:t>
      </w:r>
    </w:p>
    <w:p w14:paraId="488511A7" w14:textId="77777777" w:rsidR="00321161" w:rsidRPr="00EB0B45" w:rsidRDefault="00321161" w:rsidP="00321161">
      <w:pPr>
        <w:pStyle w:val="00Normal"/>
        <w:spacing w:after="220"/>
        <w:rPr>
          <w:rFonts w:cs="Times New Roman"/>
          <w:szCs w:val="22"/>
        </w:rPr>
      </w:pPr>
      <w:r w:rsidRPr="00EB0B45">
        <w:rPr>
          <w:rFonts w:cs="Times New Roman"/>
          <w:szCs w:val="22"/>
        </w:rPr>
        <w:t>The information regarding the Project’s contractual and financial structure in this RFQ reflects the Project terms anticipated by PennDOT at the time of this RFQ.  PennDOT reserves the right to modify these anticipated terms based on its ongoing analysis of the technical, financial, and other issues relating to the Project.</w:t>
      </w:r>
    </w:p>
    <w:p w14:paraId="34030AF6" w14:textId="77777777" w:rsidR="00321161" w:rsidRPr="00EB0B45" w:rsidRDefault="00321161" w:rsidP="00321161">
      <w:pPr>
        <w:pStyle w:val="Heading3"/>
        <w:numPr>
          <w:ilvl w:val="2"/>
          <w:numId w:val="6"/>
        </w:numPr>
        <w:ind w:left="2160" w:hanging="2160"/>
        <w:rPr>
          <w:szCs w:val="22"/>
        </w:rPr>
      </w:pPr>
      <w:bookmarkStart w:id="48" w:name="_Toc78273099"/>
      <w:r w:rsidRPr="00EB0B45">
        <w:rPr>
          <w:szCs w:val="22"/>
        </w:rPr>
        <w:t>PDA</w:t>
      </w:r>
      <w:bookmarkEnd w:id="48"/>
    </w:p>
    <w:p w14:paraId="73C84A4B" w14:textId="04F55D2D" w:rsidR="00321161" w:rsidRPr="00EB0B45" w:rsidRDefault="00321161" w:rsidP="00321161">
      <w:pPr>
        <w:pStyle w:val="00Normal"/>
        <w:spacing w:after="220"/>
        <w:rPr>
          <w:rFonts w:cs="Times New Roman"/>
          <w:szCs w:val="22"/>
        </w:rPr>
      </w:pPr>
      <w:r w:rsidRPr="00EB0B45">
        <w:rPr>
          <w:rFonts w:cs="Times New Roman"/>
          <w:szCs w:val="22"/>
        </w:rPr>
        <w:t xml:space="preserve">PennDOT anticipates that it will enter into the PDA with the Equity Member(s) </w:t>
      </w:r>
      <w:r w:rsidR="005D2B96">
        <w:rPr>
          <w:rFonts w:cs="Times New Roman"/>
          <w:szCs w:val="22"/>
        </w:rPr>
        <w:t>(or an Affil</w:t>
      </w:r>
      <w:r w:rsidR="000F558E">
        <w:rPr>
          <w:rFonts w:cs="Times New Roman"/>
          <w:szCs w:val="22"/>
        </w:rPr>
        <w:t>i</w:t>
      </w:r>
      <w:r w:rsidR="005D2B96">
        <w:rPr>
          <w:rFonts w:cs="Times New Roman"/>
          <w:szCs w:val="22"/>
        </w:rPr>
        <w:t xml:space="preserve">ate thereof) </w:t>
      </w:r>
      <w:r w:rsidRPr="00EB0B45">
        <w:rPr>
          <w:rFonts w:cs="Times New Roman"/>
          <w:szCs w:val="22"/>
        </w:rPr>
        <w:t xml:space="preserve">to deliver its work under the PDA.  The Project is PennDOT’s first use of a PDA delivery consisting of early involvement by the members of the Development Entity to help define project scope and perform design work in partnership with PennDOT.  The primary purposes of the PDA include developing the Packages, advancing design for the bridges, and progressing certain pre-development activities with respect to all of the Project bridges.  PennDOT expects and encourages Respondents to offer innovative methods for and approaches to completion of the scope of services identified in this RFQ while minimizing public inconvenience and maximizing cost and schedule efficiencies that could potentially be achieved under a PDA approach. </w:t>
      </w:r>
    </w:p>
    <w:p w14:paraId="65D711A9" w14:textId="77777777" w:rsidR="00321161" w:rsidRPr="00EB0B45" w:rsidRDefault="00321161" w:rsidP="00321161">
      <w:pPr>
        <w:pStyle w:val="00Normal"/>
        <w:keepNext/>
        <w:spacing w:after="120"/>
        <w:rPr>
          <w:rFonts w:cs="Times New Roman"/>
          <w:szCs w:val="22"/>
        </w:rPr>
      </w:pPr>
      <w:r w:rsidRPr="00EB0B45">
        <w:rPr>
          <w:rFonts w:cs="Times New Roman"/>
          <w:szCs w:val="22"/>
        </w:rPr>
        <w:t>The PDA will set forth, among other things, the following:</w:t>
      </w:r>
    </w:p>
    <w:p w14:paraId="06CD6853" w14:textId="540431FB" w:rsidR="00321161" w:rsidRPr="00EB0B45" w:rsidRDefault="00321161" w:rsidP="00321161">
      <w:pPr>
        <w:pStyle w:val="00BulletList"/>
        <w:spacing w:after="120"/>
        <w:rPr>
          <w:rFonts w:cs="Times New Roman"/>
          <w:szCs w:val="22"/>
        </w:rPr>
      </w:pPr>
      <w:r w:rsidRPr="00EB0B45">
        <w:rPr>
          <w:rFonts w:cs="Times New Roman"/>
          <w:szCs w:val="22"/>
        </w:rPr>
        <w:t xml:space="preserve">Responsibilities of the Equity Member(s) </w:t>
      </w:r>
      <w:r w:rsidR="005023B1">
        <w:rPr>
          <w:rFonts w:cs="Times New Roman"/>
          <w:szCs w:val="22"/>
        </w:rPr>
        <w:t xml:space="preserve">(or an Affiliate thereof) </w:t>
      </w:r>
      <w:r w:rsidRPr="00EB0B45">
        <w:rPr>
          <w:rFonts w:cs="Times New Roman"/>
          <w:szCs w:val="22"/>
        </w:rPr>
        <w:t>with respect to the Pre-Development Work;</w:t>
      </w:r>
    </w:p>
    <w:p w14:paraId="1127E929" w14:textId="77777777" w:rsidR="00321161" w:rsidRPr="00EB0B45" w:rsidRDefault="00321161" w:rsidP="00321161">
      <w:pPr>
        <w:pStyle w:val="00BulletList"/>
        <w:spacing w:after="120"/>
        <w:rPr>
          <w:rFonts w:cs="Times New Roman"/>
          <w:szCs w:val="22"/>
        </w:rPr>
      </w:pPr>
      <w:r w:rsidRPr="00EB0B45">
        <w:rPr>
          <w:rFonts w:cs="Times New Roman"/>
          <w:szCs w:val="22"/>
        </w:rPr>
        <w:t>Certain commercial and legal agreements relating to continuing or discontinuing evaluation and pre-development of bridge(s);</w:t>
      </w:r>
    </w:p>
    <w:p w14:paraId="4328756E" w14:textId="71A454D0" w:rsidR="00321161" w:rsidRPr="00EB0B45" w:rsidRDefault="00321161" w:rsidP="00321161">
      <w:pPr>
        <w:pStyle w:val="00BulletList"/>
        <w:spacing w:after="120"/>
        <w:rPr>
          <w:rFonts w:cs="Times New Roman"/>
          <w:szCs w:val="22"/>
        </w:rPr>
      </w:pPr>
      <w:r w:rsidRPr="00EB0B45">
        <w:rPr>
          <w:rFonts w:cs="Times New Roman"/>
          <w:szCs w:val="22"/>
        </w:rPr>
        <w:t>PennDOT</w:t>
      </w:r>
      <w:r w:rsidR="00CF53E7" w:rsidRPr="00EB0B45">
        <w:rPr>
          <w:rFonts w:cs="Times New Roman"/>
          <w:szCs w:val="22"/>
        </w:rPr>
        <w:t>’s</w:t>
      </w:r>
      <w:r w:rsidRPr="00EB0B45">
        <w:rPr>
          <w:rFonts w:cs="Times New Roman"/>
          <w:szCs w:val="22"/>
        </w:rPr>
        <w:t xml:space="preserve"> </w:t>
      </w:r>
      <w:r w:rsidR="00CF53E7" w:rsidRPr="00EB0B45">
        <w:rPr>
          <w:rFonts w:cs="Times New Roman"/>
          <w:szCs w:val="22"/>
        </w:rPr>
        <w:t xml:space="preserve">priorities for the potential </w:t>
      </w:r>
      <w:r w:rsidRPr="00EB0B45">
        <w:rPr>
          <w:rFonts w:cs="Times New Roman"/>
          <w:szCs w:val="22"/>
        </w:rPr>
        <w:t>composition of the Packages;</w:t>
      </w:r>
    </w:p>
    <w:p w14:paraId="022DC4E5" w14:textId="5A47F568" w:rsidR="00321161" w:rsidRPr="00EB0B45" w:rsidRDefault="00321161" w:rsidP="00321161">
      <w:pPr>
        <w:pStyle w:val="00BulletList"/>
        <w:spacing w:after="120"/>
        <w:rPr>
          <w:rFonts w:cs="Times New Roman"/>
          <w:szCs w:val="22"/>
        </w:rPr>
      </w:pPr>
      <w:r w:rsidRPr="00EB0B45">
        <w:rPr>
          <w:rFonts w:cs="Times New Roman"/>
          <w:szCs w:val="22"/>
        </w:rPr>
        <w:t>Negotiating principles with respect to the Project Agreements;</w:t>
      </w:r>
    </w:p>
    <w:p w14:paraId="30E7470E" w14:textId="512AA163" w:rsidR="00321161" w:rsidRPr="00EB0B45" w:rsidRDefault="00352618" w:rsidP="00321161">
      <w:pPr>
        <w:pStyle w:val="00BulletList"/>
        <w:spacing w:after="120"/>
        <w:rPr>
          <w:rFonts w:cs="Times New Roman"/>
          <w:szCs w:val="22"/>
        </w:rPr>
      </w:pPr>
      <w:r w:rsidRPr="00EB0B45">
        <w:rPr>
          <w:rFonts w:cs="Times New Roman"/>
          <w:szCs w:val="22"/>
        </w:rPr>
        <w:t>R</w:t>
      </w:r>
      <w:r w:rsidR="00321161" w:rsidRPr="00EB0B45">
        <w:rPr>
          <w:rFonts w:cs="Times New Roman"/>
          <w:szCs w:val="22"/>
        </w:rPr>
        <w:t>equirements and constraints relating to self-performance for Lead Construction Contractor;</w:t>
      </w:r>
    </w:p>
    <w:p w14:paraId="439ACC25" w14:textId="77777777" w:rsidR="00321161" w:rsidRPr="00EB0B45" w:rsidRDefault="00321161" w:rsidP="00321161">
      <w:pPr>
        <w:pStyle w:val="00BulletList"/>
        <w:spacing w:after="120"/>
        <w:rPr>
          <w:rFonts w:cs="Times New Roman"/>
          <w:szCs w:val="22"/>
        </w:rPr>
      </w:pPr>
      <w:r w:rsidRPr="00EB0B45">
        <w:rPr>
          <w:rFonts w:cs="Times New Roman"/>
          <w:szCs w:val="22"/>
        </w:rPr>
        <w:t>Provisions for ensuring transparency and competitiveness of pricing submitted to PennDOT;</w:t>
      </w:r>
    </w:p>
    <w:p w14:paraId="24968E2C" w14:textId="6FC08762" w:rsidR="00321161" w:rsidRPr="00EB0B45" w:rsidRDefault="00380E0B" w:rsidP="00321161">
      <w:pPr>
        <w:pStyle w:val="00BulletList"/>
        <w:spacing w:after="120"/>
        <w:rPr>
          <w:rFonts w:cs="Times New Roman"/>
          <w:szCs w:val="22"/>
        </w:rPr>
      </w:pPr>
      <w:r w:rsidRPr="00EB0B45">
        <w:rPr>
          <w:rFonts w:cs="Times New Roman"/>
          <w:szCs w:val="22"/>
        </w:rPr>
        <w:t xml:space="preserve">Requirements and constraints relating to </w:t>
      </w:r>
      <w:r w:rsidR="00764D76" w:rsidRPr="00EB0B45">
        <w:rPr>
          <w:rFonts w:cs="Times New Roman"/>
          <w:szCs w:val="22"/>
        </w:rPr>
        <w:t xml:space="preserve">the </w:t>
      </w:r>
      <w:r w:rsidR="00321161" w:rsidRPr="00EB0B45">
        <w:rPr>
          <w:rFonts w:cs="Times New Roman"/>
          <w:szCs w:val="22"/>
        </w:rPr>
        <w:t>addition of new Equity Member(s);</w:t>
      </w:r>
    </w:p>
    <w:p w14:paraId="3ED8E296" w14:textId="58D9C5BA" w:rsidR="00321161" w:rsidRPr="00EB0B45" w:rsidRDefault="00D77261" w:rsidP="00321161">
      <w:pPr>
        <w:pStyle w:val="00BulletList"/>
        <w:spacing w:after="120"/>
        <w:rPr>
          <w:rFonts w:cs="Times New Roman"/>
          <w:szCs w:val="22"/>
        </w:rPr>
      </w:pPr>
      <w:r w:rsidRPr="00EB0B45">
        <w:rPr>
          <w:rFonts w:cs="Times New Roman"/>
          <w:szCs w:val="22"/>
        </w:rPr>
        <w:t>Incentives relating</w:t>
      </w:r>
      <w:r w:rsidR="00321161" w:rsidRPr="00EB0B45">
        <w:rPr>
          <w:rFonts w:cs="Times New Roman"/>
          <w:szCs w:val="22"/>
        </w:rPr>
        <w:t xml:space="preserve"> to commitments included in the </w:t>
      </w:r>
      <w:r w:rsidR="00071B20" w:rsidRPr="00EB0B45">
        <w:rPr>
          <w:rFonts w:cs="Times New Roman"/>
          <w:szCs w:val="22"/>
        </w:rPr>
        <w:t>Proposal</w:t>
      </w:r>
      <w:r w:rsidR="00321161" w:rsidRPr="00EB0B45">
        <w:rPr>
          <w:rFonts w:cs="Times New Roman"/>
          <w:szCs w:val="22"/>
        </w:rPr>
        <w:t>;</w:t>
      </w:r>
    </w:p>
    <w:p w14:paraId="21795B9A" w14:textId="77777777" w:rsidR="00321161" w:rsidRPr="00EB0B45" w:rsidRDefault="00321161" w:rsidP="00321161">
      <w:pPr>
        <w:pStyle w:val="00BulletList"/>
        <w:spacing w:after="120"/>
        <w:rPr>
          <w:rFonts w:cs="Times New Roman"/>
          <w:szCs w:val="22"/>
        </w:rPr>
      </w:pPr>
      <w:r w:rsidRPr="00EB0B45">
        <w:rPr>
          <w:rFonts w:cs="Times New Roman"/>
          <w:szCs w:val="22"/>
        </w:rPr>
        <w:t>Interim milestones (within the PDA term, Program-related and potentially bridge-specific);</w:t>
      </w:r>
    </w:p>
    <w:p w14:paraId="47BBE4E2" w14:textId="77777777" w:rsidR="00321161" w:rsidRPr="00EB0B45" w:rsidRDefault="00321161" w:rsidP="00321161">
      <w:pPr>
        <w:pStyle w:val="00BulletList"/>
        <w:spacing w:after="120"/>
        <w:rPr>
          <w:rFonts w:cs="Times New Roman"/>
          <w:szCs w:val="22"/>
        </w:rPr>
      </w:pPr>
      <w:r w:rsidRPr="00EB0B45">
        <w:rPr>
          <w:rFonts w:cs="Times New Roman"/>
          <w:szCs w:val="22"/>
        </w:rPr>
        <w:t>Incentives relating to early delivery, bridge prioritization, assembly of the subcontractors and subconsultants under the Project Agreements;</w:t>
      </w:r>
    </w:p>
    <w:p w14:paraId="0E4885F3" w14:textId="77777777" w:rsidR="00321161" w:rsidRPr="00EB0B45" w:rsidRDefault="00321161" w:rsidP="00321161">
      <w:pPr>
        <w:pStyle w:val="00BulletList"/>
        <w:spacing w:after="120"/>
        <w:rPr>
          <w:rFonts w:cs="Times New Roman"/>
          <w:szCs w:val="22"/>
        </w:rPr>
      </w:pPr>
      <w:r w:rsidRPr="00EB0B45">
        <w:rPr>
          <w:rFonts w:cs="Times New Roman"/>
          <w:szCs w:val="22"/>
        </w:rPr>
        <w:t>Certain “off-ramps” during the PDA process and potential compensation regimes; and</w:t>
      </w:r>
    </w:p>
    <w:p w14:paraId="0F477892" w14:textId="77777777" w:rsidR="00321161" w:rsidRPr="00EB0B45" w:rsidRDefault="00321161" w:rsidP="00321161">
      <w:pPr>
        <w:pStyle w:val="00BulletList"/>
        <w:spacing w:after="180"/>
        <w:rPr>
          <w:rFonts w:cs="Times New Roman"/>
          <w:szCs w:val="22"/>
        </w:rPr>
      </w:pPr>
      <w:r w:rsidRPr="00EB0B45">
        <w:rPr>
          <w:rFonts w:cs="Times New Roman"/>
          <w:szCs w:val="22"/>
        </w:rPr>
        <w:t>Allocation of process and cost responsibilities.</w:t>
      </w:r>
    </w:p>
    <w:p w14:paraId="66B62F15" w14:textId="708E1042" w:rsidR="00321161" w:rsidRPr="00EB0B45" w:rsidRDefault="00321161" w:rsidP="00321161">
      <w:pPr>
        <w:pStyle w:val="00Normal"/>
        <w:spacing w:after="220"/>
        <w:rPr>
          <w:rFonts w:cs="Times New Roman"/>
          <w:szCs w:val="22"/>
        </w:rPr>
      </w:pPr>
      <w:bookmarkStart w:id="49" w:name="_Ref62614396"/>
      <w:r w:rsidRPr="00EB0B45">
        <w:rPr>
          <w:rFonts w:cs="Times New Roman"/>
          <w:szCs w:val="22"/>
        </w:rPr>
        <w:t>The PDA</w:t>
      </w:r>
      <w:r w:rsidR="00E7335B" w:rsidRPr="00EB0B45">
        <w:rPr>
          <w:rFonts w:cs="Times New Roman"/>
          <w:szCs w:val="22"/>
        </w:rPr>
        <w:t xml:space="preserve"> </w:t>
      </w:r>
      <w:r w:rsidR="003F2175" w:rsidRPr="00EB0B45">
        <w:rPr>
          <w:rFonts w:cs="Times New Roman"/>
          <w:szCs w:val="22"/>
        </w:rPr>
        <w:t xml:space="preserve">included as a part of </w:t>
      </w:r>
      <w:r w:rsidR="00E7335B" w:rsidRPr="00EB0B45">
        <w:rPr>
          <w:rFonts w:cs="Times New Roman"/>
          <w:szCs w:val="22"/>
        </w:rPr>
        <w:t>the RFP</w:t>
      </w:r>
      <w:r w:rsidRPr="00EB0B45">
        <w:rPr>
          <w:rFonts w:cs="Times New Roman"/>
          <w:szCs w:val="22"/>
        </w:rPr>
        <w:t xml:space="preserve"> will include a term sheet that includes the key commercial terms </w:t>
      </w:r>
      <w:r w:rsidR="00C56701" w:rsidRPr="00EB0B45">
        <w:rPr>
          <w:rFonts w:cs="Times New Roman"/>
          <w:szCs w:val="22"/>
        </w:rPr>
        <w:t>for</w:t>
      </w:r>
      <w:r w:rsidRPr="00EB0B45">
        <w:rPr>
          <w:rFonts w:cs="Times New Roman"/>
          <w:szCs w:val="22"/>
        </w:rPr>
        <w:t xml:space="preserve"> </w:t>
      </w:r>
      <w:r w:rsidR="006B1500" w:rsidRPr="00EB0B45">
        <w:rPr>
          <w:rFonts w:cs="Times New Roman"/>
          <w:szCs w:val="22"/>
        </w:rPr>
        <w:t>the</w:t>
      </w:r>
      <w:r w:rsidRPr="00EB0B45">
        <w:rPr>
          <w:rFonts w:cs="Times New Roman"/>
          <w:szCs w:val="22"/>
        </w:rPr>
        <w:t xml:space="preserve"> Project Agreement</w:t>
      </w:r>
      <w:r w:rsidR="006B1500" w:rsidRPr="00EB0B45">
        <w:rPr>
          <w:rFonts w:cs="Times New Roman"/>
          <w:szCs w:val="22"/>
        </w:rPr>
        <w:t>s</w:t>
      </w:r>
      <w:r w:rsidRPr="00EB0B45">
        <w:rPr>
          <w:rFonts w:cs="Times New Roman"/>
          <w:szCs w:val="22"/>
        </w:rPr>
        <w:t xml:space="preserve"> (the “</w:t>
      </w:r>
      <w:r w:rsidRPr="00EB0B45">
        <w:rPr>
          <w:rFonts w:cs="Times New Roman"/>
          <w:b/>
          <w:szCs w:val="22"/>
        </w:rPr>
        <w:t>Term Sheet</w:t>
      </w:r>
      <w:r w:rsidRPr="00EB0B45">
        <w:rPr>
          <w:rFonts w:cs="Times New Roman"/>
          <w:szCs w:val="22"/>
        </w:rPr>
        <w:t xml:space="preserve">”).  The Development Entity </w:t>
      </w:r>
      <w:r w:rsidR="003F2175" w:rsidRPr="00EB0B45">
        <w:rPr>
          <w:rFonts w:cs="Times New Roman"/>
          <w:szCs w:val="22"/>
        </w:rPr>
        <w:t>will</w:t>
      </w:r>
      <w:r w:rsidRPr="00EB0B45">
        <w:rPr>
          <w:rFonts w:cs="Times New Roman"/>
          <w:szCs w:val="22"/>
        </w:rPr>
        <w:t xml:space="preserve"> be responsible for financing and securing the scope of work for delivery of the Package.</w:t>
      </w:r>
    </w:p>
    <w:p w14:paraId="763937EE" w14:textId="2C9CFA8B" w:rsidR="00321161" w:rsidRPr="00EB0B45" w:rsidRDefault="00321161" w:rsidP="00321161">
      <w:pPr>
        <w:pStyle w:val="Heading3"/>
        <w:numPr>
          <w:ilvl w:val="2"/>
          <w:numId w:val="6"/>
        </w:numPr>
        <w:ind w:left="2160" w:hanging="2160"/>
        <w:rPr>
          <w:szCs w:val="22"/>
        </w:rPr>
      </w:pPr>
      <w:bookmarkStart w:id="50" w:name="_Toc71145219"/>
      <w:bookmarkStart w:id="51" w:name="_Toc71165586"/>
      <w:bookmarkStart w:id="52" w:name="_Toc72435516"/>
      <w:bookmarkStart w:id="53" w:name="_Toc72792060"/>
      <w:bookmarkStart w:id="54" w:name="_Toc72824799"/>
      <w:bookmarkStart w:id="55" w:name="_Toc78273100"/>
      <w:r w:rsidRPr="00EB0B45">
        <w:rPr>
          <w:szCs w:val="22"/>
        </w:rPr>
        <w:t>Project Agreement</w:t>
      </w:r>
      <w:bookmarkEnd w:id="50"/>
      <w:bookmarkEnd w:id="51"/>
      <w:bookmarkEnd w:id="52"/>
      <w:bookmarkEnd w:id="53"/>
      <w:bookmarkEnd w:id="54"/>
      <w:bookmarkEnd w:id="55"/>
    </w:p>
    <w:p w14:paraId="4C557693" w14:textId="68DB8E04" w:rsidR="00321161" w:rsidRPr="00EB0B45" w:rsidRDefault="00ED26A6" w:rsidP="003C1731">
      <w:pPr>
        <w:pStyle w:val="00Normal"/>
        <w:spacing w:after="220"/>
        <w:rPr>
          <w:rFonts w:cs="Times New Roman"/>
          <w:szCs w:val="22"/>
        </w:rPr>
      </w:pPr>
      <w:bookmarkStart w:id="56" w:name="_Toc72435517"/>
      <w:bookmarkStart w:id="57" w:name="_Toc72792061"/>
      <w:bookmarkStart w:id="58" w:name="_Toc72824800"/>
      <w:bookmarkEnd w:id="56"/>
      <w:bookmarkEnd w:id="57"/>
      <w:bookmarkEnd w:id="58"/>
      <w:r w:rsidRPr="00EB0B45">
        <w:rPr>
          <w:rFonts w:cs="Times New Roman"/>
          <w:szCs w:val="22"/>
        </w:rPr>
        <w:t>E</w:t>
      </w:r>
      <w:r w:rsidR="005E3E63" w:rsidRPr="00EB0B45">
        <w:rPr>
          <w:rFonts w:cs="Times New Roman"/>
          <w:szCs w:val="22"/>
        </w:rPr>
        <w:t>ach</w:t>
      </w:r>
      <w:r w:rsidR="00321161" w:rsidRPr="00EB0B45">
        <w:rPr>
          <w:rFonts w:cs="Times New Roman"/>
          <w:szCs w:val="22"/>
        </w:rPr>
        <w:t xml:space="preserve"> Project Agreement will set forth, among other things, the obligations of the Development Entity relating to the design, construction, financing and maintenance of the applicable Package.  </w:t>
      </w:r>
      <w:r w:rsidR="005A36E0" w:rsidRPr="00EB0B45">
        <w:rPr>
          <w:rFonts w:cs="Times New Roman"/>
          <w:szCs w:val="22"/>
        </w:rPr>
        <w:t>Specifically regarding the Tolling Civil Infrastructure, t</w:t>
      </w:r>
      <w:r w:rsidR="000B379C" w:rsidRPr="00EB0B45">
        <w:rPr>
          <w:rFonts w:cs="Times New Roman"/>
          <w:szCs w:val="22"/>
        </w:rPr>
        <w:t>he</w:t>
      </w:r>
      <w:r w:rsidR="00321161" w:rsidRPr="00EB0B45">
        <w:rPr>
          <w:rFonts w:cs="Times New Roman"/>
          <w:szCs w:val="22"/>
        </w:rPr>
        <w:t xml:space="preserve"> Project Agreement will</w:t>
      </w:r>
      <w:r w:rsidR="000B379C" w:rsidRPr="00EB0B45">
        <w:rPr>
          <w:rFonts w:cs="Times New Roman"/>
          <w:szCs w:val="22"/>
        </w:rPr>
        <w:t xml:space="preserve"> </w:t>
      </w:r>
      <w:r w:rsidR="00321161" w:rsidRPr="00EB0B45">
        <w:rPr>
          <w:rFonts w:cs="Times New Roman"/>
          <w:szCs w:val="22"/>
        </w:rPr>
        <w:t xml:space="preserve">require the </w:t>
      </w:r>
      <w:r w:rsidR="00F6678C" w:rsidRPr="00EB0B45">
        <w:rPr>
          <w:rFonts w:cs="Times New Roman"/>
          <w:szCs w:val="22"/>
        </w:rPr>
        <w:t xml:space="preserve">Development Entity </w:t>
      </w:r>
      <w:r w:rsidR="00F6678C" w:rsidRPr="00EB0B45">
        <w:rPr>
          <w:rFonts w:cs="Times New Roman"/>
          <w:szCs w:val="22"/>
        </w:rPr>
        <w:lastRenderedPageBreak/>
        <w:t xml:space="preserve">to construct, </w:t>
      </w:r>
      <w:r w:rsidR="00321161" w:rsidRPr="00EB0B45">
        <w:rPr>
          <w:rFonts w:cs="Times New Roman"/>
          <w:szCs w:val="22"/>
        </w:rPr>
        <w:t xml:space="preserve">maintain </w:t>
      </w:r>
      <w:r w:rsidR="00F6678C" w:rsidRPr="00EB0B45">
        <w:rPr>
          <w:rFonts w:cs="Times New Roman"/>
          <w:szCs w:val="22"/>
        </w:rPr>
        <w:t xml:space="preserve">and finance </w:t>
      </w:r>
      <w:r w:rsidR="003C1731" w:rsidRPr="00EB0B45">
        <w:rPr>
          <w:rFonts w:cs="Times New Roman"/>
          <w:szCs w:val="22"/>
        </w:rPr>
        <w:t xml:space="preserve">the </w:t>
      </w:r>
      <w:r w:rsidR="00F6678C" w:rsidRPr="00EB0B45">
        <w:rPr>
          <w:rFonts w:cs="Times New Roman"/>
          <w:szCs w:val="22"/>
        </w:rPr>
        <w:t xml:space="preserve">Tolling Civil Infrastructure </w:t>
      </w:r>
      <w:r w:rsidR="00321161" w:rsidRPr="00EB0B45">
        <w:rPr>
          <w:rFonts w:cs="Times New Roman"/>
          <w:szCs w:val="22"/>
        </w:rPr>
        <w:t>for all bridges within the Package.</w:t>
      </w:r>
      <w:r w:rsidR="003C13ED" w:rsidRPr="00EB0B45">
        <w:rPr>
          <w:rFonts w:cs="Times New Roman"/>
          <w:szCs w:val="22"/>
        </w:rPr>
        <w:t xml:space="preserve"> </w:t>
      </w:r>
      <w:r w:rsidR="00D626FA" w:rsidRPr="00EB0B45">
        <w:rPr>
          <w:rFonts w:cs="Times New Roman"/>
          <w:szCs w:val="22"/>
        </w:rPr>
        <w:t xml:space="preserve">Additional commercial terms </w:t>
      </w:r>
      <w:r w:rsidR="009A73EE" w:rsidRPr="00EB0B45">
        <w:rPr>
          <w:rFonts w:cs="Times New Roman"/>
          <w:szCs w:val="22"/>
        </w:rPr>
        <w:t>for the</w:t>
      </w:r>
      <w:r w:rsidR="00321161" w:rsidRPr="00EB0B45">
        <w:rPr>
          <w:rFonts w:cs="Times New Roman"/>
          <w:szCs w:val="22"/>
        </w:rPr>
        <w:t xml:space="preserve"> Project Agreement</w:t>
      </w:r>
      <w:r w:rsidR="009A73EE" w:rsidRPr="00EB0B45">
        <w:rPr>
          <w:rFonts w:cs="Times New Roman"/>
          <w:szCs w:val="22"/>
        </w:rPr>
        <w:t>s</w:t>
      </w:r>
      <w:r w:rsidR="008437BF" w:rsidRPr="00EB0B45">
        <w:rPr>
          <w:rFonts w:cs="Times New Roman"/>
          <w:szCs w:val="22"/>
        </w:rPr>
        <w:t>, including pricing applicable to DBFM delivery of the relevant Package,</w:t>
      </w:r>
      <w:r w:rsidR="00321161" w:rsidRPr="00EB0B45">
        <w:rPr>
          <w:rFonts w:cs="Times New Roman"/>
          <w:szCs w:val="22"/>
        </w:rPr>
        <w:t xml:space="preserve"> will be negotiated with the Development Entity during the PDA </w:t>
      </w:r>
      <w:r w:rsidR="00C463E9" w:rsidRPr="00EB0B45">
        <w:rPr>
          <w:rFonts w:cs="Times New Roman"/>
          <w:szCs w:val="22"/>
        </w:rPr>
        <w:t>period</w:t>
      </w:r>
      <w:r w:rsidR="00321161" w:rsidRPr="00EB0B45">
        <w:rPr>
          <w:rFonts w:cs="Times New Roman"/>
          <w:szCs w:val="22"/>
        </w:rPr>
        <w:t>.</w:t>
      </w:r>
    </w:p>
    <w:p w14:paraId="350C22F2" w14:textId="6CE0DE3A" w:rsidR="00321161" w:rsidRPr="00EB0B45" w:rsidRDefault="00321161" w:rsidP="00321161">
      <w:pPr>
        <w:pStyle w:val="Heading2"/>
        <w:numPr>
          <w:ilvl w:val="1"/>
          <w:numId w:val="6"/>
        </w:numPr>
        <w:tabs>
          <w:tab w:val="left" w:pos="1440"/>
        </w:tabs>
        <w:ind w:left="1440" w:hanging="1440"/>
        <w:rPr>
          <w:szCs w:val="22"/>
        </w:rPr>
      </w:pPr>
      <w:bookmarkStart w:id="59" w:name="_Toc71145220"/>
      <w:bookmarkStart w:id="60" w:name="_Toc71165587"/>
      <w:bookmarkStart w:id="61" w:name="_Ref73009732"/>
      <w:bookmarkStart w:id="62" w:name="_Toc78273101"/>
      <w:r w:rsidRPr="00EB0B45">
        <w:rPr>
          <w:szCs w:val="22"/>
        </w:rPr>
        <w:t>Scope of Pre-Development Work</w:t>
      </w:r>
      <w:bookmarkEnd w:id="59"/>
      <w:bookmarkEnd w:id="60"/>
      <w:bookmarkEnd w:id="61"/>
      <w:bookmarkEnd w:id="62"/>
    </w:p>
    <w:p w14:paraId="2DA57BBA" w14:textId="3D574F52" w:rsidR="00321161" w:rsidRPr="00EB0B45" w:rsidRDefault="00107D21" w:rsidP="00321161">
      <w:pPr>
        <w:pStyle w:val="00Normal"/>
        <w:keepNext/>
        <w:spacing w:after="120"/>
        <w:rPr>
          <w:rFonts w:cs="Times New Roman"/>
          <w:szCs w:val="22"/>
        </w:rPr>
      </w:pPr>
      <w:r w:rsidRPr="00EB0B45">
        <w:rPr>
          <w:rFonts w:cs="Times New Roman"/>
          <w:szCs w:val="22"/>
        </w:rPr>
        <w:t xml:space="preserve">The scope of </w:t>
      </w:r>
      <w:r w:rsidR="00321161" w:rsidRPr="00EB0B45">
        <w:rPr>
          <w:rFonts w:cs="Times New Roman"/>
          <w:szCs w:val="22"/>
        </w:rPr>
        <w:t xml:space="preserve">work </w:t>
      </w:r>
      <w:r w:rsidR="00762B20" w:rsidRPr="00EB0B45">
        <w:rPr>
          <w:rFonts w:cs="Times New Roman"/>
          <w:szCs w:val="22"/>
        </w:rPr>
        <w:t xml:space="preserve">under the PDA will </w:t>
      </w:r>
      <w:r w:rsidR="00321161" w:rsidRPr="00EB0B45">
        <w:rPr>
          <w:rFonts w:cs="Times New Roman"/>
          <w:szCs w:val="22"/>
        </w:rPr>
        <w:t xml:space="preserve">support ongoing development </w:t>
      </w:r>
      <w:r w:rsidR="00AE2BA0" w:rsidRPr="00EB0B45">
        <w:rPr>
          <w:rFonts w:cs="Times New Roman"/>
          <w:szCs w:val="22"/>
        </w:rPr>
        <w:t>of the Project as it</w:t>
      </w:r>
      <w:r w:rsidR="00321161" w:rsidRPr="00EB0B45">
        <w:rPr>
          <w:rFonts w:cs="Times New Roman"/>
          <w:szCs w:val="22"/>
        </w:rPr>
        <w:t xml:space="preserve"> progresses through internal and external review and approval processes (the “</w:t>
      </w:r>
      <w:r w:rsidR="00321161" w:rsidRPr="00EB0B45">
        <w:rPr>
          <w:rFonts w:cs="Times New Roman"/>
          <w:b/>
          <w:szCs w:val="22"/>
        </w:rPr>
        <w:t>Pre-Development Work</w:t>
      </w:r>
      <w:r w:rsidR="00321161" w:rsidRPr="00EB0B45">
        <w:rPr>
          <w:rFonts w:cs="Times New Roman"/>
          <w:szCs w:val="22"/>
        </w:rPr>
        <w:t>”):</w:t>
      </w:r>
    </w:p>
    <w:p w14:paraId="48BBFC9D" w14:textId="3F567C64" w:rsidR="00321161" w:rsidRPr="00EB0B45" w:rsidRDefault="00C218FA" w:rsidP="00321161">
      <w:pPr>
        <w:pStyle w:val="00BulletList"/>
        <w:spacing w:after="120"/>
        <w:rPr>
          <w:rFonts w:cs="Times New Roman"/>
          <w:szCs w:val="22"/>
        </w:rPr>
      </w:pPr>
      <w:r w:rsidRPr="00EB0B45">
        <w:rPr>
          <w:rFonts w:cs="Times New Roman"/>
          <w:szCs w:val="22"/>
        </w:rPr>
        <w:t xml:space="preserve">Prepare </w:t>
      </w:r>
      <w:r w:rsidR="00321161" w:rsidRPr="00EB0B45">
        <w:rPr>
          <w:rFonts w:cs="Times New Roman"/>
          <w:szCs w:val="22"/>
        </w:rPr>
        <w:t>a development plan for the delivery of the bridges in two or more Packages;</w:t>
      </w:r>
    </w:p>
    <w:p w14:paraId="6ED6F51D" w14:textId="77777777" w:rsidR="00321161" w:rsidRPr="00EB0B45" w:rsidRDefault="00321161" w:rsidP="00321161">
      <w:pPr>
        <w:pStyle w:val="00BulletList"/>
        <w:spacing w:after="120"/>
        <w:rPr>
          <w:rFonts w:cs="Times New Roman"/>
          <w:szCs w:val="22"/>
        </w:rPr>
      </w:pPr>
      <w:r w:rsidRPr="00EB0B45">
        <w:rPr>
          <w:rFonts w:cs="Times New Roman"/>
          <w:szCs w:val="22"/>
        </w:rPr>
        <w:t>Inventory and harmonize PennDOT’s pre-development efforts completed to date;</w:t>
      </w:r>
    </w:p>
    <w:p w14:paraId="478650D2" w14:textId="24C8D2A1" w:rsidR="00321161" w:rsidRPr="00EB0B45" w:rsidRDefault="00C218FA" w:rsidP="00321161">
      <w:pPr>
        <w:pStyle w:val="00BulletList"/>
        <w:spacing w:after="120"/>
        <w:rPr>
          <w:rFonts w:cs="Times New Roman"/>
          <w:szCs w:val="22"/>
        </w:rPr>
      </w:pPr>
      <w:r w:rsidRPr="00EB0B45">
        <w:rPr>
          <w:rFonts w:cs="Times New Roman"/>
          <w:szCs w:val="22"/>
        </w:rPr>
        <w:t>Partner</w:t>
      </w:r>
      <w:r w:rsidR="00321161" w:rsidRPr="00EB0B45">
        <w:rPr>
          <w:rFonts w:cs="Times New Roman"/>
          <w:szCs w:val="22"/>
        </w:rPr>
        <w:t xml:space="preserve"> with PennDOT to develop and agree on the scope, order, and schedule for each of the Packages; </w:t>
      </w:r>
    </w:p>
    <w:p w14:paraId="7C365C29" w14:textId="77777777" w:rsidR="00321161" w:rsidRPr="00EB0B45" w:rsidRDefault="00321161" w:rsidP="00321161">
      <w:pPr>
        <w:pStyle w:val="00BulletList"/>
        <w:spacing w:after="120"/>
        <w:rPr>
          <w:rFonts w:cs="Times New Roman"/>
          <w:szCs w:val="22"/>
        </w:rPr>
      </w:pPr>
      <w:r w:rsidRPr="00EB0B45">
        <w:rPr>
          <w:rFonts w:cs="Times New Roman"/>
          <w:szCs w:val="22"/>
        </w:rPr>
        <w:t xml:space="preserve">Prepare a risk management plan and conduct appropriate assessment and mitigation activities to reduce risk for each of the Packages; </w:t>
      </w:r>
    </w:p>
    <w:p w14:paraId="4C7A8016" w14:textId="37D16A16" w:rsidR="00321161" w:rsidRPr="00EB0B45" w:rsidRDefault="00C218FA" w:rsidP="00321161">
      <w:pPr>
        <w:pStyle w:val="00BulletList"/>
        <w:spacing w:after="120"/>
        <w:rPr>
          <w:rFonts w:cs="Times New Roman"/>
          <w:szCs w:val="22"/>
        </w:rPr>
      </w:pPr>
      <w:r w:rsidRPr="00EB0B45">
        <w:rPr>
          <w:rFonts w:cs="Times New Roman"/>
          <w:szCs w:val="22"/>
        </w:rPr>
        <w:t>Perform</w:t>
      </w:r>
      <w:r w:rsidR="00321161" w:rsidRPr="00EB0B45">
        <w:rPr>
          <w:rFonts w:cs="Times New Roman"/>
          <w:szCs w:val="22"/>
        </w:rPr>
        <w:t xml:space="preserve"> design work and other Pre-Development work needed to achieve final, fixed pricing for each Package;</w:t>
      </w:r>
    </w:p>
    <w:p w14:paraId="1290BB1D" w14:textId="13AE4915" w:rsidR="00321161" w:rsidRPr="00EB0B45" w:rsidRDefault="00C218FA" w:rsidP="00321161">
      <w:pPr>
        <w:pStyle w:val="00BulletList"/>
        <w:spacing w:after="120"/>
        <w:rPr>
          <w:rFonts w:cs="Times New Roman"/>
          <w:szCs w:val="22"/>
        </w:rPr>
      </w:pPr>
      <w:r w:rsidRPr="00EB0B45">
        <w:rPr>
          <w:rFonts w:cs="Times New Roman"/>
          <w:szCs w:val="22"/>
        </w:rPr>
        <w:t xml:space="preserve">Perform </w:t>
      </w:r>
      <w:r w:rsidR="00321161" w:rsidRPr="00EB0B45">
        <w:rPr>
          <w:rFonts w:cs="Times New Roman"/>
          <w:szCs w:val="22"/>
        </w:rPr>
        <w:t xml:space="preserve">work or coordination necessary to achieve financial close for each Package;  </w:t>
      </w:r>
    </w:p>
    <w:p w14:paraId="55670952" w14:textId="6807BB67" w:rsidR="00321161" w:rsidRPr="00EB0B45" w:rsidRDefault="00C218FA" w:rsidP="00321161">
      <w:pPr>
        <w:pStyle w:val="00BulletList"/>
        <w:spacing w:after="120"/>
        <w:rPr>
          <w:rFonts w:cs="Times New Roman"/>
          <w:szCs w:val="22"/>
        </w:rPr>
      </w:pPr>
      <w:r w:rsidRPr="00EB0B45">
        <w:rPr>
          <w:rFonts w:cs="Times New Roman"/>
          <w:szCs w:val="22"/>
        </w:rPr>
        <w:t>Comply</w:t>
      </w:r>
      <w:r w:rsidR="00321161" w:rsidRPr="00EB0B45">
        <w:rPr>
          <w:rFonts w:cs="Times New Roman"/>
          <w:szCs w:val="22"/>
        </w:rPr>
        <w:t xml:space="preserve"> with NEPA commitments and mitigation; </w:t>
      </w:r>
    </w:p>
    <w:p w14:paraId="6CDD7B0F" w14:textId="2B3CCCCA" w:rsidR="00321161" w:rsidRPr="00EB0B45" w:rsidRDefault="00C218FA" w:rsidP="00321161">
      <w:pPr>
        <w:pStyle w:val="00BulletList"/>
        <w:spacing w:after="120"/>
        <w:rPr>
          <w:rFonts w:cs="Times New Roman"/>
          <w:szCs w:val="22"/>
        </w:rPr>
      </w:pPr>
      <w:r w:rsidRPr="00EB0B45">
        <w:rPr>
          <w:rFonts w:cs="Times New Roman"/>
          <w:szCs w:val="22"/>
        </w:rPr>
        <w:t xml:space="preserve">Comply </w:t>
      </w:r>
      <w:r w:rsidR="00321161" w:rsidRPr="00EB0B45">
        <w:rPr>
          <w:rFonts w:cs="Times New Roman"/>
          <w:szCs w:val="22"/>
        </w:rPr>
        <w:t xml:space="preserve">with all permits obtained by PennDOT; </w:t>
      </w:r>
    </w:p>
    <w:p w14:paraId="07C6DA5A" w14:textId="7DFEF59E" w:rsidR="00321161" w:rsidRPr="00EB0B45" w:rsidRDefault="006F4DAF" w:rsidP="00321161">
      <w:pPr>
        <w:pStyle w:val="00BulletList"/>
        <w:spacing w:after="120"/>
        <w:rPr>
          <w:rFonts w:cs="Times New Roman"/>
          <w:szCs w:val="22"/>
        </w:rPr>
      </w:pPr>
      <w:r w:rsidRPr="00EB0B45">
        <w:rPr>
          <w:rFonts w:cs="Times New Roman"/>
          <w:szCs w:val="22"/>
        </w:rPr>
        <w:t>Assist</w:t>
      </w:r>
      <w:r w:rsidR="00C218FA" w:rsidRPr="00EB0B45">
        <w:rPr>
          <w:rFonts w:cs="Times New Roman"/>
          <w:szCs w:val="22"/>
        </w:rPr>
        <w:t xml:space="preserve"> </w:t>
      </w:r>
      <w:r w:rsidR="00321161" w:rsidRPr="00EB0B45">
        <w:rPr>
          <w:rFonts w:cs="Times New Roman"/>
          <w:szCs w:val="22"/>
        </w:rPr>
        <w:t>with any NEPA approvals and other permits and approvals required for the Project</w:t>
      </w:r>
      <w:r w:rsidR="00004F9F" w:rsidRPr="00EB0B45">
        <w:rPr>
          <w:rFonts w:cs="Times New Roman"/>
          <w:szCs w:val="22"/>
        </w:rPr>
        <w:t xml:space="preserve"> </w:t>
      </w:r>
      <w:r w:rsidR="00321161" w:rsidRPr="00EB0B45">
        <w:rPr>
          <w:rFonts w:cs="Times New Roman"/>
          <w:szCs w:val="22"/>
        </w:rPr>
        <w:t>(subject to any limitations on private sector involvement in connection with NEPA and regulations);</w:t>
      </w:r>
    </w:p>
    <w:p w14:paraId="72B35162" w14:textId="20148F0E" w:rsidR="00321161" w:rsidRPr="00EB0B45" w:rsidRDefault="00C218FA" w:rsidP="00321161">
      <w:pPr>
        <w:pStyle w:val="00BulletList"/>
        <w:spacing w:after="120"/>
        <w:rPr>
          <w:rFonts w:cs="Times New Roman"/>
          <w:szCs w:val="22"/>
        </w:rPr>
      </w:pPr>
      <w:r w:rsidRPr="00EB0B45">
        <w:rPr>
          <w:rFonts w:cs="Times New Roman"/>
          <w:szCs w:val="22"/>
        </w:rPr>
        <w:t>Partner</w:t>
      </w:r>
      <w:r w:rsidR="00321161" w:rsidRPr="00EB0B45">
        <w:rPr>
          <w:rFonts w:cs="Times New Roman"/>
          <w:szCs w:val="22"/>
        </w:rPr>
        <w:t xml:space="preserve"> with PennDOT to support community outreach and engagement;</w:t>
      </w:r>
    </w:p>
    <w:p w14:paraId="514029D8" w14:textId="77777777" w:rsidR="00933D06" w:rsidRPr="00EB0B45" w:rsidRDefault="00C218FA" w:rsidP="00933D06">
      <w:pPr>
        <w:pStyle w:val="00BulletList"/>
        <w:spacing w:after="120"/>
        <w:rPr>
          <w:rFonts w:cs="Times New Roman"/>
          <w:szCs w:val="22"/>
        </w:rPr>
      </w:pPr>
      <w:r w:rsidRPr="00EB0B45">
        <w:rPr>
          <w:rFonts w:cs="Times New Roman"/>
          <w:szCs w:val="22"/>
        </w:rPr>
        <w:t>Perform</w:t>
      </w:r>
      <w:r w:rsidR="00A870D2" w:rsidRPr="00EB0B45">
        <w:rPr>
          <w:rFonts w:cs="Times New Roman"/>
          <w:szCs w:val="22"/>
        </w:rPr>
        <w:t xml:space="preserve"> o</w:t>
      </w:r>
      <w:r w:rsidR="00321161" w:rsidRPr="00EB0B45">
        <w:rPr>
          <w:rFonts w:cs="Times New Roman"/>
          <w:szCs w:val="22"/>
        </w:rPr>
        <w:t xml:space="preserve">ther work necessary as decided between PennDOT and </w:t>
      </w:r>
      <w:r w:rsidR="00164F2C" w:rsidRPr="00EB0B45">
        <w:rPr>
          <w:rFonts w:cs="Times New Roman"/>
          <w:szCs w:val="22"/>
        </w:rPr>
        <w:t xml:space="preserve">the </w:t>
      </w:r>
      <w:r w:rsidR="00321161" w:rsidRPr="00EB0B45">
        <w:rPr>
          <w:rFonts w:cs="Times New Roman"/>
          <w:szCs w:val="22"/>
        </w:rPr>
        <w:t>Development Entity</w:t>
      </w:r>
      <w:r w:rsidR="00933D06" w:rsidRPr="00EB0B45">
        <w:rPr>
          <w:rFonts w:cs="Times New Roman"/>
          <w:szCs w:val="22"/>
        </w:rPr>
        <w:t>; and</w:t>
      </w:r>
    </w:p>
    <w:p w14:paraId="7DAC32B7" w14:textId="4FAD1A49" w:rsidR="00EE4F53" w:rsidRPr="00EB0B45" w:rsidRDefault="00933D06" w:rsidP="00E7335B">
      <w:pPr>
        <w:pStyle w:val="00BulletList"/>
        <w:spacing w:after="180"/>
        <w:rPr>
          <w:rFonts w:cs="Times New Roman"/>
          <w:szCs w:val="22"/>
        </w:rPr>
      </w:pPr>
      <w:r w:rsidRPr="00EB0B45">
        <w:rPr>
          <w:rFonts w:cs="Times New Roman"/>
          <w:szCs w:val="22"/>
        </w:rPr>
        <w:t>Such other obligations as may be determined further to this solicitation, among other things</w:t>
      </w:r>
      <w:r w:rsidR="00321161" w:rsidRPr="00EB0B45">
        <w:rPr>
          <w:rFonts w:cs="Times New Roman"/>
          <w:szCs w:val="22"/>
        </w:rPr>
        <w:t>.</w:t>
      </w:r>
    </w:p>
    <w:p w14:paraId="12556F26" w14:textId="5A72B777" w:rsidR="00EE4F53" w:rsidRPr="00EB0B45" w:rsidRDefault="00EE4F53" w:rsidP="00EE4F53">
      <w:pPr>
        <w:pStyle w:val="00Normal"/>
        <w:spacing w:after="220"/>
        <w:rPr>
          <w:rFonts w:cs="Times New Roman"/>
          <w:szCs w:val="22"/>
        </w:rPr>
      </w:pPr>
      <w:r w:rsidRPr="00EB0B45">
        <w:rPr>
          <w:rFonts w:cs="Times New Roman"/>
          <w:szCs w:val="22"/>
        </w:rPr>
        <w:t>While the Development Entity develops Packages under the PDA, PennDOT will determine when a Package has achieved the level of design and permitting needed to proceed with further design and construction effort under a Project Agreement (“</w:t>
      </w:r>
      <w:r w:rsidRPr="00EB0B45">
        <w:rPr>
          <w:rFonts w:cs="Times New Roman"/>
          <w:b/>
          <w:szCs w:val="22"/>
        </w:rPr>
        <w:t>Readiness</w:t>
      </w:r>
      <w:r w:rsidRPr="00EB0B45">
        <w:rPr>
          <w:rFonts w:cs="Times New Roman"/>
          <w:szCs w:val="22"/>
        </w:rPr>
        <w:t>”). The design, construction, and maintenance scope of work for each individual bridge and any proposed Package will only be let to the Development Entity upon achievement of Readiness and execution of a Project Agreement.</w:t>
      </w:r>
    </w:p>
    <w:p w14:paraId="715E760F" w14:textId="72179F25" w:rsidR="00321161" w:rsidRPr="00EB0B45" w:rsidRDefault="008059CE" w:rsidP="00321161">
      <w:pPr>
        <w:pStyle w:val="Heading2"/>
        <w:numPr>
          <w:ilvl w:val="1"/>
          <w:numId w:val="6"/>
        </w:numPr>
        <w:tabs>
          <w:tab w:val="left" w:pos="1440"/>
        </w:tabs>
        <w:ind w:left="1440" w:hanging="1440"/>
        <w:rPr>
          <w:szCs w:val="22"/>
        </w:rPr>
      </w:pPr>
      <w:bookmarkStart w:id="63" w:name="_Toc72429481"/>
      <w:bookmarkStart w:id="64" w:name="_Toc72765779"/>
      <w:bookmarkStart w:id="65" w:name="(c)_Unscheduled_payments_by_PennDOT_in_r"/>
      <w:bookmarkStart w:id="66" w:name="_Toc71145222"/>
      <w:bookmarkStart w:id="67" w:name="_Toc71165589"/>
      <w:bookmarkStart w:id="68" w:name="_Toc78273102"/>
      <w:bookmarkEnd w:id="63"/>
      <w:bookmarkEnd w:id="64"/>
      <w:bookmarkEnd w:id="65"/>
      <w:r>
        <w:rPr>
          <w:szCs w:val="22"/>
        </w:rPr>
        <w:t xml:space="preserve">Availability </w:t>
      </w:r>
      <w:r w:rsidR="00321161" w:rsidRPr="00EB0B45">
        <w:rPr>
          <w:szCs w:val="22"/>
        </w:rPr>
        <w:t>Payments, Funding and Financing</w:t>
      </w:r>
      <w:bookmarkEnd w:id="66"/>
      <w:bookmarkEnd w:id="67"/>
      <w:bookmarkEnd w:id="68"/>
    </w:p>
    <w:p w14:paraId="4FE418C8" w14:textId="5A4793C9" w:rsidR="00321161" w:rsidRPr="00EB0B45" w:rsidRDefault="00321161" w:rsidP="00321161">
      <w:pPr>
        <w:pStyle w:val="Heading3"/>
        <w:numPr>
          <w:ilvl w:val="2"/>
          <w:numId w:val="6"/>
        </w:numPr>
        <w:ind w:left="2160" w:hanging="2160"/>
        <w:rPr>
          <w:szCs w:val="22"/>
        </w:rPr>
      </w:pPr>
      <w:bookmarkStart w:id="69" w:name="_Toc71145223"/>
      <w:bookmarkStart w:id="70" w:name="_Toc71165590"/>
      <w:bookmarkStart w:id="71" w:name="_Toc78273103"/>
      <w:bookmarkStart w:id="72" w:name="_Ref63084624"/>
      <w:r w:rsidRPr="00EB0B45">
        <w:rPr>
          <w:szCs w:val="22"/>
        </w:rPr>
        <w:t xml:space="preserve">Anticipated </w:t>
      </w:r>
      <w:r w:rsidR="008059CE">
        <w:rPr>
          <w:szCs w:val="22"/>
        </w:rPr>
        <w:t>Availability</w:t>
      </w:r>
      <w:r w:rsidR="008059CE" w:rsidRPr="00EB0B45">
        <w:rPr>
          <w:szCs w:val="22"/>
        </w:rPr>
        <w:t xml:space="preserve"> </w:t>
      </w:r>
      <w:r w:rsidRPr="00EB0B45">
        <w:rPr>
          <w:szCs w:val="22"/>
        </w:rPr>
        <w:t>Payments; Development Entity Compensation</w:t>
      </w:r>
      <w:bookmarkEnd w:id="69"/>
      <w:bookmarkEnd w:id="70"/>
      <w:bookmarkEnd w:id="71"/>
    </w:p>
    <w:p w14:paraId="7C9789E4" w14:textId="48A5BEA7" w:rsidR="00321161" w:rsidRPr="00EB0B45" w:rsidRDefault="00ED2846" w:rsidP="00321161">
      <w:pPr>
        <w:pStyle w:val="00Normal"/>
        <w:rPr>
          <w:rFonts w:cs="Times New Roman"/>
          <w:szCs w:val="22"/>
        </w:rPr>
      </w:pPr>
      <w:r w:rsidRPr="00EB0B45">
        <w:rPr>
          <w:rFonts w:cs="Times New Roman"/>
          <w:szCs w:val="22"/>
        </w:rPr>
        <w:t xml:space="preserve">Any payments </w:t>
      </w:r>
      <w:r w:rsidR="0024342B" w:rsidRPr="00EB0B45">
        <w:rPr>
          <w:rFonts w:cs="Times New Roman"/>
          <w:szCs w:val="22"/>
        </w:rPr>
        <w:t xml:space="preserve">that </w:t>
      </w:r>
      <w:r w:rsidRPr="00EB0B45">
        <w:rPr>
          <w:rFonts w:cs="Times New Roman"/>
          <w:szCs w:val="22"/>
        </w:rPr>
        <w:t xml:space="preserve">PennDOT anticipates paying to the Development Entity under the PDA or any Project Agreement will be further detailed in the RFP. </w:t>
      </w:r>
      <w:r w:rsidR="00321161" w:rsidRPr="00EB0B45">
        <w:rPr>
          <w:rFonts w:cs="Times New Roman"/>
          <w:szCs w:val="22"/>
        </w:rPr>
        <w:t xml:space="preserve">PennDOT </w:t>
      </w:r>
      <w:r w:rsidR="007F0DF6" w:rsidRPr="00EB0B45">
        <w:rPr>
          <w:rFonts w:cs="Times New Roman"/>
          <w:szCs w:val="22"/>
        </w:rPr>
        <w:t xml:space="preserve">currently </w:t>
      </w:r>
      <w:r w:rsidR="00284E39" w:rsidRPr="00EB0B45">
        <w:rPr>
          <w:rFonts w:cs="Times New Roman"/>
          <w:szCs w:val="22"/>
        </w:rPr>
        <w:t>anticipates that it will pay</w:t>
      </w:r>
      <w:r w:rsidR="00321161" w:rsidRPr="00EB0B45">
        <w:rPr>
          <w:rFonts w:cs="Times New Roman"/>
          <w:szCs w:val="22"/>
        </w:rPr>
        <w:t xml:space="preserve"> the Development Entity availability payments during the operations and maintenance period (the “</w:t>
      </w:r>
      <w:r w:rsidR="008059CE">
        <w:rPr>
          <w:rFonts w:cs="Times New Roman"/>
          <w:b/>
          <w:szCs w:val="22"/>
        </w:rPr>
        <w:t xml:space="preserve">Availability </w:t>
      </w:r>
      <w:r w:rsidR="00321161" w:rsidRPr="00EB0B45">
        <w:rPr>
          <w:rFonts w:cs="Times New Roman"/>
          <w:b/>
          <w:szCs w:val="22"/>
        </w:rPr>
        <w:t>Payments</w:t>
      </w:r>
      <w:r w:rsidR="00321161" w:rsidRPr="00EB0B45">
        <w:rPr>
          <w:rFonts w:cs="Times New Roman"/>
          <w:szCs w:val="22"/>
        </w:rPr>
        <w:t>”). A customary performance-based deduction regime and risk sharing will be included in the Term Sheet</w:t>
      </w:r>
      <w:r w:rsidRPr="00EB0B45">
        <w:rPr>
          <w:rFonts w:cs="Times New Roman"/>
          <w:szCs w:val="22"/>
        </w:rPr>
        <w:t xml:space="preserve"> and</w:t>
      </w:r>
      <w:r w:rsidR="00933D06" w:rsidRPr="00EB0B45">
        <w:rPr>
          <w:rFonts w:cs="Times New Roman"/>
          <w:szCs w:val="22"/>
        </w:rPr>
        <w:t>, ultimately, each</w:t>
      </w:r>
      <w:r w:rsidRPr="00EB0B45">
        <w:rPr>
          <w:rFonts w:cs="Times New Roman"/>
          <w:szCs w:val="22"/>
        </w:rPr>
        <w:t xml:space="preserve"> Project Agreement</w:t>
      </w:r>
      <w:r w:rsidR="00321161" w:rsidRPr="00EB0B45">
        <w:rPr>
          <w:rFonts w:cs="Times New Roman"/>
          <w:szCs w:val="22"/>
        </w:rPr>
        <w:t>.</w:t>
      </w:r>
      <w:r w:rsidR="007F0DF6" w:rsidRPr="00EB0B45">
        <w:rPr>
          <w:rFonts w:cs="Times New Roman"/>
          <w:szCs w:val="22"/>
        </w:rPr>
        <w:t xml:space="preserve"> </w:t>
      </w:r>
    </w:p>
    <w:p w14:paraId="5C91FCD7" w14:textId="77777777" w:rsidR="00321161" w:rsidRPr="00EB0B45" w:rsidRDefault="00321161" w:rsidP="00321161">
      <w:pPr>
        <w:pStyle w:val="Heading3"/>
        <w:numPr>
          <w:ilvl w:val="2"/>
          <w:numId w:val="6"/>
        </w:numPr>
        <w:ind w:left="2160" w:hanging="2160"/>
        <w:rPr>
          <w:szCs w:val="22"/>
        </w:rPr>
      </w:pPr>
      <w:bookmarkStart w:id="73" w:name="_Toc71145224"/>
      <w:bookmarkStart w:id="74" w:name="_Toc71165591"/>
      <w:bookmarkStart w:id="75" w:name="_Toc78273104"/>
      <w:r w:rsidRPr="00EB0B45">
        <w:rPr>
          <w:szCs w:val="22"/>
        </w:rPr>
        <w:t>Funding</w:t>
      </w:r>
      <w:bookmarkEnd w:id="72"/>
      <w:bookmarkEnd w:id="73"/>
      <w:bookmarkEnd w:id="74"/>
      <w:bookmarkEnd w:id="75"/>
    </w:p>
    <w:p w14:paraId="679DBE9C" w14:textId="7543D6CE" w:rsidR="00321161" w:rsidRPr="00EB0B45" w:rsidRDefault="00321161" w:rsidP="00321161">
      <w:pPr>
        <w:pStyle w:val="00Normal"/>
        <w:rPr>
          <w:rFonts w:cs="Times New Roman"/>
          <w:b/>
          <w:szCs w:val="22"/>
        </w:rPr>
      </w:pPr>
      <w:bookmarkStart w:id="76" w:name="2.1.1._Project_Characteristics"/>
      <w:bookmarkStart w:id="77" w:name="2.2._Project_Status"/>
      <w:bookmarkStart w:id="78" w:name="2.2.1._Environmental_Permitting"/>
      <w:bookmarkStart w:id="79" w:name="2.2.2._Right_of_Way_(“ROW”)_Acquisition"/>
      <w:bookmarkStart w:id="80" w:name="PennDOT_will_initiate_the_ROW_acquisitio"/>
      <w:bookmarkStart w:id="81" w:name="2.2.3._Geotechnical_Investigation"/>
      <w:bookmarkStart w:id="82" w:name="2.2.4._Utility_Investigation"/>
      <w:bookmarkStart w:id="83" w:name="PennDOT_has_consolidated_certain_histori"/>
      <w:bookmarkStart w:id="84" w:name="2.2.5._Hazardous_Materials_Information"/>
      <w:bookmarkStart w:id="85" w:name="2.2.6._Coordination_with_Governmental_Ag"/>
      <w:bookmarkStart w:id="86" w:name="2.2.8._Other_Due_Diligence_Activities"/>
      <w:bookmarkStart w:id="87" w:name="2.3._Design_and_Construction_Standards"/>
      <w:bookmarkStart w:id="88" w:name="2.4._Maintenance"/>
      <w:bookmarkStart w:id="89" w:name="PennDOT_currently_anticipates_that_the_D"/>
      <w:bookmarkStart w:id="90" w:name="_Clean_and_flush;"/>
      <w:bookmarkStart w:id="91" w:name="_Decks_and_deck_joints;"/>
      <w:bookmarkStart w:id="92" w:name="_Railings;"/>
      <w:bookmarkStart w:id="93" w:name="_Deck_drains;"/>
      <w:bookmarkStart w:id="94" w:name="_Bearings;"/>
      <w:bookmarkStart w:id="95" w:name="_Steel;"/>
      <w:bookmarkStart w:id="96" w:name="_Concrete;"/>
      <w:bookmarkStart w:id="97" w:name="_Painting;"/>
      <w:bookmarkStart w:id="98" w:name="_Abutment_–_wing_–_piers;"/>
      <w:bookmarkStart w:id="99" w:name="_Scour_controls;"/>
      <w:bookmarkStart w:id="100" w:name="_Culverts_(if_present);"/>
      <w:bookmarkStart w:id="101" w:name="_Protective_coating;"/>
      <w:bookmarkStart w:id="102" w:name="_Bridge_lighting_(attached_to_bridge_st"/>
      <w:bookmarkStart w:id="103" w:name="_Bridge_inspections_(2_year_cycle);_and"/>
      <w:bookmarkStart w:id="104" w:name="_Channel_maintenance_+200’_upstream_and"/>
      <w:bookmarkStart w:id="105" w:name="If_the_Development_Entity_must_reconstru"/>
      <w:bookmarkStart w:id="106" w:name="_Pavement_(patch/raise);"/>
      <w:bookmarkStart w:id="107" w:name="_Pavement_relief_joint_(repair/replace)"/>
      <w:bookmarkStart w:id="108" w:name="_Shoulders_(repair/reconstruct);"/>
      <w:bookmarkStart w:id="109" w:name="_Drainage_off_bridge_(improve);"/>
      <w:bookmarkStart w:id="110" w:name="_Guide_rails_connecting_to_bridge_rail("/>
      <w:bookmarkStart w:id="111" w:name="_Approach_slabs;"/>
      <w:bookmarkStart w:id="112" w:name="_Environmental_mitigation_constructed_b"/>
      <w:bookmarkStart w:id="113" w:name="_Best_management_practice_facilities_co"/>
      <w:bookmarkStart w:id="114" w:name="Additional_details_regarding_the_Develop"/>
      <w:bookmarkStart w:id="115" w:name="_Pavement_markings;"/>
      <w:bookmarkStart w:id="116" w:name="_Reflectors_and_roadside_delineators;"/>
      <w:bookmarkStart w:id="117" w:name="_Roadside_signage;"/>
      <w:bookmarkStart w:id="118" w:name="_Litter_pick-up_of_a_routine_nature;"/>
      <w:bookmarkStart w:id="119" w:name="_Dead_animals;"/>
      <w:bookmarkStart w:id="120" w:name="_Snow_removal_on_bridge_travel_lanes,_s"/>
      <w:bookmarkStart w:id="121" w:name="_Mowing_grass,_removing_weeds_and_tree_"/>
      <w:bookmarkStart w:id="122" w:name="_Roadway_lighting_approaching_and_depar"/>
      <w:bookmarkStart w:id="123" w:name="_Tree_removal,_landscaping_and_trimming"/>
      <w:bookmarkStart w:id="124" w:name="_Clearance_signs;_and"/>
      <w:bookmarkStart w:id="125" w:name="_Cut_brush_to_clear_signs."/>
      <w:bookmarkStart w:id="126" w:name="3._FUNDING,_FINANCING_and_certain_federa"/>
      <w:bookmarkStart w:id="127" w:name="3.1._Funding"/>
      <w:bookmarkStart w:id="128" w:name="3.2._Financing"/>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EB0B45">
        <w:rPr>
          <w:rFonts w:cs="Times New Roman"/>
          <w:szCs w:val="22"/>
        </w:rPr>
        <w:t xml:space="preserve">The user fees collected on the Project bridges will be PennDOT’s primary source for funding the </w:t>
      </w:r>
      <w:r w:rsidR="008059CE">
        <w:rPr>
          <w:rFonts w:cs="Times New Roman"/>
          <w:szCs w:val="22"/>
        </w:rPr>
        <w:t xml:space="preserve">Availability </w:t>
      </w:r>
      <w:r w:rsidRPr="00EB0B45">
        <w:rPr>
          <w:rFonts w:cs="Times New Roman"/>
          <w:szCs w:val="22"/>
        </w:rPr>
        <w:t xml:space="preserve">Payments.  In the event that actual user fees are insufficient to fully fund the </w:t>
      </w:r>
      <w:r w:rsidR="008059CE">
        <w:rPr>
          <w:rFonts w:cs="Times New Roman"/>
          <w:szCs w:val="22"/>
        </w:rPr>
        <w:t xml:space="preserve">Availability </w:t>
      </w:r>
      <w:r w:rsidRPr="00EB0B45">
        <w:rPr>
          <w:rFonts w:cs="Times New Roman"/>
          <w:szCs w:val="22"/>
        </w:rPr>
        <w:lastRenderedPageBreak/>
        <w:t>Payments in any given period,</w:t>
      </w:r>
      <w:r w:rsidR="00176BBB" w:rsidRPr="00EB0B45">
        <w:rPr>
          <w:rFonts w:cs="Times New Roman"/>
          <w:szCs w:val="22"/>
        </w:rPr>
        <w:t xml:space="preserve"> PennDOT anticipates utilizing </w:t>
      </w:r>
      <w:r w:rsidRPr="00EB0B45">
        <w:rPr>
          <w:rFonts w:cs="Times New Roman"/>
          <w:szCs w:val="22"/>
        </w:rPr>
        <w:t xml:space="preserve">federal and Commonwealth funds to satisfy PennDOT’s payment obligations under the Project Agreement.  </w:t>
      </w:r>
    </w:p>
    <w:p w14:paraId="29A66634" w14:textId="77777777" w:rsidR="00321161" w:rsidRPr="00EB0B45" w:rsidRDefault="00321161" w:rsidP="00321161">
      <w:pPr>
        <w:pStyle w:val="Heading3"/>
        <w:numPr>
          <w:ilvl w:val="2"/>
          <w:numId w:val="6"/>
        </w:numPr>
        <w:ind w:left="2160" w:hanging="2160"/>
        <w:rPr>
          <w:szCs w:val="22"/>
        </w:rPr>
      </w:pPr>
      <w:bookmarkStart w:id="129" w:name="_Toc71145225"/>
      <w:bookmarkStart w:id="130" w:name="_Toc71165592"/>
      <w:bookmarkStart w:id="131" w:name="_Toc78273105"/>
      <w:r w:rsidRPr="00EB0B45">
        <w:rPr>
          <w:szCs w:val="22"/>
        </w:rPr>
        <w:t>Financing</w:t>
      </w:r>
      <w:bookmarkEnd w:id="129"/>
      <w:bookmarkEnd w:id="130"/>
      <w:bookmarkEnd w:id="131"/>
    </w:p>
    <w:p w14:paraId="6FAB9235" w14:textId="77777777" w:rsidR="00321161" w:rsidRPr="00EB0B45" w:rsidRDefault="00321161" w:rsidP="00321161">
      <w:pPr>
        <w:pStyle w:val="00Normal"/>
        <w:rPr>
          <w:rFonts w:cs="Times New Roman"/>
          <w:szCs w:val="22"/>
        </w:rPr>
      </w:pPr>
      <w:r w:rsidRPr="00EB0B45">
        <w:rPr>
          <w:rFonts w:cs="Times New Roman"/>
          <w:szCs w:val="22"/>
        </w:rPr>
        <w:t>The Development Entity will be responsible for financing the Project.</w:t>
      </w:r>
    </w:p>
    <w:p w14:paraId="2414F9BC" w14:textId="4F222D84" w:rsidR="00321161" w:rsidRPr="00EB0B45" w:rsidRDefault="00321161" w:rsidP="00321161">
      <w:pPr>
        <w:pStyle w:val="00Normal"/>
        <w:rPr>
          <w:rFonts w:cs="Times New Roman"/>
          <w:szCs w:val="22"/>
        </w:rPr>
      </w:pPr>
      <w:r w:rsidRPr="00EB0B45">
        <w:rPr>
          <w:rFonts w:cs="Times New Roman"/>
          <w:szCs w:val="22"/>
        </w:rPr>
        <w:t>PennDOT is aware that private activity bonds authorized pursuant to Section 11143 of Title XI of SAFETEA-LU, which amended Section 142(a) of the Internal Revenue Code (“</w:t>
      </w:r>
      <w:r w:rsidRPr="00EB0B45">
        <w:rPr>
          <w:rFonts w:cs="Times New Roman"/>
          <w:b/>
          <w:szCs w:val="22"/>
        </w:rPr>
        <w:t>PABs</w:t>
      </w:r>
      <w:r w:rsidRPr="00EB0B45">
        <w:rPr>
          <w:rFonts w:cs="Times New Roman"/>
          <w:szCs w:val="22"/>
        </w:rPr>
        <w:t>”), and the Transportation Infrastructure Finance and Innovation Act (“</w:t>
      </w:r>
      <w:r w:rsidRPr="00EB0B45">
        <w:rPr>
          <w:rFonts w:cs="Times New Roman"/>
          <w:b/>
          <w:szCs w:val="22"/>
        </w:rPr>
        <w:t>TIFIA</w:t>
      </w:r>
      <w:r w:rsidRPr="00EB0B45">
        <w:rPr>
          <w:rFonts w:cs="Times New Roman"/>
          <w:szCs w:val="22"/>
        </w:rPr>
        <w:t xml:space="preserve">”) Program, are potential sources of financing for the Development Entity and are subject to federal requirements and availability. </w:t>
      </w:r>
    </w:p>
    <w:p w14:paraId="53BD6C26" w14:textId="482C6A1A" w:rsidR="00321161" w:rsidRPr="00EB0B45" w:rsidRDefault="00321161" w:rsidP="00321161">
      <w:pPr>
        <w:pStyle w:val="00Normal"/>
        <w:rPr>
          <w:rFonts w:cs="Times New Roman"/>
          <w:b/>
          <w:szCs w:val="22"/>
        </w:rPr>
      </w:pPr>
      <w:r w:rsidRPr="00EB0B45">
        <w:rPr>
          <w:rFonts w:cs="Times New Roman"/>
          <w:szCs w:val="22"/>
        </w:rPr>
        <w:t>PennDOT expects to submit a PABs application requesting an allocation for the Project.  Additionally, PennDOT is considering making a TIFIA application in respect of the Project.  Any such plans or further information regarding either a PABs and/or TIFIA allocation will be identified to the Shortlisted Proposers by notification from the Issuing O</w:t>
      </w:r>
      <w:r w:rsidR="009741EB" w:rsidRPr="00EB0B45">
        <w:rPr>
          <w:rFonts w:cs="Times New Roman"/>
          <w:szCs w:val="22"/>
        </w:rPr>
        <w:t>ffice or otherwise in the RFP.</w:t>
      </w:r>
    </w:p>
    <w:p w14:paraId="24EAD941" w14:textId="77777777" w:rsidR="00321161" w:rsidRPr="00EB0B45" w:rsidRDefault="00321161" w:rsidP="00321161">
      <w:pPr>
        <w:pStyle w:val="Heading2"/>
        <w:numPr>
          <w:ilvl w:val="1"/>
          <w:numId w:val="6"/>
        </w:numPr>
        <w:tabs>
          <w:tab w:val="left" w:pos="1440"/>
        </w:tabs>
        <w:ind w:left="1440" w:hanging="1440"/>
        <w:rPr>
          <w:szCs w:val="22"/>
        </w:rPr>
      </w:pPr>
      <w:bookmarkStart w:id="132" w:name="_Ref63084323"/>
      <w:bookmarkStart w:id="133" w:name="_Toc71145226"/>
      <w:bookmarkStart w:id="134" w:name="_Toc71165593"/>
      <w:bookmarkStart w:id="135" w:name="_Toc78273106"/>
      <w:r w:rsidRPr="00EB0B45">
        <w:rPr>
          <w:szCs w:val="22"/>
        </w:rPr>
        <w:t>Project Status</w:t>
      </w:r>
      <w:bookmarkEnd w:id="49"/>
      <w:bookmarkEnd w:id="132"/>
      <w:r w:rsidRPr="00EB0B45">
        <w:rPr>
          <w:szCs w:val="22"/>
        </w:rPr>
        <w:t xml:space="preserve"> and Other Issues</w:t>
      </w:r>
      <w:bookmarkEnd w:id="133"/>
      <w:bookmarkEnd w:id="134"/>
      <w:bookmarkEnd w:id="135"/>
    </w:p>
    <w:p w14:paraId="609D5838" w14:textId="77777777" w:rsidR="00321161" w:rsidRPr="00EB0B45" w:rsidRDefault="00321161" w:rsidP="00321161">
      <w:pPr>
        <w:pStyle w:val="Heading3"/>
        <w:numPr>
          <w:ilvl w:val="2"/>
          <w:numId w:val="6"/>
        </w:numPr>
        <w:ind w:left="2160" w:hanging="2160"/>
        <w:rPr>
          <w:szCs w:val="22"/>
        </w:rPr>
      </w:pPr>
      <w:bookmarkStart w:id="136" w:name="_Toc71145227"/>
      <w:bookmarkStart w:id="137" w:name="_Toc71165594"/>
      <w:bookmarkStart w:id="138" w:name="_Toc78273107"/>
      <w:bookmarkStart w:id="139" w:name="_Ref62580899"/>
      <w:r w:rsidRPr="00EB0B45">
        <w:rPr>
          <w:szCs w:val="22"/>
        </w:rPr>
        <w:t>Federalization of the Project</w:t>
      </w:r>
      <w:bookmarkEnd w:id="136"/>
      <w:bookmarkEnd w:id="137"/>
      <w:bookmarkEnd w:id="138"/>
    </w:p>
    <w:p w14:paraId="0F4E52BC" w14:textId="79058B39" w:rsidR="00321161" w:rsidRPr="00EB0B45" w:rsidRDefault="00C57608" w:rsidP="00321161">
      <w:pPr>
        <w:pStyle w:val="00Normal"/>
        <w:rPr>
          <w:rFonts w:cs="Times New Roman"/>
          <w:b/>
          <w:szCs w:val="22"/>
        </w:rPr>
      </w:pPr>
      <w:r w:rsidRPr="00EB0B45">
        <w:rPr>
          <w:rFonts w:cs="Times New Roman"/>
          <w:szCs w:val="22"/>
        </w:rPr>
        <w:t>Respondents are advised that PennDOT</w:t>
      </w:r>
      <w:r w:rsidR="001408F2" w:rsidRPr="00EB0B45">
        <w:rPr>
          <w:rFonts w:cs="Times New Roman"/>
          <w:szCs w:val="22"/>
        </w:rPr>
        <w:t xml:space="preserve"> </w:t>
      </w:r>
      <w:r w:rsidRPr="00EB0B45">
        <w:rPr>
          <w:rFonts w:cs="Times New Roman"/>
          <w:szCs w:val="22"/>
        </w:rPr>
        <w:t xml:space="preserve">will utilize federal funds for the Project.  </w:t>
      </w:r>
      <w:r w:rsidR="00321161" w:rsidRPr="00EB0B45">
        <w:rPr>
          <w:rFonts w:cs="Times New Roman"/>
          <w:szCs w:val="22"/>
        </w:rPr>
        <w:t xml:space="preserve">Accordingly, the RFP, the PDA and, when entered into, the Project Agreement, will conform to requirements of applicable federal law, FHWA </w:t>
      </w:r>
      <w:r w:rsidRPr="00EB0B45">
        <w:rPr>
          <w:rFonts w:cs="Times New Roman"/>
          <w:szCs w:val="22"/>
        </w:rPr>
        <w:t>and other federal regulations.</w:t>
      </w:r>
    </w:p>
    <w:p w14:paraId="4AC8A979" w14:textId="77777777" w:rsidR="00321161" w:rsidRPr="00EB0B45" w:rsidRDefault="00321161" w:rsidP="00321161">
      <w:pPr>
        <w:pStyle w:val="Heading3"/>
        <w:numPr>
          <w:ilvl w:val="2"/>
          <w:numId w:val="6"/>
        </w:numPr>
        <w:ind w:left="2160" w:hanging="2160"/>
        <w:rPr>
          <w:szCs w:val="22"/>
        </w:rPr>
      </w:pPr>
      <w:bookmarkStart w:id="140" w:name="_Toc71145228"/>
      <w:bookmarkStart w:id="141" w:name="_Toc71165595"/>
      <w:bookmarkStart w:id="142" w:name="_Toc78273108"/>
      <w:r w:rsidRPr="00EB0B45">
        <w:rPr>
          <w:szCs w:val="22"/>
        </w:rPr>
        <w:t>Environmental Permitting; NEPA Status</w:t>
      </w:r>
      <w:bookmarkEnd w:id="139"/>
      <w:bookmarkEnd w:id="140"/>
      <w:bookmarkEnd w:id="141"/>
      <w:bookmarkEnd w:id="142"/>
    </w:p>
    <w:p w14:paraId="0F1A631F" w14:textId="19D1D08A" w:rsidR="00321161" w:rsidRPr="00EB0B45" w:rsidRDefault="00321161" w:rsidP="00321161">
      <w:pPr>
        <w:pStyle w:val="00Normal"/>
        <w:rPr>
          <w:rFonts w:cs="Times New Roman"/>
          <w:b/>
          <w:szCs w:val="22"/>
        </w:rPr>
      </w:pPr>
      <w:r w:rsidRPr="00EB0B45">
        <w:rPr>
          <w:rFonts w:cs="Times New Roman"/>
          <w:szCs w:val="22"/>
        </w:rPr>
        <w:t xml:space="preserve">PennDOT is currently determining the extent to which the requirements of NEPA will apply to each bridge.  As part of the Pre-Development Work, the Development Entity shall assist PennDOT in reevaluating, as may be required, and otherwise completing the NEPA and related approvals.  The environmental processes related to each of the Project bridges are set forth at the following website:  </w:t>
      </w:r>
      <w:hyperlink r:id="rId23" w:anchor="Bridge-Table" w:history="1">
        <w:r w:rsidRPr="00EB0B45">
          <w:rPr>
            <w:rStyle w:val="Hyperlink"/>
            <w:rFonts w:cs="Times New Roman"/>
            <w:szCs w:val="22"/>
          </w:rPr>
          <w:t>https://www.penndot.gov/about-us/funding/Pages/Solutions.aspx#Bridge-Table</w:t>
        </w:r>
      </w:hyperlink>
      <w:r w:rsidR="00632F3F" w:rsidRPr="00EB0B45">
        <w:rPr>
          <w:rFonts w:cs="Times New Roman"/>
          <w:szCs w:val="22"/>
        </w:rPr>
        <w:t>.</w:t>
      </w:r>
    </w:p>
    <w:p w14:paraId="02595FC7" w14:textId="5805F161" w:rsidR="00321161" w:rsidRPr="00EB0B45" w:rsidRDefault="007D05EB" w:rsidP="00321161">
      <w:pPr>
        <w:pStyle w:val="Heading3"/>
        <w:numPr>
          <w:ilvl w:val="2"/>
          <w:numId w:val="6"/>
        </w:numPr>
        <w:ind w:left="2160" w:hanging="2160"/>
        <w:rPr>
          <w:szCs w:val="22"/>
        </w:rPr>
      </w:pPr>
      <w:bookmarkStart w:id="143" w:name="_Toc78273109"/>
      <w:r w:rsidRPr="00EB0B45">
        <w:rPr>
          <w:szCs w:val="22"/>
        </w:rPr>
        <w:t>Reference Information Documents</w:t>
      </w:r>
      <w:bookmarkEnd w:id="143"/>
    </w:p>
    <w:p w14:paraId="7EC994AF" w14:textId="515334A2" w:rsidR="00321161" w:rsidRPr="00EB0B45" w:rsidRDefault="00321161">
      <w:pPr>
        <w:pStyle w:val="00Normal"/>
        <w:rPr>
          <w:rFonts w:cs="Times New Roman"/>
          <w:szCs w:val="22"/>
        </w:rPr>
      </w:pPr>
      <w:r w:rsidRPr="00EB0B45">
        <w:rPr>
          <w:rFonts w:cs="Times New Roman"/>
          <w:szCs w:val="22"/>
        </w:rPr>
        <w:t xml:space="preserve">PennDOT </w:t>
      </w:r>
      <w:r w:rsidR="002D6DAE" w:rsidRPr="00EB0B45">
        <w:rPr>
          <w:rFonts w:cs="Times New Roman"/>
          <w:szCs w:val="22"/>
        </w:rPr>
        <w:t xml:space="preserve">anticipates making </w:t>
      </w:r>
      <w:r w:rsidR="00C04906" w:rsidRPr="00EB0B45">
        <w:rPr>
          <w:rFonts w:cs="Times New Roman"/>
          <w:szCs w:val="22"/>
        </w:rPr>
        <w:t xml:space="preserve">certain </w:t>
      </w:r>
      <w:r w:rsidR="008824CB" w:rsidRPr="00EB0B45">
        <w:rPr>
          <w:rFonts w:cs="Times New Roman"/>
          <w:szCs w:val="22"/>
        </w:rPr>
        <w:t xml:space="preserve">reference </w:t>
      </w:r>
      <w:r w:rsidRPr="00EB0B45">
        <w:rPr>
          <w:rFonts w:cs="Times New Roman"/>
          <w:szCs w:val="22"/>
        </w:rPr>
        <w:t xml:space="preserve">information </w:t>
      </w:r>
      <w:r w:rsidR="00344881" w:rsidRPr="00EB0B45">
        <w:rPr>
          <w:rFonts w:cs="Times New Roman"/>
          <w:szCs w:val="22"/>
        </w:rPr>
        <w:t xml:space="preserve">documents </w:t>
      </w:r>
      <w:r w:rsidRPr="00EB0B45">
        <w:rPr>
          <w:rFonts w:cs="Times New Roman"/>
          <w:szCs w:val="22"/>
        </w:rPr>
        <w:t>regarding the Project available to Shortlisted Proposers</w:t>
      </w:r>
      <w:r w:rsidR="00057A5D" w:rsidRPr="00EB0B45">
        <w:rPr>
          <w:rFonts w:cs="Times New Roman"/>
          <w:szCs w:val="22"/>
        </w:rPr>
        <w:t xml:space="preserve"> </w:t>
      </w:r>
      <w:r w:rsidR="00B236B1" w:rsidRPr="00EB0B45">
        <w:rPr>
          <w:rFonts w:cs="Times New Roman"/>
          <w:szCs w:val="22"/>
        </w:rPr>
        <w:t>via a data room to be created by PennDOT</w:t>
      </w:r>
      <w:r w:rsidR="001C710E" w:rsidRPr="00EB0B45">
        <w:rPr>
          <w:rFonts w:cs="Times New Roman"/>
          <w:szCs w:val="22"/>
        </w:rPr>
        <w:t xml:space="preserve">.  </w:t>
      </w:r>
    </w:p>
    <w:p w14:paraId="13FF5D56" w14:textId="5A95498B" w:rsidR="00321161" w:rsidRPr="00EB0B45" w:rsidRDefault="00321161" w:rsidP="00321161">
      <w:pPr>
        <w:pStyle w:val="Heading3"/>
        <w:numPr>
          <w:ilvl w:val="2"/>
          <w:numId w:val="6"/>
        </w:numPr>
        <w:ind w:left="2160" w:hanging="2160"/>
        <w:rPr>
          <w:szCs w:val="22"/>
        </w:rPr>
      </w:pPr>
      <w:bookmarkStart w:id="144" w:name="_Toc72429490"/>
      <w:bookmarkStart w:id="145" w:name="_Toc71145231"/>
      <w:bookmarkStart w:id="146" w:name="_Toc71165598"/>
      <w:bookmarkStart w:id="147" w:name="_Toc78273110"/>
      <w:bookmarkEnd w:id="144"/>
      <w:r w:rsidRPr="00EB0B45">
        <w:rPr>
          <w:szCs w:val="22"/>
        </w:rPr>
        <w:t>Coordination with Governmental Agencies and Other Stakeholders</w:t>
      </w:r>
      <w:bookmarkEnd w:id="145"/>
      <w:bookmarkEnd w:id="146"/>
      <w:bookmarkEnd w:id="147"/>
    </w:p>
    <w:p w14:paraId="46AC7AC4" w14:textId="4FA9F797" w:rsidR="00321161" w:rsidRPr="00EB0B45" w:rsidRDefault="00321161" w:rsidP="00321161">
      <w:pPr>
        <w:pStyle w:val="00Normal"/>
        <w:keepNext/>
        <w:spacing w:after="120"/>
        <w:rPr>
          <w:rFonts w:cs="Times New Roman"/>
          <w:b/>
          <w:szCs w:val="22"/>
        </w:rPr>
      </w:pPr>
      <w:r w:rsidRPr="00EB0B45">
        <w:rPr>
          <w:rFonts w:cs="Times New Roman"/>
          <w:szCs w:val="22"/>
        </w:rPr>
        <w:t xml:space="preserve">The Project will necessitate coordination with governmental agencies and other stakeholders within and outside the Commonwealth that may include, but not be limited to: </w:t>
      </w:r>
    </w:p>
    <w:p w14:paraId="61EE98D4" w14:textId="77777777" w:rsidR="00321161" w:rsidRPr="00EB0B45" w:rsidRDefault="00321161" w:rsidP="00321161">
      <w:pPr>
        <w:pStyle w:val="00BulletList"/>
        <w:spacing w:after="120"/>
        <w:rPr>
          <w:rFonts w:cs="Times New Roman"/>
          <w:szCs w:val="22"/>
        </w:rPr>
      </w:pPr>
      <w:r w:rsidRPr="00EB0B45">
        <w:rPr>
          <w:rFonts w:cs="Times New Roman"/>
          <w:szCs w:val="22"/>
        </w:rPr>
        <w:t>PTC;</w:t>
      </w:r>
    </w:p>
    <w:p w14:paraId="1969DEE0" w14:textId="77777777" w:rsidR="00321161" w:rsidRPr="00EB0B45" w:rsidRDefault="00321161" w:rsidP="00321161">
      <w:pPr>
        <w:pStyle w:val="00BulletList"/>
        <w:spacing w:after="120"/>
        <w:rPr>
          <w:rFonts w:cs="Times New Roman"/>
          <w:szCs w:val="22"/>
        </w:rPr>
      </w:pPr>
      <w:r w:rsidRPr="00EB0B45">
        <w:rPr>
          <w:rFonts w:cs="Times New Roman"/>
          <w:szCs w:val="22"/>
        </w:rPr>
        <w:t>PA Department of Conservation &amp; Natural Resources;</w:t>
      </w:r>
    </w:p>
    <w:p w14:paraId="0D97F365" w14:textId="54662FE2" w:rsidR="00321161" w:rsidRPr="00EB0B45" w:rsidRDefault="00321161" w:rsidP="00321161">
      <w:pPr>
        <w:pStyle w:val="00BulletList"/>
        <w:spacing w:after="120"/>
        <w:rPr>
          <w:rFonts w:cs="Times New Roman"/>
          <w:szCs w:val="22"/>
        </w:rPr>
      </w:pPr>
      <w:r w:rsidRPr="00EB0B45">
        <w:rPr>
          <w:rFonts w:cs="Times New Roman"/>
          <w:szCs w:val="22"/>
        </w:rPr>
        <w:t>PA Department of Community and Economic Development</w:t>
      </w:r>
      <w:r w:rsidR="00D24D2A">
        <w:rPr>
          <w:rFonts w:cs="Times New Roman"/>
          <w:szCs w:val="22"/>
        </w:rPr>
        <w:t>;</w:t>
      </w:r>
    </w:p>
    <w:p w14:paraId="19613020" w14:textId="77777777" w:rsidR="00321161" w:rsidRPr="00EB0B45" w:rsidRDefault="00321161" w:rsidP="00321161">
      <w:pPr>
        <w:pStyle w:val="00BulletList"/>
        <w:spacing w:after="120"/>
        <w:rPr>
          <w:rFonts w:cs="Times New Roman"/>
          <w:szCs w:val="22"/>
        </w:rPr>
      </w:pPr>
      <w:r w:rsidRPr="00EB0B45">
        <w:rPr>
          <w:rFonts w:cs="Times New Roman"/>
          <w:szCs w:val="22"/>
        </w:rPr>
        <w:t>PA Department of Environmental Protection;</w:t>
      </w:r>
    </w:p>
    <w:p w14:paraId="40800B93" w14:textId="77777777" w:rsidR="00321161" w:rsidRPr="00EB0B45" w:rsidRDefault="00321161" w:rsidP="00321161">
      <w:pPr>
        <w:pStyle w:val="00BulletList"/>
        <w:spacing w:after="120"/>
        <w:rPr>
          <w:rFonts w:cs="Times New Roman"/>
          <w:szCs w:val="22"/>
        </w:rPr>
      </w:pPr>
      <w:r w:rsidRPr="00EB0B45">
        <w:rPr>
          <w:rFonts w:cs="Times New Roman"/>
          <w:szCs w:val="22"/>
        </w:rPr>
        <w:t>PA Historic and Museum Commission;</w:t>
      </w:r>
    </w:p>
    <w:p w14:paraId="0B48D8FA" w14:textId="77777777" w:rsidR="00321161" w:rsidRPr="00EB0B45" w:rsidRDefault="00321161" w:rsidP="00321161">
      <w:pPr>
        <w:pStyle w:val="00BulletList"/>
        <w:spacing w:after="120"/>
        <w:rPr>
          <w:rFonts w:cs="Times New Roman"/>
          <w:szCs w:val="22"/>
        </w:rPr>
      </w:pPr>
      <w:r w:rsidRPr="00EB0B45">
        <w:rPr>
          <w:rFonts w:cs="Times New Roman"/>
          <w:szCs w:val="22"/>
        </w:rPr>
        <w:t>PA Fish &amp; Boat Commission;</w:t>
      </w:r>
    </w:p>
    <w:p w14:paraId="04B8A8BE" w14:textId="77777777" w:rsidR="00321161" w:rsidRPr="00EB0B45" w:rsidRDefault="00321161" w:rsidP="00321161">
      <w:pPr>
        <w:pStyle w:val="00BulletList"/>
        <w:spacing w:after="120"/>
        <w:rPr>
          <w:rFonts w:cs="Times New Roman"/>
          <w:szCs w:val="22"/>
        </w:rPr>
      </w:pPr>
      <w:r w:rsidRPr="00EB0B45">
        <w:rPr>
          <w:rFonts w:cs="Times New Roman"/>
          <w:szCs w:val="22"/>
        </w:rPr>
        <w:t>PA Game Commission;</w:t>
      </w:r>
    </w:p>
    <w:p w14:paraId="3B2E4429" w14:textId="77777777" w:rsidR="00321161" w:rsidRPr="00EB0B45" w:rsidRDefault="00321161" w:rsidP="00321161">
      <w:pPr>
        <w:pStyle w:val="00BulletList"/>
        <w:spacing w:after="120"/>
        <w:rPr>
          <w:rFonts w:cs="Times New Roman"/>
          <w:szCs w:val="22"/>
        </w:rPr>
      </w:pPr>
      <w:r w:rsidRPr="00EB0B45">
        <w:rPr>
          <w:rFonts w:cs="Times New Roman"/>
          <w:szCs w:val="22"/>
        </w:rPr>
        <w:t>PA Public Utility Commission;</w:t>
      </w:r>
    </w:p>
    <w:p w14:paraId="78F9A924" w14:textId="4D248534" w:rsidR="00321161" w:rsidRPr="00EB0B45" w:rsidRDefault="003676B6" w:rsidP="00321161">
      <w:pPr>
        <w:pStyle w:val="00BulletList"/>
        <w:spacing w:after="120"/>
        <w:rPr>
          <w:rFonts w:cs="Times New Roman"/>
          <w:szCs w:val="22"/>
        </w:rPr>
      </w:pPr>
      <w:r w:rsidRPr="00EB0B45">
        <w:rPr>
          <w:rFonts w:cs="Times New Roman"/>
          <w:szCs w:val="22"/>
        </w:rPr>
        <w:t>FHWA</w:t>
      </w:r>
      <w:r w:rsidR="00321161" w:rsidRPr="00EB0B45">
        <w:rPr>
          <w:rFonts w:cs="Times New Roman"/>
          <w:szCs w:val="22"/>
        </w:rPr>
        <w:t>;</w:t>
      </w:r>
    </w:p>
    <w:p w14:paraId="1CDAB886" w14:textId="77777777" w:rsidR="00321161" w:rsidRPr="00EB0B45" w:rsidRDefault="00321161" w:rsidP="00321161">
      <w:pPr>
        <w:pStyle w:val="00BulletList"/>
        <w:spacing w:after="120"/>
        <w:rPr>
          <w:rFonts w:cs="Times New Roman"/>
          <w:szCs w:val="22"/>
        </w:rPr>
      </w:pPr>
      <w:r w:rsidRPr="00EB0B45">
        <w:rPr>
          <w:rFonts w:cs="Times New Roman"/>
          <w:szCs w:val="22"/>
        </w:rPr>
        <w:lastRenderedPageBreak/>
        <w:t>US Army Corps of Engineers;</w:t>
      </w:r>
    </w:p>
    <w:p w14:paraId="0DE5BCA2" w14:textId="77777777" w:rsidR="00321161" w:rsidRPr="00EB0B45" w:rsidRDefault="00321161" w:rsidP="00321161">
      <w:pPr>
        <w:pStyle w:val="00BulletList"/>
        <w:spacing w:after="120"/>
        <w:rPr>
          <w:rFonts w:cs="Times New Roman"/>
          <w:szCs w:val="22"/>
        </w:rPr>
      </w:pPr>
      <w:r w:rsidRPr="00EB0B45">
        <w:rPr>
          <w:rFonts w:cs="Times New Roman"/>
          <w:szCs w:val="22"/>
        </w:rPr>
        <w:t>Environmental Protection Agency;</w:t>
      </w:r>
    </w:p>
    <w:p w14:paraId="41823F0F" w14:textId="77777777" w:rsidR="00321161" w:rsidRPr="00EB0B45" w:rsidRDefault="00321161" w:rsidP="00321161">
      <w:pPr>
        <w:pStyle w:val="00BulletList"/>
        <w:spacing w:after="120"/>
        <w:rPr>
          <w:rFonts w:cs="Times New Roman"/>
          <w:szCs w:val="22"/>
        </w:rPr>
      </w:pPr>
      <w:r w:rsidRPr="00EB0B45">
        <w:rPr>
          <w:rFonts w:cs="Times New Roman"/>
          <w:szCs w:val="22"/>
        </w:rPr>
        <w:t>US Fish &amp; Wildlife Service; and</w:t>
      </w:r>
    </w:p>
    <w:p w14:paraId="3CBA02BC" w14:textId="77777777" w:rsidR="00321161" w:rsidRPr="00EB0B45" w:rsidRDefault="00321161" w:rsidP="00321161">
      <w:pPr>
        <w:pStyle w:val="00BulletList"/>
        <w:spacing w:after="120"/>
        <w:rPr>
          <w:rFonts w:cs="Times New Roman"/>
          <w:szCs w:val="22"/>
        </w:rPr>
      </w:pPr>
      <w:r w:rsidRPr="00EB0B45">
        <w:rPr>
          <w:rFonts w:cs="Times New Roman"/>
          <w:szCs w:val="22"/>
        </w:rPr>
        <w:t>PA Association of Conservation Districts.</w:t>
      </w:r>
    </w:p>
    <w:p w14:paraId="0BFBD793" w14:textId="77777777" w:rsidR="00321161" w:rsidRPr="00EB0B45" w:rsidRDefault="00321161" w:rsidP="00321161">
      <w:pPr>
        <w:pStyle w:val="00Normal"/>
        <w:rPr>
          <w:rFonts w:cs="Times New Roman"/>
          <w:szCs w:val="22"/>
        </w:rPr>
      </w:pPr>
      <w:r w:rsidRPr="00EB0B45">
        <w:rPr>
          <w:rFonts w:cs="Times New Roman"/>
          <w:szCs w:val="22"/>
        </w:rPr>
        <w:t>Except to the extent described otherwise in this RFQ, it is anticipated that the Development Entity will play an active role in coordinating and/or leading the work with all relevant government agencies and stakeholders, with PennDOT providing assistance and cooperation in such efforts.  The RFP will set forth PennDOT’s and the Development Entity’s respective obligations for interactions with other governmental agencies and stakeholders.</w:t>
      </w:r>
    </w:p>
    <w:p w14:paraId="5789EA7B" w14:textId="5A2FF8D8" w:rsidR="00321161" w:rsidRPr="00EB0B45" w:rsidRDefault="00321161" w:rsidP="00321161">
      <w:pPr>
        <w:pStyle w:val="Heading3"/>
        <w:numPr>
          <w:ilvl w:val="2"/>
          <w:numId w:val="6"/>
        </w:numPr>
        <w:ind w:left="2160" w:hanging="2160"/>
        <w:rPr>
          <w:szCs w:val="22"/>
        </w:rPr>
      </w:pPr>
      <w:bookmarkStart w:id="148" w:name="3.3._Federalization_of_the_Project"/>
      <w:bookmarkStart w:id="149" w:name="3.3.3._NEPA"/>
      <w:bookmarkStart w:id="150" w:name="4._DESCRIPTION_OF_PROCUREMENT_PROCESS"/>
      <w:bookmarkStart w:id="151" w:name="4.1._Statutory_Authority"/>
      <w:bookmarkStart w:id="152" w:name="4.2._Overall_Process"/>
      <w:bookmarkStart w:id="153" w:name="4.3._Payment_for_Work_Product"/>
      <w:bookmarkStart w:id="154" w:name="4.4._Procurement_Schedule"/>
      <w:bookmarkStart w:id="155" w:name="4.5._Questions_and_Requests_for_Clarific"/>
      <w:bookmarkStart w:id="156" w:name="4.6._Project_Website"/>
      <w:bookmarkStart w:id="157" w:name="_Toc71145232"/>
      <w:bookmarkStart w:id="158" w:name="_Toc71165599"/>
      <w:bookmarkStart w:id="159" w:name="_Ref72434650"/>
      <w:bookmarkStart w:id="160" w:name="_Ref72434800"/>
      <w:bookmarkStart w:id="161" w:name="_Toc78273111"/>
      <w:bookmarkStart w:id="162" w:name="_Ref62614566"/>
      <w:bookmarkEnd w:id="148"/>
      <w:bookmarkEnd w:id="149"/>
      <w:bookmarkEnd w:id="150"/>
      <w:bookmarkEnd w:id="151"/>
      <w:bookmarkEnd w:id="152"/>
      <w:bookmarkEnd w:id="153"/>
      <w:bookmarkEnd w:id="154"/>
      <w:bookmarkEnd w:id="155"/>
      <w:bookmarkEnd w:id="156"/>
      <w:r w:rsidRPr="00EB0B45">
        <w:rPr>
          <w:szCs w:val="22"/>
        </w:rPr>
        <w:t>Technical Provisions</w:t>
      </w:r>
      <w:bookmarkEnd w:id="157"/>
      <w:bookmarkEnd w:id="158"/>
      <w:bookmarkEnd w:id="159"/>
      <w:bookmarkEnd w:id="160"/>
      <w:bookmarkEnd w:id="161"/>
    </w:p>
    <w:p w14:paraId="39463E02" w14:textId="4816A4A0" w:rsidR="00070DF3" w:rsidRPr="00EB0B45" w:rsidRDefault="00070DF3" w:rsidP="00070DF3">
      <w:pPr>
        <w:pStyle w:val="00Normal"/>
        <w:rPr>
          <w:rFonts w:cs="Times New Roman"/>
          <w:b/>
          <w:szCs w:val="22"/>
        </w:rPr>
      </w:pPr>
      <w:r w:rsidRPr="00EB0B45">
        <w:rPr>
          <w:rFonts w:cs="Times New Roman"/>
          <w:szCs w:val="22"/>
        </w:rPr>
        <w:t xml:space="preserve">It is also anticipated that the PDA will require the Equity Member(s) </w:t>
      </w:r>
      <w:r w:rsidR="00C024B9">
        <w:rPr>
          <w:rFonts w:cs="Times New Roman"/>
          <w:szCs w:val="22"/>
        </w:rPr>
        <w:t>(or an Affiliate thereof)</w:t>
      </w:r>
      <w:r w:rsidRPr="00EB0B45">
        <w:rPr>
          <w:rFonts w:cs="Times New Roman"/>
          <w:szCs w:val="22"/>
        </w:rPr>
        <w:t>, upon the effective date of the PDA, and subject to other conditions to commencement set forth therein, to perform the Pre-Development Work in accordance with certain performance requirements, standards and specifications (the “</w:t>
      </w:r>
      <w:r w:rsidRPr="00EB0B45">
        <w:rPr>
          <w:rFonts w:cs="Times New Roman"/>
          <w:b/>
          <w:szCs w:val="22"/>
        </w:rPr>
        <w:t>Pre-Development Work Requirements</w:t>
      </w:r>
      <w:r w:rsidRPr="00EB0B45">
        <w:rPr>
          <w:rFonts w:cs="Times New Roman"/>
          <w:szCs w:val="22"/>
        </w:rPr>
        <w:t>”).</w:t>
      </w:r>
    </w:p>
    <w:p w14:paraId="1A6358C2" w14:textId="50DC0809" w:rsidR="00321161" w:rsidRPr="00EB0B45" w:rsidRDefault="00321161" w:rsidP="00321161">
      <w:pPr>
        <w:pStyle w:val="00Normal"/>
        <w:rPr>
          <w:rFonts w:cs="Times New Roman"/>
          <w:szCs w:val="22"/>
        </w:rPr>
      </w:pPr>
      <w:r w:rsidRPr="00EB0B45">
        <w:rPr>
          <w:rFonts w:cs="Times New Roman"/>
          <w:szCs w:val="22"/>
        </w:rPr>
        <w:t xml:space="preserve">It is anticipated that each Project Agreement will require the Development Entity, upon receiving a notice to proceed, to perform all design and construction obligations for the relevant bridge(s) set out in the Project Agreement for each Package.  It is also anticipated that the Development Entity will be required to </w:t>
      </w:r>
      <w:r w:rsidR="00A22C3D" w:rsidRPr="00EB0B45">
        <w:rPr>
          <w:rFonts w:cs="Times New Roman"/>
          <w:szCs w:val="22"/>
        </w:rPr>
        <w:t xml:space="preserve">design, construct, finance and maintain </w:t>
      </w:r>
      <w:r w:rsidRPr="00EB0B45">
        <w:rPr>
          <w:rFonts w:cs="Times New Roman"/>
          <w:szCs w:val="22"/>
        </w:rPr>
        <w:t xml:space="preserve">the </w:t>
      </w:r>
      <w:r w:rsidR="0031309A" w:rsidRPr="00EB0B45">
        <w:rPr>
          <w:rFonts w:cs="Times New Roman"/>
          <w:szCs w:val="22"/>
        </w:rPr>
        <w:t xml:space="preserve">bridges and Tolling Civil Infrastructure </w:t>
      </w:r>
      <w:r w:rsidRPr="00EB0B45">
        <w:rPr>
          <w:rFonts w:cs="Times New Roman"/>
          <w:szCs w:val="22"/>
        </w:rPr>
        <w:t>in accordance with certain performance</w:t>
      </w:r>
      <w:r w:rsidR="00A22C3D" w:rsidRPr="00EB0B45">
        <w:rPr>
          <w:rFonts w:cs="Times New Roman"/>
          <w:szCs w:val="22"/>
        </w:rPr>
        <w:t xml:space="preserve"> and maintenance</w:t>
      </w:r>
      <w:r w:rsidRPr="00EB0B45">
        <w:rPr>
          <w:rFonts w:cs="Times New Roman"/>
          <w:szCs w:val="22"/>
        </w:rPr>
        <w:t xml:space="preserve"> requirements, standards and specifications</w:t>
      </w:r>
      <w:r w:rsidR="00933D06" w:rsidRPr="00EB0B45">
        <w:rPr>
          <w:rFonts w:cs="Times New Roman"/>
          <w:szCs w:val="22"/>
        </w:rPr>
        <w:t xml:space="preserve"> </w:t>
      </w:r>
      <w:r w:rsidRPr="00EB0B45">
        <w:rPr>
          <w:rFonts w:cs="Times New Roman"/>
          <w:szCs w:val="22"/>
        </w:rPr>
        <w:t>(collectively, the “</w:t>
      </w:r>
      <w:r w:rsidRPr="00EB0B45">
        <w:rPr>
          <w:rFonts w:cs="Times New Roman"/>
          <w:b/>
          <w:szCs w:val="22"/>
        </w:rPr>
        <w:t>DBFM Technical Provisions</w:t>
      </w:r>
      <w:r w:rsidRPr="00EB0B45">
        <w:rPr>
          <w:rFonts w:cs="Times New Roman"/>
          <w:szCs w:val="22"/>
        </w:rPr>
        <w:t>”).</w:t>
      </w:r>
      <w:r w:rsidR="00EA54AD" w:rsidRPr="00EB0B45">
        <w:rPr>
          <w:rFonts w:cs="Times New Roman"/>
          <w:szCs w:val="22"/>
        </w:rPr>
        <w:t xml:space="preserve">  </w:t>
      </w:r>
      <w:r w:rsidR="00933D06" w:rsidRPr="00EB0B45">
        <w:rPr>
          <w:rFonts w:cs="Times New Roman"/>
          <w:szCs w:val="22"/>
        </w:rPr>
        <w:t>The PDA will include the DBFM Technical Provisions, and e</w:t>
      </w:r>
      <w:r w:rsidR="00EA54AD" w:rsidRPr="00EB0B45">
        <w:rPr>
          <w:rFonts w:cs="Times New Roman"/>
          <w:szCs w:val="22"/>
        </w:rPr>
        <w:t xml:space="preserve">ach Project Agreement will </w:t>
      </w:r>
      <w:r w:rsidR="00FD6568" w:rsidRPr="00EB0B45">
        <w:rPr>
          <w:rFonts w:cs="Times New Roman"/>
          <w:szCs w:val="22"/>
        </w:rPr>
        <w:t xml:space="preserve">include </w:t>
      </w:r>
      <w:r w:rsidR="00EA54AD" w:rsidRPr="00EB0B45">
        <w:rPr>
          <w:rFonts w:cs="Times New Roman"/>
          <w:szCs w:val="22"/>
        </w:rPr>
        <w:t xml:space="preserve">DBFM Technical Provisions </w:t>
      </w:r>
      <w:r w:rsidR="00933D06" w:rsidRPr="00EB0B45">
        <w:rPr>
          <w:rFonts w:cs="Times New Roman"/>
          <w:szCs w:val="22"/>
        </w:rPr>
        <w:t xml:space="preserve">as well as additional technical requirements </w:t>
      </w:r>
      <w:r w:rsidR="00EA54AD" w:rsidRPr="00EB0B45">
        <w:rPr>
          <w:rFonts w:cs="Times New Roman"/>
          <w:szCs w:val="22"/>
        </w:rPr>
        <w:t>applicable to the underlying Package.</w:t>
      </w:r>
      <w:r w:rsidRPr="00EB0B45">
        <w:rPr>
          <w:rFonts w:cs="Times New Roman"/>
          <w:szCs w:val="22"/>
        </w:rPr>
        <w:t xml:space="preserve">  </w:t>
      </w:r>
    </w:p>
    <w:p w14:paraId="2BE23DA2" w14:textId="20F70FA9" w:rsidR="00E63E7D" w:rsidRPr="00EB0B45" w:rsidRDefault="00F8109F" w:rsidP="00E63E7D">
      <w:pPr>
        <w:pStyle w:val="Heading3"/>
        <w:numPr>
          <w:ilvl w:val="2"/>
          <w:numId w:val="6"/>
        </w:numPr>
        <w:ind w:left="2160" w:hanging="2160"/>
        <w:rPr>
          <w:szCs w:val="22"/>
        </w:rPr>
      </w:pPr>
      <w:bookmarkStart w:id="163" w:name="_Toc78273112"/>
      <w:r w:rsidRPr="00EB0B45">
        <w:rPr>
          <w:szCs w:val="22"/>
        </w:rPr>
        <w:t>Self-Performance</w:t>
      </w:r>
      <w:r w:rsidR="00E63E7D" w:rsidRPr="00EB0B45">
        <w:rPr>
          <w:szCs w:val="22"/>
        </w:rPr>
        <w:t xml:space="preserve"> by the Lead Construction Contractor</w:t>
      </w:r>
      <w:bookmarkEnd w:id="163"/>
    </w:p>
    <w:p w14:paraId="2CA782F2" w14:textId="00D5C931" w:rsidR="00357138" w:rsidRPr="00EB0B45" w:rsidRDefault="00FC480B" w:rsidP="00321161">
      <w:pPr>
        <w:pStyle w:val="00Normal"/>
        <w:rPr>
          <w:rFonts w:cs="Times New Roman"/>
          <w:szCs w:val="22"/>
        </w:rPr>
      </w:pPr>
      <w:r w:rsidRPr="00EB0B45">
        <w:rPr>
          <w:rFonts w:cs="Times New Roman"/>
          <w:szCs w:val="22"/>
        </w:rPr>
        <w:t>PennDOT anticipates that each</w:t>
      </w:r>
      <w:r w:rsidR="0094768A" w:rsidRPr="00EB0B45">
        <w:rPr>
          <w:rFonts w:cs="Times New Roman"/>
          <w:szCs w:val="22"/>
        </w:rPr>
        <w:t xml:space="preserve"> Project Agreement will </w:t>
      </w:r>
      <w:r w:rsidR="00357138" w:rsidRPr="00EB0B45">
        <w:rPr>
          <w:rFonts w:cs="Times New Roman"/>
          <w:szCs w:val="22"/>
        </w:rPr>
        <w:t xml:space="preserve">specify that the </w:t>
      </w:r>
      <w:r w:rsidR="00E63E7D" w:rsidRPr="00EB0B45">
        <w:rPr>
          <w:rFonts w:cs="Times New Roman"/>
          <w:szCs w:val="22"/>
        </w:rPr>
        <w:t xml:space="preserve">Lead Construction Contractor </w:t>
      </w:r>
      <w:r w:rsidR="00BF3135" w:rsidRPr="00EB0B45">
        <w:rPr>
          <w:rFonts w:cs="Times New Roman"/>
          <w:szCs w:val="22"/>
        </w:rPr>
        <w:t xml:space="preserve">will </w:t>
      </w:r>
      <w:r w:rsidRPr="00EB0B45">
        <w:rPr>
          <w:rFonts w:cs="Times New Roman"/>
          <w:szCs w:val="22"/>
        </w:rPr>
        <w:t>self-</w:t>
      </w:r>
      <w:r w:rsidR="00BF3135" w:rsidRPr="00EB0B45">
        <w:rPr>
          <w:rFonts w:cs="Times New Roman"/>
          <w:szCs w:val="22"/>
        </w:rPr>
        <w:t xml:space="preserve">perform a minimum of 30% </w:t>
      </w:r>
      <w:r w:rsidRPr="00EB0B45">
        <w:rPr>
          <w:rFonts w:cs="Times New Roman"/>
          <w:szCs w:val="22"/>
        </w:rPr>
        <w:t xml:space="preserve">and a maximum of 35% </w:t>
      </w:r>
      <w:r w:rsidR="00BF3135" w:rsidRPr="00EB0B45">
        <w:rPr>
          <w:rFonts w:cs="Times New Roman"/>
          <w:szCs w:val="22"/>
        </w:rPr>
        <w:t xml:space="preserve">of the </w:t>
      </w:r>
      <w:r w:rsidR="00C74C54" w:rsidRPr="00EB0B45">
        <w:rPr>
          <w:rFonts w:cs="Times New Roman"/>
          <w:szCs w:val="22"/>
        </w:rPr>
        <w:t xml:space="preserve">original contract price for the </w:t>
      </w:r>
      <w:r w:rsidRPr="00EB0B45">
        <w:rPr>
          <w:rFonts w:cs="Times New Roman"/>
          <w:szCs w:val="22"/>
        </w:rPr>
        <w:t>construction work for the applicable Package(s).</w:t>
      </w:r>
    </w:p>
    <w:p w14:paraId="7050CCDC" w14:textId="7F7A82BA" w:rsidR="00321161" w:rsidRPr="00EB0B45" w:rsidRDefault="00321161" w:rsidP="00321161">
      <w:pPr>
        <w:pStyle w:val="Heading2"/>
        <w:numPr>
          <w:ilvl w:val="1"/>
          <w:numId w:val="6"/>
        </w:numPr>
        <w:tabs>
          <w:tab w:val="left" w:pos="1440"/>
        </w:tabs>
        <w:ind w:left="1440" w:hanging="1440"/>
        <w:rPr>
          <w:szCs w:val="22"/>
        </w:rPr>
      </w:pPr>
      <w:bookmarkStart w:id="164" w:name="_Ref73994545"/>
      <w:bookmarkStart w:id="165" w:name="_Toc78273113"/>
      <w:bookmarkStart w:id="166" w:name="_Ref62580917"/>
      <w:bookmarkStart w:id="167" w:name="_Toc71145233"/>
      <w:bookmarkStart w:id="168" w:name="_Toc71165600"/>
      <w:r w:rsidRPr="00EB0B45">
        <w:rPr>
          <w:szCs w:val="22"/>
        </w:rPr>
        <w:t>Disadvantaged Business Enterprise (DBE)</w:t>
      </w:r>
      <w:r w:rsidR="00C92DC0">
        <w:rPr>
          <w:szCs w:val="22"/>
        </w:rPr>
        <w:t xml:space="preserve"> and </w:t>
      </w:r>
      <w:r w:rsidR="00F21700">
        <w:rPr>
          <w:szCs w:val="22"/>
        </w:rPr>
        <w:t>On-the-Job Training Requirements</w:t>
      </w:r>
      <w:bookmarkEnd w:id="164"/>
      <w:bookmarkEnd w:id="165"/>
      <w:r w:rsidRPr="00EB0B45">
        <w:rPr>
          <w:szCs w:val="22"/>
        </w:rPr>
        <w:t xml:space="preserve"> </w:t>
      </w:r>
      <w:bookmarkEnd w:id="166"/>
      <w:bookmarkEnd w:id="167"/>
      <w:bookmarkEnd w:id="168"/>
    </w:p>
    <w:p w14:paraId="66D01193" w14:textId="73F7BB3E" w:rsidR="00321161" w:rsidRDefault="00321161" w:rsidP="00321161">
      <w:pPr>
        <w:pStyle w:val="00Normal"/>
        <w:rPr>
          <w:rFonts w:cs="Times New Roman"/>
          <w:szCs w:val="22"/>
        </w:rPr>
      </w:pPr>
      <w:bookmarkStart w:id="169" w:name="3.3.1._Federal-aid_Funds"/>
      <w:bookmarkStart w:id="170" w:name="3.3.2._DBE_Requirements_and_Equal_Employ"/>
      <w:bookmarkEnd w:id="169"/>
      <w:bookmarkEnd w:id="170"/>
      <w:r w:rsidRPr="00EB0B45">
        <w:rPr>
          <w:rFonts w:cs="Times New Roman"/>
          <w:szCs w:val="22"/>
        </w:rPr>
        <w:t>PennDOT is required to apply Disadvantaged Business Enterprise (“</w:t>
      </w:r>
      <w:r w:rsidRPr="00EB0B45">
        <w:rPr>
          <w:rFonts w:cs="Times New Roman"/>
          <w:b/>
          <w:szCs w:val="22"/>
        </w:rPr>
        <w:t>DBE</w:t>
      </w:r>
      <w:r w:rsidRPr="00EB0B45">
        <w:rPr>
          <w:rFonts w:cs="Times New Roman"/>
          <w:szCs w:val="22"/>
        </w:rPr>
        <w:t xml:space="preserve">”) program requirements on federal-aid projects as set forth in 49 CFR Part 26.  </w:t>
      </w:r>
      <w:r w:rsidR="00DF2910">
        <w:rPr>
          <w:rFonts w:cs="Times New Roman"/>
          <w:szCs w:val="22"/>
        </w:rPr>
        <w:t>While this</w:t>
      </w:r>
      <w:r w:rsidR="00C55997" w:rsidRPr="00EB0B45">
        <w:rPr>
          <w:rFonts w:cs="Times New Roman"/>
          <w:szCs w:val="22"/>
        </w:rPr>
        <w:t xml:space="preserve"> RFQ does not require Respondents to include team </w:t>
      </w:r>
      <w:r w:rsidR="0018143D">
        <w:rPr>
          <w:rFonts w:cs="Times New Roman"/>
          <w:szCs w:val="22"/>
        </w:rPr>
        <w:t>members satisfying any DBE goal</w:t>
      </w:r>
      <w:r w:rsidR="00DF2910">
        <w:rPr>
          <w:rFonts w:cs="Times New Roman"/>
          <w:szCs w:val="22"/>
        </w:rPr>
        <w:t xml:space="preserve"> in their SOQ, Respondents will be required to </w:t>
      </w:r>
      <w:r w:rsidR="00DF2910">
        <w:rPr>
          <w:rFonts w:eastAsia="Verdana"/>
          <w:color w:val="000000"/>
          <w:szCs w:val="22"/>
        </w:rPr>
        <w:t xml:space="preserve">demonstrate experience in meeting DBE goals.  </w:t>
      </w:r>
      <w:r w:rsidR="00C55997" w:rsidRPr="00EB0B45">
        <w:rPr>
          <w:rFonts w:cs="Times New Roman"/>
          <w:szCs w:val="22"/>
        </w:rPr>
        <w:t>Information regar</w:t>
      </w:r>
      <w:r w:rsidR="0018143D">
        <w:rPr>
          <w:rFonts w:cs="Times New Roman"/>
          <w:szCs w:val="22"/>
        </w:rPr>
        <w:t>ding PennDOT’s DBE goal</w:t>
      </w:r>
      <w:r w:rsidR="00C55997" w:rsidRPr="00EB0B45">
        <w:rPr>
          <w:rFonts w:cs="Times New Roman"/>
          <w:szCs w:val="22"/>
        </w:rPr>
        <w:t xml:space="preserve"> and </w:t>
      </w:r>
      <w:r w:rsidR="00B44C0A">
        <w:rPr>
          <w:rFonts w:cs="Times New Roman"/>
          <w:szCs w:val="22"/>
        </w:rPr>
        <w:t xml:space="preserve">program </w:t>
      </w:r>
      <w:r w:rsidR="00C55997" w:rsidRPr="00EB0B45">
        <w:rPr>
          <w:rFonts w:cs="Times New Roman"/>
          <w:szCs w:val="22"/>
        </w:rPr>
        <w:t xml:space="preserve">requirements will be included in the RFP, and the Development Entity will be required to comply with any DBE </w:t>
      </w:r>
      <w:r w:rsidR="001F1AE7">
        <w:rPr>
          <w:rFonts w:cs="Times New Roman"/>
          <w:szCs w:val="22"/>
        </w:rPr>
        <w:t xml:space="preserve">goal and </w:t>
      </w:r>
      <w:r w:rsidR="00C55997" w:rsidRPr="00EB0B45">
        <w:rPr>
          <w:rFonts w:cs="Times New Roman"/>
          <w:szCs w:val="22"/>
        </w:rPr>
        <w:t>requirements set forth therein</w:t>
      </w:r>
      <w:r w:rsidR="004C7B18" w:rsidRPr="00EB0B45">
        <w:rPr>
          <w:rFonts w:cs="Times New Roman"/>
          <w:szCs w:val="22"/>
        </w:rPr>
        <w:t>.</w:t>
      </w:r>
      <w:r w:rsidR="00C55997" w:rsidRPr="00EB0B45">
        <w:rPr>
          <w:rFonts w:cs="Times New Roman"/>
          <w:szCs w:val="22"/>
        </w:rPr>
        <w:t xml:space="preserve"> </w:t>
      </w:r>
      <w:r w:rsidR="009C18A2">
        <w:rPr>
          <w:rFonts w:cs="Times New Roman"/>
          <w:szCs w:val="22"/>
        </w:rPr>
        <w:t xml:space="preserve"> </w:t>
      </w:r>
      <w:r w:rsidR="005B6E6F" w:rsidRPr="00EB0B45">
        <w:rPr>
          <w:rFonts w:cs="Times New Roman"/>
          <w:szCs w:val="22"/>
        </w:rPr>
        <w:t>PennDOT</w:t>
      </w:r>
      <w:r w:rsidR="001F41CA" w:rsidRPr="00EB0B45">
        <w:rPr>
          <w:rFonts w:cs="Times New Roman"/>
          <w:szCs w:val="22"/>
        </w:rPr>
        <w:t xml:space="preserve"> </w:t>
      </w:r>
      <w:r w:rsidR="005B6E6F" w:rsidRPr="00EB0B45">
        <w:rPr>
          <w:rFonts w:cs="Times New Roman"/>
          <w:szCs w:val="22"/>
        </w:rPr>
        <w:t>anticipates</w:t>
      </w:r>
      <w:r w:rsidRPr="00EB0B45">
        <w:rPr>
          <w:rFonts w:cs="Times New Roman"/>
          <w:szCs w:val="22"/>
        </w:rPr>
        <w:t xml:space="preserve"> that each Shortlisted Proposer will</w:t>
      </w:r>
      <w:r w:rsidR="00D13E41" w:rsidRPr="00EB0B45">
        <w:rPr>
          <w:rFonts w:cs="Times New Roman"/>
          <w:szCs w:val="22"/>
        </w:rPr>
        <w:t xml:space="preserve"> </w:t>
      </w:r>
      <w:r w:rsidRPr="00EB0B45">
        <w:rPr>
          <w:rFonts w:cs="Times New Roman"/>
          <w:szCs w:val="22"/>
        </w:rPr>
        <w:t xml:space="preserve">be required to </w:t>
      </w:r>
      <w:r w:rsidR="00D13E41" w:rsidRPr="00EB0B45">
        <w:rPr>
          <w:rFonts w:cs="Times New Roman"/>
          <w:szCs w:val="22"/>
        </w:rPr>
        <w:t>commit</w:t>
      </w:r>
      <w:r w:rsidRPr="00EB0B45">
        <w:rPr>
          <w:rFonts w:cs="Times New Roman"/>
          <w:szCs w:val="22"/>
        </w:rPr>
        <w:t xml:space="preserve"> to</w:t>
      </w:r>
      <w:r w:rsidR="00F21700">
        <w:rPr>
          <w:rFonts w:cs="Times New Roman"/>
          <w:szCs w:val="22"/>
        </w:rPr>
        <w:t>, and to demonstrate sufficient good faith efforts (as determined under the DBE program requirements) to</w:t>
      </w:r>
      <w:r w:rsidR="00D44D67">
        <w:rPr>
          <w:rFonts w:cs="Times New Roman"/>
          <w:szCs w:val="22"/>
        </w:rPr>
        <w:t>,</w:t>
      </w:r>
      <w:r w:rsidR="00F21700">
        <w:rPr>
          <w:rFonts w:cs="Times New Roman"/>
          <w:szCs w:val="22"/>
        </w:rPr>
        <w:t xml:space="preserve"> meet</w:t>
      </w:r>
      <w:r w:rsidR="0018143D">
        <w:rPr>
          <w:rFonts w:cs="Times New Roman"/>
          <w:szCs w:val="22"/>
        </w:rPr>
        <w:t xml:space="preserve"> the DBE goal</w:t>
      </w:r>
      <w:r w:rsidRPr="00EB0B45">
        <w:rPr>
          <w:rFonts w:cs="Times New Roman"/>
          <w:szCs w:val="22"/>
        </w:rPr>
        <w:t xml:space="preserve"> </w:t>
      </w:r>
      <w:r w:rsidR="00D13E41" w:rsidRPr="00EB0B45">
        <w:rPr>
          <w:rFonts w:cs="Times New Roman"/>
          <w:szCs w:val="22"/>
        </w:rPr>
        <w:t>included in its Proposal</w:t>
      </w:r>
      <w:r w:rsidR="00F21700">
        <w:rPr>
          <w:rFonts w:cs="Times New Roman"/>
          <w:szCs w:val="22"/>
        </w:rPr>
        <w:t xml:space="preserve">.  Each Shortlisted Proposer will also </w:t>
      </w:r>
      <w:r w:rsidR="00D13E41" w:rsidRPr="00EB0B45">
        <w:rPr>
          <w:rFonts w:cs="Times New Roman"/>
          <w:szCs w:val="22"/>
        </w:rPr>
        <w:t>provid</w:t>
      </w:r>
      <w:r w:rsidR="00F21700">
        <w:rPr>
          <w:rFonts w:cs="Times New Roman"/>
          <w:szCs w:val="22"/>
        </w:rPr>
        <w:t>e</w:t>
      </w:r>
      <w:r w:rsidR="00D13E41" w:rsidRPr="00EB0B45">
        <w:rPr>
          <w:rFonts w:cs="Times New Roman"/>
          <w:szCs w:val="22"/>
        </w:rPr>
        <w:t xml:space="preserve"> </w:t>
      </w:r>
      <w:r w:rsidR="002A34FF" w:rsidRPr="00EB0B45">
        <w:rPr>
          <w:rFonts w:cs="Times New Roman"/>
          <w:szCs w:val="22"/>
        </w:rPr>
        <w:t>any</w:t>
      </w:r>
      <w:r w:rsidR="00D13E41" w:rsidRPr="00EB0B45">
        <w:rPr>
          <w:rFonts w:cs="Times New Roman"/>
          <w:szCs w:val="22"/>
        </w:rPr>
        <w:t xml:space="preserve"> DBE</w:t>
      </w:r>
      <w:r w:rsidR="00F21700">
        <w:rPr>
          <w:rFonts w:cs="Times New Roman"/>
          <w:szCs w:val="22"/>
        </w:rPr>
        <w:t>-related</w:t>
      </w:r>
      <w:r w:rsidR="00D13E41" w:rsidRPr="00EB0B45">
        <w:rPr>
          <w:rFonts w:cs="Times New Roman"/>
          <w:szCs w:val="22"/>
        </w:rPr>
        <w:t xml:space="preserve"> submittals required under the RFP,</w:t>
      </w:r>
      <w:r w:rsidRPr="00EB0B45">
        <w:rPr>
          <w:rFonts w:cs="Times New Roman"/>
          <w:szCs w:val="22"/>
        </w:rPr>
        <w:t xml:space="preserve"> including </w:t>
      </w:r>
      <w:r w:rsidR="00D13E41" w:rsidRPr="00EB0B45">
        <w:rPr>
          <w:rFonts w:cs="Times New Roman"/>
          <w:szCs w:val="22"/>
        </w:rPr>
        <w:t>identification</w:t>
      </w:r>
      <w:r w:rsidR="00D13E41" w:rsidRPr="00EB0B45">
        <w:rPr>
          <w:rFonts w:eastAsia="Times New Roman" w:cs="Times New Roman"/>
          <w:szCs w:val="22"/>
        </w:rPr>
        <w:t xml:space="preserve"> </w:t>
      </w:r>
      <w:r w:rsidRPr="00EB0B45">
        <w:rPr>
          <w:rFonts w:eastAsia="Times New Roman" w:cs="Times New Roman"/>
          <w:szCs w:val="22"/>
        </w:rPr>
        <w:t>of any DBE</w:t>
      </w:r>
      <w:r w:rsidR="00F21700">
        <w:rPr>
          <w:rFonts w:eastAsia="Times New Roman" w:cs="Times New Roman"/>
          <w:szCs w:val="22"/>
        </w:rPr>
        <w:t xml:space="preserve"> firm</w:t>
      </w:r>
      <w:r w:rsidRPr="00EB0B45">
        <w:rPr>
          <w:rFonts w:eastAsia="Times New Roman" w:cs="Times New Roman"/>
          <w:szCs w:val="22"/>
        </w:rPr>
        <w:t xml:space="preserve">s on its team </w:t>
      </w:r>
      <w:r w:rsidRPr="00EB0B45">
        <w:rPr>
          <w:rFonts w:cs="Times New Roman"/>
          <w:szCs w:val="22"/>
        </w:rPr>
        <w:t xml:space="preserve">and </w:t>
      </w:r>
      <w:r w:rsidR="00F21700">
        <w:rPr>
          <w:rFonts w:cs="Times New Roman"/>
          <w:szCs w:val="22"/>
        </w:rPr>
        <w:t>scopes of work anticipated to achieve the DBE goal, in addition to providing</w:t>
      </w:r>
      <w:r w:rsidR="002A34FF" w:rsidRPr="00EB0B45">
        <w:rPr>
          <w:rFonts w:cs="Times New Roman"/>
          <w:szCs w:val="22"/>
        </w:rPr>
        <w:t xml:space="preserve"> </w:t>
      </w:r>
      <w:r w:rsidRPr="00EB0B45">
        <w:rPr>
          <w:rFonts w:cs="Times New Roman"/>
          <w:szCs w:val="22"/>
        </w:rPr>
        <w:t xml:space="preserve">a DBE performance </w:t>
      </w:r>
      <w:r w:rsidR="002A34FF" w:rsidRPr="00EB0B45">
        <w:rPr>
          <w:rFonts w:cs="Times New Roman"/>
          <w:szCs w:val="22"/>
        </w:rPr>
        <w:t>plan</w:t>
      </w:r>
      <w:r w:rsidRPr="00EB0B45">
        <w:rPr>
          <w:rFonts w:cs="Times New Roman"/>
          <w:szCs w:val="22"/>
        </w:rPr>
        <w:t xml:space="preserve"> summarizing </w:t>
      </w:r>
      <w:r w:rsidR="00F21700">
        <w:rPr>
          <w:rFonts w:cs="Times New Roman"/>
          <w:szCs w:val="22"/>
        </w:rPr>
        <w:t xml:space="preserve">the Shortlisted Proposer’s overall strategy that </w:t>
      </w:r>
      <w:r w:rsidRPr="00EB0B45">
        <w:rPr>
          <w:rFonts w:cs="Times New Roman"/>
          <w:szCs w:val="22"/>
        </w:rPr>
        <w:t xml:space="preserve">it intends to </w:t>
      </w:r>
      <w:r w:rsidR="00F21700">
        <w:rPr>
          <w:rFonts w:cs="Times New Roman"/>
          <w:szCs w:val="22"/>
        </w:rPr>
        <w:t xml:space="preserve">utilize to </w:t>
      </w:r>
      <w:r w:rsidRPr="00EB0B45">
        <w:rPr>
          <w:rFonts w:cs="Times New Roman"/>
          <w:szCs w:val="22"/>
        </w:rPr>
        <w:t xml:space="preserve">achieve DBE </w:t>
      </w:r>
      <w:r w:rsidR="00F21700">
        <w:rPr>
          <w:rFonts w:cs="Times New Roman"/>
          <w:szCs w:val="22"/>
        </w:rPr>
        <w:t>participation</w:t>
      </w:r>
      <w:r w:rsidR="002A34FF" w:rsidRPr="00EB0B45">
        <w:rPr>
          <w:rFonts w:cs="Times New Roman"/>
          <w:szCs w:val="22"/>
        </w:rPr>
        <w:t xml:space="preserve"> for the Project</w:t>
      </w:r>
      <w:r w:rsidR="00781729" w:rsidRPr="00EB0B45">
        <w:rPr>
          <w:rFonts w:cs="Times New Roman"/>
          <w:szCs w:val="22"/>
        </w:rPr>
        <w:t>.</w:t>
      </w:r>
      <w:r w:rsidR="001F1AE7">
        <w:rPr>
          <w:rFonts w:cs="Times New Roman"/>
          <w:szCs w:val="22"/>
        </w:rPr>
        <w:t xml:space="preserve"> </w:t>
      </w:r>
    </w:p>
    <w:p w14:paraId="6B43356B" w14:textId="0985DB25" w:rsidR="00F21700" w:rsidRPr="00EB0B45" w:rsidRDefault="00F21700" w:rsidP="00321161">
      <w:pPr>
        <w:pStyle w:val="00Normal"/>
        <w:rPr>
          <w:rFonts w:cs="Times New Roman"/>
          <w:szCs w:val="22"/>
        </w:rPr>
      </w:pPr>
      <w:r>
        <w:rPr>
          <w:rFonts w:cs="Times New Roman"/>
          <w:szCs w:val="22"/>
        </w:rPr>
        <w:t>Similarly, PennDOT is required to comply with federal On-the-Job training requirements to establish apprenticeship and training programs.  The RFP Documents will set forth those requirements and obligations that will be imposed on the Development Entity relating to these “OJT” requirements.</w:t>
      </w:r>
    </w:p>
    <w:p w14:paraId="11920B55" w14:textId="4561A6AD" w:rsidR="00321161" w:rsidRPr="00EB0B45" w:rsidRDefault="00321161" w:rsidP="00321161">
      <w:pPr>
        <w:pStyle w:val="Heading2"/>
        <w:numPr>
          <w:ilvl w:val="1"/>
          <w:numId w:val="6"/>
        </w:numPr>
        <w:tabs>
          <w:tab w:val="left" w:pos="1440"/>
        </w:tabs>
        <w:ind w:left="1440" w:hanging="1440"/>
        <w:rPr>
          <w:szCs w:val="22"/>
        </w:rPr>
      </w:pPr>
      <w:bookmarkStart w:id="171" w:name="_Toc47683736"/>
      <w:bookmarkStart w:id="172" w:name="_Toc71145234"/>
      <w:bookmarkStart w:id="173" w:name="_Toc71165601"/>
      <w:bookmarkStart w:id="174" w:name="_Toc78273114"/>
      <w:r w:rsidRPr="00EB0B45">
        <w:rPr>
          <w:szCs w:val="22"/>
        </w:rPr>
        <w:lastRenderedPageBreak/>
        <w:t>Quality Functions-</w:t>
      </w:r>
      <w:r w:rsidR="00AF622D">
        <w:rPr>
          <w:szCs w:val="22"/>
        </w:rPr>
        <w:t>R</w:t>
      </w:r>
      <w:r w:rsidRPr="00EB0B45">
        <w:rPr>
          <w:szCs w:val="22"/>
        </w:rPr>
        <w:t>elated Teaming and Other Information</w:t>
      </w:r>
      <w:bookmarkEnd w:id="171"/>
      <w:bookmarkEnd w:id="172"/>
      <w:bookmarkEnd w:id="173"/>
      <w:bookmarkEnd w:id="174"/>
    </w:p>
    <w:p w14:paraId="2AC97CD8" w14:textId="0F8AD14B" w:rsidR="00321161" w:rsidRPr="00EB0B45" w:rsidRDefault="00AF622D" w:rsidP="00321161">
      <w:pPr>
        <w:pStyle w:val="00Normal"/>
        <w:rPr>
          <w:rFonts w:cs="Times New Roman"/>
          <w:b/>
          <w:szCs w:val="22"/>
        </w:rPr>
      </w:pPr>
      <w:r>
        <w:rPr>
          <w:rFonts w:cs="Times New Roman"/>
          <w:szCs w:val="22"/>
        </w:rPr>
        <w:t xml:space="preserve">The </w:t>
      </w:r>
      <w:r w:rsidR="00321161" w:rsidRPr="00EB0B45">
        <w:rPr>
          <w:rFonts w:cs="Times New Roman"/>
          <w:szCs w:val="22"/>
        </w:rPr>
        <w:t>Development Entity or Lead Construction Contractor will be required to engage one or more Independent Quality Firms, whose duties and responsibilities will generally involve quality assurance functions and will include review of submittals, construction activities, processes, procedures or other products by experienced and independent staff to provide assurance of contractual compliance and achievement of established quality standards including performing certain testing and inspection.  Independent Quality Firms retained by such Development Entity or Lead Construction Contractor will not be, nor will its employees or Key Personnel be, involved in production of the work for which it will be performing quality assurance functions.  Further information regarding quality function-related teaming for the Projec</w:t>
      </w:r>
      <w:r w:rsidR="009741EB" w:rsidRPr="00EB0B45">
        <w:rPr>
          <w:rFonts w:cs="Times New Roman"/>
          <w:szCs w:val="22"/>
        </w:rPr>
        <w:t>t will be included in the RFP.</w:t>
      </w:r>
    </w:p>
    <w:p w14:paraId="0EC73075" w14:textId="3E909419" w:rsidR="00321161" w:rsidRPr="00EB0B45" w:rsidRDefault="00060DEA" w:rsidP="00321161">
      <w:pPr>
        <w:pStyle w:val="Heading2"/>
        <w:numPr>
          <w:ilvl w:val="1"/>
          <w:numId w:val="6"/>
        </w:numPr>
        <w:tabs>
          <w:tab w:val="left" w:pos="1440"/>
        </w:tabs>
        <w:ind w:left="1440" w:hanging="1440"/>
        <w:rPr>
          <w:szCs w:val="22"/>
        </w:rPr>
      </w:pPr>
      <w:bookmarkStart w:id="175" w:name="_Toc71145235"/>
      <w:bookmarkStart w:id="176" w:name="_Toc71165602"/>
      <w:bookmarkStart w:id="177" w:name="_Toc78273115"/>
      <w:r w:rsidRPr="00EB0B45">
        <w:rPr>
          <w:szCs w:val="22"/>
        </w:rPr>
        <w:t>eMarketplace</w:t>
      </w:r>
      <w:r w:rsidR="002B1C6C" w:rsidRPr="00EB0B45">
        <w:rPr>
          <w:szCs w:val="22"/>
        </w:rPr>
        <w:t xml:space="preserve"> and</w:t>
      </w:r>
      <w:r w:rsidR="00321161" w:rsidRPr="00EB0B45">
        <w:rPr>
          <w:szCs w:val="22"/>
        </w:rPr>
        <w:t xml:space="preserve"> </w:t>
      </w:r>
      <w:bookmarkEnd w:id="162"/>
      <w:bookmarkEnd w:id="175"/>
      <w:bookmarkEnd w:id="176"/>
      <w:r w:rsidRPr="00EB0B45">
        <w:rPr>
          <w:szCs w:val="22"/>
        </w:rPr>
        <w:t>Project Portal</w:t>
      </w:r>
      <w:bookmarkEnd w:id="177"/>
    </w:p>
    <w:p w14:paraId="0A9A9EA5" w14:textId="77777777" w:rsidR="00321161" w:rsidRPr="00EB0B45" w:rsidRDefault="00321161" w:rsidP="00321161">
      <w:pPr>
        <w:pStyle w:val="Heading3"/>
        <w:numPr>
          <w:ilvl w:val="2"/>
          <w:numId w:val="6"/>
        </w:numPr>
        <w:ind w:left="2160" w:hanging="2160"/>
        <w:rPr>
          <w:szCs w:val="22"/>
        </w:rPr>
      </w:pPr>
      <w:bookmarkStart w:id="178" w:name="_Toc71145236"/>
      <w:bookmarkStart w:id="179" w:name="_Toc71165603"/>
      <w:bookmarkStart w:id="180" w:name="_Ref72429678"/>
      <w:bookmarkStart w:id="181" w:name="_Ref72430569"/>
      <w:bookmarkStart w:id="182" w:name="_Toc78273116"/>
      <w:r w:rsidRPr="00EB0B45">
        <w:rPr>
          <w:szCs w:val="22"/>
        </w:rPr>
        <w:t>General Requirements</w:t>
      </w:r>
      <w:bookmarkEnd w:id="178"/>
      <w:bookmarkEnd w:id="179"/>
      <w:bookmarkEnd w:id="180"/>
      <w:bookmarkEnd w:id="181"/>
      <w:bookmarkEnd w:id="182"/>
    </w:p>
    <w:p w14:paraId="711F8896" w14:textId="2139F91B" w:rsidR="00160567" w:rsidRPr="00EB0B45" w:rsidRDefault="00914E69" w:rsidP="00321161">
      <w:pPr>
        <w:pStyle w:val="00Normal"/>
        <w:rPr>
          <w:rFonts w:cs="Times New Roman"/>
          <w:color w:val="000000"/>
          <w:szCs w:val="22"/>
        </w:rPr>
      </w:pPr>
      <w:r w:rsidRPr="00EB0B45">
        <w:rPr>
          <w:rFonts w:cs="Times New Roman"/>
          <w:color w:val="000000"/>
          <w:szCs w:val="22"/>
        </w:rPr>
        <w:t>PennDOT will continue to utilize</w:t>
      </w:r>
      <w:r w:rsidR="00F44792" w:rsidRPr="00EB0B45">
        <w:rPr>
          <w:rFonts w:cs="Times New Roman"/>
          <w:color w:val="000000"/>
          <w:szCs w:val="22"/>
        </w:rPr>
        <w:t xml:space="preserve"> the </w:t>
      </w:r>
      <w:r w:rsidR="00EF6178" w:rsidRPr="00EB0B45">
        <w:rPr>
          <w:rFonts w:cs="Times New Roman"/>
          <w:color w:val="000000"/>
          <w:szCs w:val="22"/>
        </w:rPr>
        <w:t>Commonwealth’s e</w:t>
      </w:r>
      <w:r w:rsidR="009A76B0">
        <w:rPr>
          <w:rFonts w:cs="Times New Roman"/>
          <w:color w:val="000000"/>
          <w:szCs w:val="22"/>
        </w:rPr>
        <w:t>M</w:t>
      </w:r>
      <w:r w:rsidR="00EF6178" w:rsidRPr="00EB0B45">
        <w:rPr>
          <w:rFonts w:cs="Times New Roman"/>
          <w:color w:val="000000"/>
          <w:szCs w:val="22"/>
        </w:rPr>
        <w:t>arketplace</w:t>
      </w:r>
      <w:r w:rsidR="00F44792" w:rsidRPr="00EB0B45">
        <w:rPr>
          <w:rFonts w:cs="Times New Roman"/>
          <w:color w:val="000000"/>
          <w:szCs w:val="22"/>
        </w:rPr>
        <w:t xml:space="preserve"> </w:t>
      </w:r>
      <w:r w:rsidR="00E411EE" w:rsidRPr="00EB0B45">
        <w:rPr>
          <w:rFonts w:cs="Times New Roman"/>
          <w:color w:val="000000"/>
          <w:szCs w:val="22"/>
        </w:rPr>
        <w:t>portal</w:t>
      </w:r>
      <w:r w:rsidR="00EF6178" w:rsidRPr="00EB0B45">
        <w:rPr>
          <w:rFonts w:cs="Times New Roman"/>
          <w:color w:val="000000"/>
          <w:szCs w:val="22"/>
        </w:rPr>
        <w:t xml:space="preserve"> </w:t>
      </w:r>
      <w:r w:rsidR="00160567" w:rsidRPr="00EB0B45">
        <w:rPr>
          <w:rFonts w:cs="Times New Roman"/>
          <w:color w:val="000000"/>
          <w:szCs w:val="22"/>
        </w:rPr>
        <w:t xml:space="preserve">accessible at </w:t>
      </w:r>
      <w:hyperlink r:id="rId24" w:history="1">
        <w:r w:rsidR="00EF6178" w:rsidRPr="00EB0B45">
          <w:rPr>
            <w:rStyle w:val="Hyperlink"/>
            <w:rFonts w:cs="Times New Roman"/>
            <w:szCs w:val="22"/>
          </w:rPr>
          <w:t>http://www.emarketplace.state.pa.us/</w:t>
        </w:r>
      </w:hyperlink>
      <w:r w:rsidR="00EF6178" w:rsidRPr="00EB0B45">
        <w:rPr>
          <w:rFonts w:cs="Times New Roman"/>
          <w:color w:val="000000"/>
          <w:szCs w:val="22"/>
        </w:rPr>
        <w:t xml:space="preserve"> </w:t>
      </w:r>
      <w:r w:rsidRPr="00EB0B45">
        <w:rPr>
          <w:rFonts w:cs="Times New Roman"/>
          <w:color w:val="000000"/>
          <w:szCs w:val="22"/>
        </w:rPr>
        <w:t xml:space="preserve">to provide Project updates </w:t>
      </w:r>
      <w:r w:rsidR="00160567" w:rsidRPr="00EB0B45">
        <w:rPr>
          <w:rFonts w:cs="Times New Roman"/>
          <w:color w:val="000000"/>
          <w:szCs w:val="22"/>
        </w:rPr>
        <w:t>(“</w:t>
      </w:r>
      <w:r w:rsidR="00127696" w:rsidRPr="00EB0B45">
        <w:rPr>
          <w:rFonts w:cs="Times New Roman"/>
          <w:b/>
          <w:color w:val="000000"/>
          <w:szCs w:val="22"/>
        </w:rPr>
        <w:t>eMarketplace</w:t>
      </w:r>
      <w:r w:rsidR="00160567" w:rsidRPr="00EB0B45">
        <w:rPr>
          <w:rFonts w:cs="Times New Roman"/>
          <w:color w:val="000000"/>
          <w:szCs w:val="22"/>
        </w:rPr>
        <w:t>”)</w:t>
      </w:r>
      <w:r w:rsidR="00F44792" w:rsidRPr="00EB0B45">
        <w:rPr>
          <w:rFonts w:cs="Times New Roman"/>
          <w:color w:val="000000"/>
          <w:szCs w:val="22"/>
        </w:rPr>
        <w:t xml:space="preserve">.  </w:t>
      </w:r>
      <w:r w:rsidR="00060DEA" w:rsidRPr="00EB0B45">
        <w:rPr>
          <w:rFonts w:cs="Times New Roman"/>
          <w:color w:val="000000"/>
          <w:szCs w:val="22"/>
        </w:rPr>
        <w:t xml:space="preserve">Separately, Respondents shall submit its SOQ via a secure website </w:t>
      </w:r>
      <w:r w:rsidR="00D522F9" w:rsidRPr="00EB0B45">
        <w:rPr>
          <w:rFonts w:cs="Times New Roman"/>
          <w:color w:val="000000"/>
          <w:szCs w:val="22"/>
        </w:rPr>
        <w:t>(the “</w:t>
      </w:r>
      <w:r w:rsidR="00060DEA" w:rsidRPr="00EB0B45">
        <w:rPr>
          <w:rFonts w:cs="Times New Roman"/>
          <w:b/>
          <w:color w:val="000000"/>
          <w:szCs w:val="22"/>
        </w:rPr>
        <w:t>Project Portal</w:t>
      </w:r>
      <w:r w:rsidR="00632F3F" w:rsidRPr="00EB0B45">
        <w:rPr>
          <w:rFonts w:cs="Times New Roman"/>
          <w:color w:val="000000"/>
          <w:szCs w:val="22"/>
        </w:rPr>
        <w:t>”).</w:t>
      </w:r>
    </w:p>
    <w:p w14:paraId="68C4E4E0" w14:textId="6BA72F33" w:rsidR="00321161" w:rsidRPr="00EB0B45" w:rsidRDefault="00321161" w:rsidP="00321161">
      <w:pPr>
        <w:pStyle w:val="00Normal"/>
        <w:rPr>
          <w:rFonts w:cs="Times New Roman"/>
          <w:color w:val="000000"/>
          <w:spacing w:val="-2"/>
          <w:szCs w:val="22"/>
        </w:rPr>
      </w:pPr>
      <w:r w:rsidRPr="00EB0B45">
        <w:rPr>
          <w:rFonts w:cs="Times New Roman"/>
          <w:color w:val="000000"/>
          <w:szCs w:val="22"/>
        </w:rPr>
        <w:t xml:space="preserve">For purposes of this RFQ, no </w:t>
      </w:r>
      <w:r w:rsidRPr="00EB0B45">
        <w:rPr>
          <w:rFonts w:cs="Times New Roman"/>
          <w:szCs w:val="22"/>
        </w:rPr>
        <w:t>representation</w:t>
      </w:r>
      <w:r w:rsidRPr="00EB0B45">
        <w:rPr>
          <w:rFonts w:cs="Times New Roman"/>
          <w:color w:val="000000"/>
          <w:spacing w:val="-2"/>
          <w:szCs w:val="22"/>
        </w:rPr>
        <w:t xml:space="preserve"> or warranty is made as to the accuracy, utility, completeness, or relevance of any materials available to </w:t>
      </w:r>
      <w:r w:rsidRPr="00EB0B45">
        <w:rPr>
          <w:rFonts w:cs="Times New Roman"/>
          <w:color w:val="000000"/>
          <w:szCs w:val="22"/>
        </w:rPr>
        <w:t xml:space="preserve">Respondents </w:t>
      </w:r>
      <w:r w:rsidRPr="00EB0B45">
        <w:rPr>
          <w:rFonts w:cs="Times New Roman"/>
          <w:color w:val="000000"/>
          <w:spacing w:val="-2"/>
          <w:szCs w:val="22"/>
        </w:rPr>
        <w:t xml:space="preserve">on the </w:t>
      </w:r>
      <w:r w:rsidR="00060DEA" w:rsidRPr="00EB0B45">
        <w:rPr>
          <w:rFonts w:cs="Times New Roman"/>
          <w:color w:val="000000"/>
          <w:spacing w:val="-2"/>
          <w:szCs w:val="22"/>
        </w:rPr>
        <w:t>eMarketplace</w:t>
      </w:r>
      <w:r w:rsidRPr="00EB0B45">
        <w:rPr>
          <w:rFonts w:cs="Times New Roman"/>
          <w:color w:val="000000"/>
          <w:spacing w:val="-2"/>
          <w:szCs w:val="22"/>
        </w:rPr>
        <w:t xml:space="preserve">.  Each </w:t>
      </w:r>
      <w:r w:rsidRPr="00EB0B45">
        <w:rPr>
          <w:rFonts w:cs="Times New Roman"/>
          <w:color w:val="000000"/>
          <w:szCs w:val="22"/>
        </w:rPr>
        <w:t xml:space="preserve">Respondent </w:t>
      </w:r>
      <w:r w:rsidRPr="00EB0B45">
        <w:rPr>
          <w:rFonts w:cs="Times New Roman"/>
          <w:color w:val="000000"/>
          <w:spacing w:val="-2"/>
          <w:szCs w:val="22"/>
        </w:rPr>
        <w:t xml:space="preserve">shall be responsible for monitoring the </w:t>
      </w:r>
      <w:r w:rsidR="00060DEA" w:rsidRPr="00EB0B45">
        <w:rPr>
          <w:rFonts w:cs="Times New Roman"/>
          <w:color w:val="000000"/>
          <w:spacing w:val="-2"/>
          <w:szCs w:val="22"/>
        </w:rPr>
        <w:t>eMarketplace</w:t>
      </w:r>
      <w:r w:rsidR="00A21923" w:rsidRPr="00EB0B45">
        <w:rPr>
          <w:rFonts w:cs="Times New Roman"/>
          <w:color w:val="000000"/>
          <w:spacing w:val="-2"/>
          <w:szCs w:val="22"/>
        </w:rPr>
        <w:t xml:space="preserve"> </w:t>
      </w:r>
      <w:r w:rsidRPr="00EB0B45">
        <w:rPr>
          <w:rFonts w:cs="Times New Roman"/>
          <w:color w:val="000000"/>
          <w:spacing w:val="-2"/>
          <w:szCs w:val="22"/>
        </w:rPr>
        <w:t>for new or revised materials related to this RFQ.  The Issuing Office shall not be bound by any verbal information nor shall it be bound by any written information that is not either contained within this RFQ or formally issued as an Addendum to this RFQ by the Issuing Office.</w:t>
      </w:r>
    </w:p>
    <w:p w14:paraId="53B280B3" w14:textId="7EAE9360" w:rsidR="009F47B5" w:rsidRPr="00EB0B45" w:rsidRDefault="009F47B5" w:rsidP="00321161">
      <w:pPr>
        <w:pStyle w:val="Heading3"/>
        <w:numPr>
          <w:ilvl w:val="2"/>
          <w:numId w:val="6"/>
        </w:numPr>
        <w:ind w:left="2160" w:hanging="2160"/>
        <w:rPr>
          <w:szCs w:val="22"/>
        </w:rPr>
      </w:pPr>
      <w:bookmarkStart w:id="183" w:name="_Toc78273117"/>
      <w:bookmarkStart w:id="184" w:name="_Toc71145237"/>
      <w:bookmarkStart w:id="185" w:name="_Toc71165604"/>
      <w:bookmarkStart w:id="186" w:name="_Ref71570382"/>
      <w:r w:rsidRPr="00EB0B45">
        <w:rPr>
          <w:szCs w:val="22"/>
        </w:rPr>
        <w:t xml:space="preserve">Access to </w:t>
      </w:r>
      <w:r w:rsidR="00060DEA" w:rsidRPr="00EB0B45">
        <w:rPr>
          <w:szCs w:val="22"/>
        </w:rPr>
        <w:t>eMarketplace</w:t>
      </w:r>
      <w:bookmarkEnd w:id="183"/>
    </w:p>
    <w:p w14:paraId="58E64DCC" w14:textId="1698C96D" w:rsidR="00D76C1C" w:rsidRPr="00EB0B45" w:rsidRDefault="00DD5E57" w:rsidP="0040020A">
      <w:pPr>
        <w:pStyle w:val="00Normal"/>
        <w:rPr>
          <w:rFonts w:cs="Times New Roman"/>
          <w:b/>
          <w:szCs w:val="22"/>
        </w:rPr>
      </w:pPr>
      <w:r w:rsidRPr="00EB0B45">
        <w:rPr>
          <w:rFonts w:cs="Times New Roman"/>
          <w:szCs w:val="22"/>
        </w:rPr>
        <w:t xml:space="preserve">Respondents may freely access the </w:t>
      </w:r>
      <w:r w:rsidR="00060DEA" w:rsidRPr="00EB0B45">
        <w:rPr>
          <w:rFonts w:cs="Times New Roman"/>
          <w:szCs w:val="22"/>
        </w:rPr>
        <w:t>eMarketplace</w:t>
      </w:r>
      <w:r w:rsidRPr="00EB0B45">
        <w:rPr>
          <w:rFonts w:cs="Times New Roman"/>
          <w:szCs w:val="22"/>
        </w:rPr>
        <w:t xml:space="preserve"> at the web address provided in </w:t>
      </w:r>
      <w:r w:rsidRPr="00EB0B45">
        <w:rPr>
          <w:rFonts w:cs="Times New Roman"/>
          <w:szCs w:val="22"/>
          <w:u w:val="single"/>
        </w:rPr>
        <w:t xml:space="preserve">Section </w:t>
      </w:r>
      <w:r w:rsidRPr="00EB0B45">
        <w:rPr>
          <w:rFonts w:cs="Times New Roman"/>
          <w:b/>
          <w:szCs w:val="22"/>
          <w:u w:val="single"/>
        </w:rPr>
        <w:fldChar w:fldCharType="begin"/>
      </w:r>
      <w:r w:rsidRPr="00EB0B45">
        <w:rPr>
          <w:rFonts w:cs="Times New Roman"/>
          <w:szCs w:val="22"/>
          <w:u w:val="single"/>
        </w:rPr>
        <w:instrText xml:space="preserve"> REF _Ref72429678 \r \h </w:instrText>
      </w:r>
      <w:r w:rsidR="0031403F" w:rsidRPr="00EB0B45">
        <w:rPr>
          <w:rFonts w:cs="Times New Roman"/>
          <w:szCs w:val="22"/>
          <w:u w:val="single"/>
        </w:rPr>
        <w:instrText xml:space="preserve"> \* MERGEFORMAT </w:instrText>
      </w:r>
      <w:r w:rsidRPr="00EB0B45">
        <w:rPr>
          <w:rFonts w:cs="Times New Roman"/>
          <w:b/>
          <w:szCs w:val="22"/>
          <w:u w:val="single"/>
        </w:rPr>
      </w:r>
      <w:r w:rsidRPr="00EB0B45">
        <w:rPr>
          <w:rFonts w:cs="Times New Roman"/>
          <w:b/>
          <w:szCs w:val="22"/>
          <w:u w:val="single"/>
        </w:rPr>
        <w:fldChar w:fldCharType="separate"/>
      </w:r>
      <w:r w:rsidR="00A91BB1">
        <w:rPr>
          <w:rFonts w:cs="Times New Roman"/>
          <w:szCs w:val="22"/>
          <w:u w:val="single"/>
        </w:rPr>
        <w:t>2.9.1</w:t>
      </w:r>
      <w:r w:rsidRPr="00EB0B45">
        <w:rPr>
          <w:rFonts w:cs="Times New Roman"/>
          <w:b/>
          <w:szCs w:val="22"/>
          <w:u w:val="single"/>
        </w:rPr>
        <w:fldChar w:fldCharType="end"/>
      </w:r>
      <w:r w:rsidRPr="00EB0B45">
        <w:rPr>
          <w:rFonts w:cs="Times New Roman"/>
          <w:szCs w:val="22"/>
        </w:rPr>
        <w:t xml:space="preserve">. </w:t>
      </w:r>
    </w:p>
    <w:p w14:paraId="648D4368" w14:textId="667146F0" w:rsidR="00321161" w:rsidRPr="00EB0B45" w:rsidRDefault="00321161" w:rsidP="00321161">
      <w:pPr>
        <w:pStyle w:val="Heading3"/>
        <w:numPr>
          <w:ilvl w:val="2"/>
          <w:numId w:val="6"/>
        </w:numPr>
        <w:ind w:left="2160" w:hanging="2160"/>
        <w:rPr>
          <w:szCs w:val="22"/>
        </w:rPr>
      </w:pPr>
      <w:bookmarkStart w:id="187" w:name="_Ref73421567"/>
      <w:bookmarkStart w:id="188" w:name="_Ref73423620"/>
      <w:bookmarkStart w:id="189" w:name="_Toc78273118"/>
      <w:r w:rsidRPr="00EB0B45">
        <w:rPr>
          <w:szCs w:val="22"/>
        </w:rPr>
        <w:t xml:space="preserve">Access to </w:t>
      </w:r>
      <w:bookmarkEnd w:id="184"/>
      <w:bookmarkEnd w:id="185"/>
      <w:bookmarkEnd w:id="186"/>
      <w:r w:rsidR="00060DEA" w:rsidRPr="00EB0B45">
        <w:rPr>
          <w:szCs w:val="22"/>
        </w:rPr>
        <w:t>Project Portal</w:t>
      </w:r>
      <w:bookmarkEnd w:id="187"/>
      <w:bookmarkEnd w:id="188"/>
      <w:bookmarkEnd w:id="189"/>
    </w:p>
    <w:p w14:paraId="1A5FEB6A" w14:textId="68F44FCB" w:rsidR="00321161" w:rsidRPr="00EB0B45" w:rsidRDefault="00321161" w:rsidP="00321161">
      <w:pPr>
        <w:pStyle w:val="00Normal"/>
        <w:rPr>
          <w:rFonts w:cs="Times New Roman"/>
          <w:szCs w:val="22"/>
        </w:rPr>
      </w:pPr>
      <w:r w:rsidRPr="00EB0B45">
        <w:rPr>
          <w:rFonts w:cs="Times New Roman"/>
          <w:szCs w:val="22"/>
        </w:rPr>
        <w:t xml:space="preserve">In order to obtain access to the </w:t>
      </w:r>
      <w:r w:rsidR="00060DEA" w:rsidRPr="00EB0B45">
        <w:rPr>
          <w:rFonts w:cs="Times New Roman"/>
          <w:szCs w:val="22"/>
        </w:rPr>
        <w:t>Project Portal</w:t>
      </w:r>
      <w:r w:rsidR="009C78EE" w:rsidRPr="00EB0B45">
        <w:rPr>
          <w:rFonts w:cs="Times New Roman"/>
          <w:szCs w:val="22"/>
        </w:rPr>
        <w:t xml:space="preserve"> </w:t>
      </w:r>
      <w:r w:rsidRPr="00EB0B45">
        <w:rPr>
          <w:rFonts w:cs="Times New Roman"/>
          <w:szCs w:val="22"/>
        </w:rPr>
        <w:t>for the purposes of uploading its SOQ, each Respondent must</w:t>
      </w:r>
      <w:r w:rsidR="00BB37EE">
        <w:rPr>
          <w:rFonts w:cs="Times New Roman"/>
          <w:szCs w:val="22"/>
        </w:rPr>
        <w:t xml:space="preserve"> register for an account by completing and submitting the registration form at the link provided in </w:t>
      </w:r>
      <w:hyperlink w:anchor="FormI" w:history="1">
        <w:r w:rsidR="00BB37EE" w:rsidRPr="00EB0B45">
          <w:rPr>
            <w:rStyle w:val="Hyperlink"/>
            <w:szCs w:val="22"/>
          </w:rPr>
          <w:t>Form I (Project Portal Access Request)</w:t>
        </w:r>
      </w:hyperlink>
      <w:r w:rsidR="00BB37EE">
        <w:rPr>
          <w:rStyle w:val="Hyperlink"/>
          <w:szCs w:val="22"/>
        </w:rPr>
        <w:t xml:space="preserve"> </w:t>
      </w:r>
      <w:r w:rsidR="00BB37EE">
        <w:rPr>
          <w:rFonts w:cs="Times New Roman"/>
          <w:szCs w:val="22"/>
        </w:rPr>
        <w:t xml:space="preserve">and submit </w:t>
      </w:r>
      <w:hyperlink w:anchor="FormI" w:history="1">
        <w:r w:rsidR="00BB37EE">
          <w:rPr>
            <w:rStyle w:val="Hyperlink"/>
            <w:szCs w:val="22"/>
          </w:rPr>
          <w:t>Form I</w:t>
        </w:r>
      </w:hyperlink>
      <w:r w:rsidRPr="00EB0B45">
        <w:rPr>
          <w:rFonts w:cs="Times New Roman"/>
          <w:szCs w:val="22"/>
        </w:rPr>
        <w:t xml:space="preserve"> to PennDOT at any time prior to the date and time indicated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3.2</w:t>
      </w:r>
      <w:r w:rsidRPr="00EB0B45">
        <w:rPr>
          <w:rFonts w:cs="Times New Roman"/>
          <w:szCs w:val="22"/>
          <w:u w:val="single"/>
        </w:rPr>
        <w:fldChar w:fldCharType="end"/>
      </w:r>
      <w:r w:rsidRPr="00EB0B45">
        <w:rPr>
          <w:rFonts w:cs="Times New Roman"/>
          <w:szCs w:val="22"/>
        </w:rPr>
        <w:t xml:space="preserve">.  </w:t>
      </w:r>
      <w:r w:rsidRPr="00EB0B45">
        <w:rPr>
          <w:rFonts w:cs="Times New Roman"/>
          <w:b/>
          <w:szCs w:val="22"/>
        </w:rPr>
        <w:t xml:space="preserve">Respondents are advised that the deadline for submission of the request for access to the </w:t>
      </w:r>
      <w:r w:rsidR="00060DEA" w:rsidRPr="00EB0B45">
        <w:rPr>
          <w:rFonts w:cs="Times New Roman"/>
          <w:b/>
          <w:szCs w:val="22"/>
        </w:rPr>
        <w:t>Project Portal</w:t>
      </w:r>
      <w:r w:rsidR="002E0CCC" w:rsidRPr="00EB0B45">
        <w:rPr>
          <w:rFonts w:cs="Times New Roman"/>
          <w:b/>
          <w:szCs w:val="22"/>
        </w:rPr>
        <w:t xml:space="preserve"> </w:t>
      </w:r>
      <w:r w:rsidRPr="00EB0B45">
        <w:rPr>
          <w:rFonts w:cs="Times New Roman"/>
          <w:b/>
          <w:szCs w:val="22"/>
        </w:rPr>
        <w:t xml:space="preserve">is before the SOQ Due Date.  </w:t>
      </w:r>
      <w:r w:rsidRPr="00EB0B45">
        <w:rPr>
          <w:rFonts w:cs="Times New Roman"/>
          <w:szCs w:val="22"/>
        </w:rPr>
        <w:t>Each Respondent may only submit one such request per Respondent team.</w:t>
      </w:r>
    </w:p>
    <w:p w14:paraId="6CD6F3EF" w14:textId="7FA61966" w:rsidR="00321161" w:rsidRPr="00EB0B45" w:rsidRDefault="00321161" w:rsidP="00321161">
      <w:pPr>
        <w:pStyle w:val="00Normal"/>
        <w:rPr>
          <w:rFonts w:cs="Times New Roman"/>
          <w:szCs w:val="22"/>
        </w:rPr>
      </w:pPr>
      <w:bookmarkStart w:id="190" w:name="_Toc39752558"/>
      <w:r w:rsidRPr="00EB0B45">
        <w:rPr>
          <w:rFonts w:cs="Times New Roman"/>
          <w:szCs w:val="22"/>
        </w:rPr>
        <w:t xml:space="preserve">Respondents must submit </w:t>
      </w:r>
      <w:hyperlink w:anchor="FormI" w:history="1">
        <w:r w:rsidR="00BB37EE">
          <w:rPr>
            <w:rStyle w:val="Hyperlink"/>
            <w:szCs w:val="22"/>
          </w:rPr>
          <w:t>Form I</w:t>
        </w:r>
      </w:hyperlink>
      <w:r w:rsidR="00BB37EE">
        <w:rPr>
          <w:rStyle w:val="Hyperlink"/>
          <w:szCs w:val="22"/>
        </w:rPr>
        <w:t xml:space="preserve"> </w:t>
      </w:r>
      <w:r w:rsidRPr="00EB0B45">
        <w:rPr>
          <w:rFonts w:cs="Times New Roman"/>
          <w:szCs w:val="22"/>
        </w:rPr>
        <w:t xml:space="preserve">to the </w:t>
      </w:r>
      <w:r w:rsidR="00060DEA" w:rsidRPr="00EB0B45">
        <w:rPr>
          <w:rFonts w:cs="Times New Roman"/>
          <w:szCs w:val="22"/>
        </w:rPr>
        <w:t>Project Portal</w:t>
      </w:r>
      <w:r w:rsidR="00FF1B3D" w:rsidRPr="00EB0B45">
        <w:rPr>
          <w:rFonts w:cs="Times New Roman"/>
          <w:szCs w:val="22"/>
        </w:rPr>
        <w:t xml:space="preserve"> </w:t>
      </w:r>
      <w:r w:rsidRPr="00EB0B45">
        <w:rPr>
          <w:rFonts w:cs="Times New Roman"/>
          <w:szCs w:val="22"/>
        </w:rPr>
        <w:t xml:space="preserve">to </w:t>
      </w:r>
      <w:r w:rsidR="00AA694A" w:rsidRPr="00EB0B45">
        <w:rPr>
          <w:rFonts w:cs="Times New Roman"/>
          <w:szCs w:val="22"/>
        </w:rPr>
        <w:t xml:space="preserve">the Issuing Office </w:t>
      </w:r>
      <w:r w:rsidRPr="00EB0B45">
        <w:rPr>
          <w:rFonts w:cs="Times New Roman"/>
          <w:szCs w:val="22"/>
        </w:rPr>
        <w:t>at the email address below:</w:t>
      </w:r>
      <w:bookmarkEnd w:id="190"/>
    </w:p>
    <w:p w14:paraId="0D58FB08" w14:textId="22296B85" w:rsidR="00321161" w:rsidRPr="00EB0B45" w:rsidRDefault="00F52B45" w:rsidP="00321161">
      <w:pPr>
        <w:pStyle w:val="00Normal"/>
        <w:jc w:val="center"/>
        <w:rPr>
          <w:rFonts w:cs="Times New Roman"/>
          <w:szCs w:val="22"/>
        </w:rPr>
      </w:pPr>
      <w:r w:rsidRPr="00EB0B45">
        <w:rPr>
          <w:rFonts w:cs="Times New Roman"/>
          <w:szCs w:val="22"/>
          <w:lang w:val="fr-FR"/>
        </w:rPr>
        <w:t xml:space="preserve">Attn: </w:t>
      </w:r>
      <w:r w:rsidR="00321161" w:rsidRPr="00EB0B45">
        <w:rPr>
          <w:rFonts w:cs="Times New Roman"/>
          <w:szCs w:val="22"/>
          <w:lang w:val="fr-FR"/>
        </w:rPr>
        <w:t>Michael Bonini</w:t>
      </w:r>
      <w:r w:rsidRPr="00EB0B45">
        <w:rPr>
          <w:rFonts w:cs="Times New Roman"/>
          <w:szCs w:val="22"/>
          <w:lang w:val="fr-FR"/>
        </w:rPr>
        <w:br/>
        <w:t xml:space="preserve">E-mail: </w:t>
      </w:r>
      <w:hyperlink r:id="rId25" w:history="1">
        <w:r w:rsidRPr="00EB0B45">
          <w:rPr>
            <w:rStyle w:val="Hyperlink"/>
            <w:rFonts w:cs="Times New Roman"/>
            <w:szCs w:val="22"/>
            <w:lang w:val="fr-FR"/>
          </w:rPr>
          <w:t>RA-PDP3MAJORBRIDGES@pa.</w:t>
        </w:r>
      </w:hyperlink>
      <w:r w:rsidRPr="00EB0B45">
        <w:rPr>
          <w:rStyle w:val="Hyperlink"/>
          <w:rFonts w:cs="Times New Roman"/>
          <w:szCs w:val="22"/>
          <w:lang w:val="fr-FR"/>
        </w:rPr>
        <w:t>gov</w:t>
      </w:r>
    </w:p>
    <w:p w14:paraId="29A32844" w14:textId="008489C7" w:rsidR="00321161" w:rsidRPr="00EB0B45" w:rsidRDefault="00321161" w:rsidP="0078568F">
      <w:pPr>
        <w:pStyle w:val="00Normal"/>
        <w:keepNext/>
        <w:rPr>
          <w:rFonts w:cs="Times New Roman"/>
          <w:szCs w:val="22"/>
        </w:rPr>
      </w:pPr>
      <w:bookmarkStart w:id="191" w:name="_Toc39752559"/>
      <w:r w:rsidRPr="00EB0B45">
        <w:rPr>
          <w:rFonts w:cs="Times New Roman"/>
          <w:szCs w:val="22"/>
        </w:rPr>
        <w:t xml:space="preserve">Respondents must ensure that the request for access to the </w:t>
      </w:r>
      <w:r w:rsidR="00060DEA" w:rsidRPr="00EB0B45">
        <w:rPr>
          <w:rFonts w:cs="Times New Roman"/>
          <w:szCs w:val="22"/>
        </w:rPr>
        <w:t>Project Portal</w:t>
      </w:r>
      <w:r w:rsidRPr="00EB0B45">
        <w:rPr>
          <w:rFonts w:cs="Times New Roman"/>
          <w:szCs w:val="22"/>
        </w:rPr>
        <w:t>:</w:t>
      </w:r>
      <w:bookmarkEnd w:id="191"/>
    </w:p>
    <w:p w14:paraId="734C81AE" w14:textId="39212735" w:rsidR="00321161" w:rsidRPr="00EB0B45" w:rsidRDefault="00321161" w:rsidP="00321161">
      <w:pPr>
        <w:pStyle w:val="Heading4"/>
        <w:numPr>
          <w:ilvl w:val="3"/>
          <w:numId w:val="6"/>
        </w:numPr>
        <w:rPr>
          <w:szCs w:val="22"/>
        </w:rPr>
      </w:pPr>
      <w:bookmarkStart w:id="192" w:name="_Toc71165605"/>
      <w:r w:rsidRPr="00EB0B45">
        <w:rPr>
          <w:szCs w:val="22"/>
        </w:rPr>
        <w:t xml:space="preserve">includes </w:t>
      </w:r>
      <w:r w:rsidR="008D1020">
        <w:rPr>
          <w:szCs w:val="22"/>
        </w:rPr>
        <w:t xml:space="preserve">the Authorized Representative’s </w:t>
      </w:r>
      <w:r w:rsidRPr="00EB0B45">
        <w:rPr>
          <w:szCs w:val="22"/>
        </w:rPr>
        <w:t xml:space="preserve">name, </w:t>
      </w:r>
      <w:r w:rsidR="008D1020">
        <w:rPr>
          <w:szCs w:val="22"/>
        </w:rPr>
        <w:t>user</w:t>
      </w:r>
      <w:r w:rsidR="007A31BF">
        <w:rPr>
          <w:szCs w:val="22"/>
        </w:rPr>
        <w:t xml:space="preserve"> </w:t>
      </w:r>
      <w:r w:rsidR="008D1020">
        <w:rPr>
          <w:szCs w:val="22"/>
        </w:rPr>
        <w:t xml:space="preserve">ID used to register, </w:t>
      </w:r>
      <w:r w:rsidRPr="00EB0B45">
        <w:rPr>
          <w:szCs w:val="22"/>
        </w:rPr>
        <w:t>email address</w:t>
      </w:r>
      <w:r w:rsidR="008D1020">
        <w:rPr>
          <w:szCs w:val="22"/>
        </w:rPr>
        <w:t xml:space="preserve"> used to register</w:t>
      </w:r>
      <w:r w:rsidRPr="00EB0B45">
        <w:rPr>
          <w:szCs w:val="22"/>
        </w:rPr>
        <w:t>, telephone number</w:t>
      </w:r>
      <w:r w:rsidR="008D1020">
        <w:rPr>
          <w:szCs w:val="22"/>
        </w:rPr>
        <w:t>, and mailing address</w:t>
      </w:r>
      <w:r w:rsidRPr="00EB0B45">
        <w:rPr>
          <w:szCs w:val="22"/>
        </w:rPr>
        <w:t>; and</w:t>
      </w:r>
      <w:bookmarkEnd w:id="192"/>
    </w:p>
    <w:p w14:paraId="5917ED44" w14:textId="2A0EA4C2" w:rsidR="00321161" w:rsidRPr="00EB0B45" w:rsidRDefault="00321161" w:rsidP="00321161">
      <w:pPr>
        <w:pStyle w:val="Heading4"/>
        <w:numPr>
          <w:ilvl w:val="3"/>
          <w:numId w:val="6"/>
        </w:numPr>
        <w:rPr>
          <w:szCs w:val="22"/>
        </w:rPr>
      </w:pPr>
      <w:bookmarkStart w:id="193" w:name="_Toc71165606"/>
      <w:r w:rsidRPr="00EB0B45">
        <w:rPr>
          <w:szCs w:val="22"/>
        </w:rPr>
        <w:t xml:space="preserve">is submitted using </w:t>
      </w:r>
      <w:hyperlink w:anchor="FormI" w:history="1">
        <w:r w:rsidR="00BB37EE">
          <w:rPr>
            <w:rStyle w:val="Hyperlink"/>
            <w:szCs w:val="22"/>
          </w:rPr>
          <w:t>Form I</w:t>
        </w:r>
      </w:hyperlink>
      <w:r w:rsidRPr="00EB0B45">
        <w:rPr>
          <w:szCs w:val="22"/>
        </w:rPr>
        <w:t xml:space="preserve"> in PDF format.</w:t>
      </w:r>
      <w:bookmarkEnd w:id="193"/>
    </w:p>
    <w:p w14:paraId="05F629B1" w14:textId="0ED37F58" w:rsidR="00321161" w:rsidRPr="00EB0B45" w:rsidRDefault="00321161" w:rsidP="00321161">
      <w:pPr>
        <w:pStyle w:val="00Normal"/>
        <w:rPr>
          <w:rFonts w:cs="Times New Roman"/>
          <w:szCs w:val="22"/>
        </w:rPr>
      </w:pPr>
      <w:r w:rsidRPr="00EB0B45">
        <w:rPr>
          <w:rFonts w:cs="Times New Roman"/>
          <w:szCs w:val="22"/>
        </w:rPr>
        <w:t xml:space="preserve">Each Respondent that </w:t>
      </w:r>
      <w:r w:rsidR="008D1020">
        <w:rPr>
          <w:rFonts w:cs="Times New Roman"/>
          <w:szCs w:val="22"/>
        </w:rPr>
        <w:t xml:space="preserve">registers and </w:t>
      </w:r>
      <w:r w:rsidRPr="00EB0B45">
        <w:rPr>
          <w:rFonts w:cs="Times New Roman"/>
          <w:szCs w:val="22"/>
        </w:rPr>
        <w:t xml:space="preserve">submits </w:t>
      </w:r>
      <w:hyperlink w:anchor="FormI" w:history="1">
        <w:r w:rsidR="008D1020">
          <w:rPr>
            <w:rStyle w:val="Hyperlink"/>
            <w:szCs w:val="22"/>
          </w:rPr>
          <w:t>Form I</w:t>
        </w:r>
      </w:hyperlink>
      <w:r w:rsidR="008D1020">
        <w:rPr>
          <w:rStyle w:val="Hyperlink"/>
          <w:szCs w:val="22"/>
        </w:rPr>
        <w:t xml:space="preserve"> </w:t>
      </w:r>
      <w:r w:rsidRPr="00EB0B45">
        <w:rPr>
          <w:rFonts w:cs="Times New Roman"/>
          <w:szCs w:val="22"/>
        </w:rPr>
        <w:t xml:space="preserve">will receive </w:t>
      </w:r>
      <w:r w:rsidR="008D1020">
        <w:rPr>
          <w:rFonts w:cs="Times New Roman"/>
          <w:szCs w:val="22"/>
        </w:rPr>
        <w:t xml:space="preserve">an email after access to the Project Portal has been granted.  The Project Portal will include instructions </w:t>
      </w:r>
      <w:r w:rsidRPr="00EB0B45">
        <w:rPr>
          <w:rFonts w:cs="Times New Roman"/>
          <w:szCs w:val="22"/>
        </w:rPr>
        <w:t xml:space="preserve">for uploading the SOQ documents.  The request for access to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will not be evaluated as part of the SOQ submittal.</w:t>
      </w:r>
      <w:r w:rsidR="003D77CB" w:rsidRPr="00EB0B45">
        <w:rPr>
          <w:rFonts w:cs="Times New Roman"/>
          <w:szCs w:val="22"/>
        </w:rPr>
        <w:t xml:space="preserve"> Upon </w:t>
      </w:r>
      <w:r w:rsidR="003D77CB" w:rsidRPr="00EB0B45">
        <w:rPr>
          <w:rFonts w:cs="Times New Roman"/>
          <w:szCs w:val="22"/>
        </w:rPr>
        <w:lastRenderedPageBreak/>
        <w:t xml:space="preserve">announcement of the shortlist by PennDOT, only Shortlisted Proposers will retain access to the </w:t>
      </w:r>
      <w:r w:rsidR="00060DEA" w:rsidRPr="00EB0B45">
        <w:rPr>
          <w:rFonts w:cs="Times New Roman"/>
          <w:szCs w:val="22"/>
        </w:rPr>
        <w:t>Project Portal</w:t>
      </w:r>
      <w:r w:rsidR="003D77CB" w:rsidRPr="00EB0B45">
        <w:rPr>
          <w:rFonts w:cs="Times New Roman"/>
          <w:szCs w:val="22"/>
        </w:rPr>
        <w:t xml:space="preserve">. Respondent teams not selected as a Shortlisted Proposer will </w:t>
      </w:r>
      <w:r w:rsidR="00231C7A" w:rsidRPr="00EB0B45">
        <w:rPr>
          <w:rFonts w:cs="Times New Roman"/>
          <w:szCs w:val="22"/>
        </w:rPr>
        <w:t>not be able to</w:t>
      </w:r>
      <w:r w:rsidR="003D77CB" w:rsidRPr="00EB0B45">
        <w:rPr>
          <w:rFonts w:cs="Times New Roman"/>
          <w:szCs w:val="22"/>
        </w:rPr>
        <w:t xml:space="preserve"> access the </w:t>
      </w:r>
      <w:r w:rsidR="00060DEA" w:rsidRPr="00EB0B45">
        <w:rPr>
          <w:rFonts w:cs="Times New Roman"/>
          <w:szCs w:val="22"/>
        </w:rPr>
        <w:t>Project Portal</w:t>
      </w:r>
      <w:r w:rsidR="003D77CB" w:rsidRPr="00EB0B45">
        <w:rPr>
          <w:rFonts w:cs="Times New Roman"/>
          <w:szCs w:val="22"/>
        </w:rPr>
        <w:t xml:space="preserve"> after PennDOT’s announcement of the Shortlisted Proposers.</w:t>
      </w:r>
    </w:p>
    <w:p w14:paraId="4FAA1290" w14:textId="77777777" w:rsidR="00321161" w:rsidRPr="00EB0B45" w:rsidRDefault="00321161" w:rsidP="00321161">
      <w:pPr>
        <w:pStyle w:val="Heading1"/>
        <w:numPr>
          <w:ilvl w:val="0"/>
          <w:numId w:val="6"/>
        </w:numPr>
        <w:rPr>
          <w:szCs w:val="22"/>
        </w:rPr>
      </w:pPr>
      <w:bookmarkStart w:id="194" w:name="_Toc78273119"/>
      <w:bookmarkStart w:id="195" w:name="_Ref63086910"/>
      <w:bookmarkStart w:id="196" w:name="_Toc71145238"/>
      <w:bookmarkStart w:id="197" w:name="_Toc71165607"/>
      <w:r w:rsidRPr="00EB0B45">
        <w:rPr>
          <w:szCs w:val="22"/>
        </w:rPr>
        <w:t>OVERVIEW OF PROCUREMENT</w:t>
      </w:r>
      <w:bookmarkEnd w:id="194"/>
      <w:r w:rsidRPr="00EB0B45">
        <w:rPr>
          <w:szCs w:val="22"/>
        </w:rPr>
        <w:t xml:space="preserve"> </w:t>
      </w:r>
      <w:bookmarkEnd w:id="195"/>
      <w:bookmarkEnd w:id="196"/>
      <w:bookmarkEnd w:id="197"/>
    </w:p>
    <w:p w14:paraId="4A96FF0B" w14:textId="77777777" w:rsidR="00321161" w:rsidRPr="00EB0B45" w:rsidRDefault="00321161" w:rsidP="00321161">
      <w:pPr>
        <w:pStyle w:val="Heading2"/>
        <w:numPr>
          <w:ilvl w:val="1"/>
          <w:numId w:val="6"/>
        </w:numPr>
        <w:tabs>
          <w:tab w:val="left" w:pos="1440"/>
        </w:tabs>
        <w:ind w:left="1440" w:hanging="1440"/>
        <w:rPr>
          <w:szCs w:val="22"/>
        </w:rPr>
      </w:pPr>
      <w:bookmarkStart w:id="198" w:name="_Toc71145239"/>
      <w:bookmarkStart w:id="199" w:name="_Toc71165608"/>
      <w:bookmarkStart w:id="200" w:name="_Toc78273120"/>
      <w:r w:rsidRPr="00EB0B45">
        <w:rPr>
          <w:szCs w:val="22"/>
        </w:rPr>
        <w:t>Overall Process</w:t>
      </w:r>
      <w:bookmarkEnd w:id="198"/>
      <w:bookmarkEnd w:id="199"/>
      <w:bookmarkEnd w:id="200"/>
    </w:p>
    <w:p w14:paraId="1DC335F2" w14:textId="77777777" w:rsidR="00321161" w:rsidRPr="00EB0B45" w:rsidRDefault="00321161" w:rsidP="00321161">
      <w:pPr>
        <w:pStyle w:val="Heading3"/>
        <w:numPr>
          <w:ilvl w:val="2"/>
          <w:numId w:val="6"/>
        </w:numPr>
        <w:ind w:left="2160" w:hanging="2160"/>
        <w:rPr>
          <w:szCs w:val="22"/>
        </w:rPr>
      </w:pPr>
      <w:bookmarkStart w:id="201" w:name="_Toc71145240"/>
      <w:bookmarkStart w:id="202" w:name="_Toc71165609"/>
      <w:bookmarkStart w:id="203" w:name="_Toc78273121"/>
      <w:r w:rsidRPr="00EB0B45">
        <w:rPr>
          <w:szCs w:val="22"/>
        </w:rPr>
        <w:t>Selection of Shortlisted Proposers</w:t>
      </w:r>
      <w:bookmarkEnd w:id="201"/>
      <w:bookmarkEnd w:id="202"/>
      <w:bookmarkEnd w:id="203"/>
    </w:p>
    <w:p w14:paraId="64F93C6F" w14:textId="77777777" w:rsidR="00321161" w:rsidRPr="00EB0B45" w:rsidRDefault="00321161" w:rsidP="00321161">
      <w:pPr>
        <w:pStyle w:val="00Normal"/>
        <w:rPr>
          <w:rFonts w:cs="Times New Roman"/>
          <w:color w:val="000000"/>
          <w:szCs w:val="22"/>
        </w:rPr>
      </w:pPr>
      <w:r w:rsidRPr="00EB0B45">
        <w:rPr>
          <w:rFonts w:cs="Times New Roman"/>
          <w:color w:val="000000"/>
          <w:szCs w:val="22"/>
        </w:rPr>
        <w:t xml:space="preserve">This RFQ is the first step in a two-phase procurement.  PennDOT will evaluate the information and qualifications received in response to this RFQ and will select, </w:t>
      </w:r>
      <w:r w:rsidRPr="00EB0B45">
        <w:rPr>
          <w:rFonts w:cs="Times New Roman"/>
          <w:szCs w:val="22"/>
        </w:rPr>
        <w:t>according</w:t>
      </w:r>
      <w:r w:rsidRPr="00EB0B45">
        <w:rPr>
          <w:rFonts w:cs="Times New Roman"/>
          <w:color w:val="000000"/>
          <w:szCs w:val="22"/>
        </w:rPr>
        <w:t xml:space="preserve"> to the criteria generally outlined herein, the Shortlisted Proposers invited to respond to the RFP.  The scores and evaluation of the SOQs will not carry over or be used in any way in the evaluation of the Proposals.</w:t>
      </w:r>
    </w:p>
    <w:p w14:paraId="48905F04" w14:textId="73C7B0CA" w:rsidR="00321161" w:rsidRPr="00EB0B45" w:rsidRDefault="00321161" w:rsidP="00321161">
      <w:pPr>
        <w:pStyle w:val="Heading3"/>
        <w:numPr>
          <w:ilvl w:val="2"/>
          <w:numId w:val="6"/>
        </w:numPr>
        <w:ind w:left="2160" w:hanging="2160"/>
        <w:rPr>
          <w:szCs w:val="22"/>
        </w:rPr>
      </w:pPr>
      <w:bookmarkStart w:id="204" w:name="_Toc71145241"/>
      <w:bookmarkStart w:id="205" w:name="_Toc71165610"/>
      <w:bookmarkStart w:id="206" w:name="_Ref73552456"/>
      <w:bookmarkStart w:id="207" w:name="_Toc78273122"/>
      <w:r w:rsidRPr="00EB0B45">
        <w:rPr>
          <w:szCs w:val="22"/>
        </w:rPr>
        <w:t>RFP</w:t>
      </w:r>
      <w:bookmarkEnd w:id="204"/>
      <w:bookmarkEnd w:id="205"/>
      <w:bookmarkEnd w:id="206"/>
      <w:r w:rsidR="00933D06" w:rsidRPr="00EB0B45">
        <w:rPr>
          <w:szCs w:val="22"/>
        </w:rPr>
        <w:t xml:space="preserve"> Documents</w:t>
      </w:r>
      <w:bookmarkEnd w:id="207"/>
    </w:p>
    <w:p w14:paraId="6599FD7C" w14:textId="4F265FF9" w:rsidR="00321161" w:rsidRPr="00EB0B45" w:rsidRDefault="00321161" w:rsidP="00321161">
      <w:pPr>
        <w:pStyle w:val="00Normal"/>
        <w:rPr>
          <w:rFonts w:cs="Times New Roman"/>
          <w:szCs w:val="22"/>
        </w:rPr>
      </w:pPr>
      <w:r w:rsidRPr="00EB0B45">
        <w:rPr>
          <w:rFonts w:cs="Times New Roman"/>
          <w:szCs w:val="22"/>
        </w:rPr>
        <w:t xml:space="preserve">Following selection of the Shortlisted Proposers, PennDOT intends to release a draft RFP to the Shortlisted Proposers for review and comment.  The draft RFP will include instructions to </w:t>
      </w:r>
      <w:r w:rsidR="00933D06" w:rsidRPr="00EB0B45">
        <w:rPr>
          <w:rFonts w:cs="Times New Roman"/>
          <w:szCs w:val="22"/>
        </w:rPr>
        <w:t>the Shortlisted Proposers</w:t>
      </w:r>
      <w:r w:rsidRPr="00EB0B45">
        <w:rPr>
          <w:rFonts w:cs="Times New Roman"/>
          <w:szCs w:val="22"/>
        </w:rPr>
        <w:t>, the PDA</w:t>
      </w:r>
      <w:r w:rsidR="0073088D" w:rsidRPr="00EB0B45">
        <w:rPr>
          <w:rFonts w:cs="Times New Roman"/>
          <w:szCs w:val="22"/>
        </w:rPr>
        <w:t xml:space="preserve">, </w:t>
      </w:r>
      <w:r w:rsidR="00E9698A" w:rsidRPr="00EB0B45">
        <w:rPr>
          <w:rFonts w:cs="Times New Roman"/>
          <w:szCs w:val="22"/>
        </w:rPr>
        <w:t xml:space="preserve">the </w:t>
      </w:r>
      <w:r w:rsidR="0031309A" w:rsidRPr="00EB0B45">
        <w:rPr>
          <w:rFonts w:cs="Times New Roman"/>
          <w:szCs w:val="22"/>
        </w:rPr>
        <w:t>Pre-Development Work Requirements</w:t>
      </w:r>
      <w:r w:rsidR="0073088D" w:rsidRPr="00EB0B45">
        <w:rPr>
          <w:rFonts w:cs="Times New Roman"/>
          <w:szCs w:val="22"/>
        </w:rPr>
        <w:t>, the Term Sheet</w:t>
      </w:r>
      <w:r w:rsidR="00933D06" w:rsidRPr="00EB0B45">
        <w:rPr>
          <w:rFonts w:cs="Times New Roman"/>
          <w:szCs w:val="22"/>
        </w:rPr>
        <w:t>, the DBFM Technical Provisions (mindful that some may be further developed in performance of the Pre-Development Work Requirements)</w:t>
      </w:r>
      <w:r w:rsidR="0073088D" w:rsidRPr="00EB0B45">
        <w:rPr>
          <w:rFonts w:cs="Times New Roman"/>
          <w:szCs w:val="22"/>
        </w:rPr>
        <w:t xml:space="preserve"> </w:t>
      </w:r>
      <w:r w:rsidRPr="00EB0B45">
        <w:rPr>
          <w:rFonts w:cs="Times New Roman"/>
          <w:szCs w:val="22"/>
        </w:rPr>
        <w:t>and other Project documents</w:t>
      </w:r>
      <w:r w:rsidR="00933D06" w:rsidRPr="00EB0B45">
        <w:rPr>
          <w:rFonts w:cs="Times New Roman"/>
          <w:szCs w:val="22"/>
        </w:rPr>
        <w:t xml:space="preserve"> (collectively, the “</w:t>
      </w:r>
      <w:r w:rsidR="00933D06" w:rsidRPr="00EB0B45">
        <w:rPr>
          <w:rFonts w:cs="Times New Roman"/>
          <w:b/>
          <w:szCs w:val="22"/>
        </w:rPr>
        <w:t>RFP Documents</w:t>
      </w:r>
      <w:r w:rsidR="00933D06" w:rsidRPr="00EB0B45">
        <w:rPr>
          <w:rFonts w:cs="Times New Roman"/>
          <w:szCs w:val="22"/>
        </w:rPr>
        <w:t>”)</w:t>
      </w:r>
      <w:r w:rsidRPr="00EB0B45">
        <w:rPr>
          <w:rFonts w:cs="Times New Roman"/>
          <w:szCs w:val="22"/>
        </w:rPr>
        <w:t xml:space="preserve">.  Following receipt of written comments, PennDOT intends to schedule confidential one-on-one meetings to discuss issues and comments identified by the Shortlisted Proposers.  Details of the draft RFP process will be made available to the Shortlisted Proposers following the shortlisting announcement.  </w:t>
      </w:r>
    </w:p>
    <w:p w14:paraId="5F9E6080" w14:textId="348AA4D4" w:rsidR="00321161" w:rsidRPr="00EB0B45" w:rsidRDefault="00321161" w:rsidP="00321161">
      <w:pPr>
        <w:pStyle w:val="00Normal"/>
        <w:rPr>
          <w:rFonts w:cs="Times New Roman"/>
          <w:szCs w:val="22"/>
        </w:rPr>
      </w:pPr>
      <w:r w:rsidRPr="00EB0B45">
        <w:rPr>
          <w:rFonts w:cs="Times New Roman"/>
          <w:szCs w:val="22"/>
        </w:rPr>
        <w:t xml:space="preserve">As a condition of receipt of any draft RFP documents and continuing participation in the procurement, the Shortlisted Proposers will be required to agree to certain pre-final RFP communications protocols, which are intended to govern interactions among the Shortlisted Proposers and PennDOT as well as between Shortlisted Proposers and third parties.  The communications protocols will also address continuing teaming, conflicts of interest, additional Project diligence </w:t>
      </w:r>
      <w:r w:rsidR="00834D20">
        <w:rPr>
          <w:rFonts w:cs="Times New Roman"/>
          <w:szCs w:val="22"/>
        </w:rPr>
        <w:t>and exploration, as well as the</w:t>
      </w:r>
      <w:r w:rsidRPr="00EB0B45">
        <w:rPr>
          <w:rFonts w:cs="Times New Roman"/>
          <w:szCs w:val="22"/>
        </w:rPr>
        <w:t xml:space="preserve"> questions and comments exchanges and one-on-one meetings between PennDOT and the Shortlisted Proposers, among other things. </w:t>
      </w:r>
    </w:p>
    <w:p w14:paraId="59E90243" w14:textId="77777777" w:rsidR="00321161" w:rsidRPr="00EB0B45" w:rsidRDefault="00321161" w:rsidP="00321161">
      <w:pPr>
        <w:pStyle w:val="00Normal"/>
        <w:rPr>
          <w:rFonts w:cs="Times New Roman"/>
          <w:color w:val="000000"/>
          <w:szCs w:val="22"/>
        </w:rPr>
      </w:pPr>
      <w:r w:rsidRPr="00EB0B45">
        <w:rPr>
          <w:rFonts w:cs="Times New Roman"/>
          <w:szCs w:val="22"/>
        </w:rPr>
        <w:t xml:space="preserve">After consideration of input from the Shortlisted Proposers, PennDOT intends to issue a final RFP to the Shortlisted Proposers for the solicitation of Proposals.  </w:t>
      </w:r>
    </w:p>
    <w:p w14:paraId="5B08B687" w14:textId="77777777" w:rsidR="00321161" w:rsidRPr="00EB0B45" w:rsidRDefault="00321161" w:rsidP="00321161">
      <w:pPr>
        <w:pStyle w:val="Heading3"/>
        <w:numPr>
          <w:ilvl w:val="2"/>
          <w:numId w:val="6"/>
        </w:numPr>
        <w:ind w:left="2160" w:hanging="2160"/>
        <w:rPr>
          <w:szCs w:val="22"/>
        </w:rPr>
      </w:pPr>
      <w:bookmarkStart w:id="208" w:name="_Toc71145242"/>
      <w:bookmarkStart w:id="209" w:name="_Toc71165611"/>
      <w:bookmarkStart w:id="210" w:name="_Toc78273123"/>
      <w:r w:rsidRPr="00EB0B45">
        <w:rPr>
          <w:szCs w:val="22"/>
        </w:rPr>
        <w:t>Selection of Preferred Proposer</w:t>
      </w:r>
      <w:bookmarkEnd w:id="208"/>
      <w:bookmarkEnd w:id="209"/>
      <w:bookmarkEnd w:id="210"/>
    </w:p>
    <w:p w14:paraId="784F5259" w14:textId="77777777" w:rsidR="00321161" w:rsidRPr="00EB0B45" w:rsidRDefault="00321161" w:rsidP="00321161">
      <w:pPr>
        <w:pStyle w:val="00Normal"/>
        <w:rPr>
          <w:rFonts w:cs="Times New Roman"/>
          <w:color w:val="000000"/>
          <w:szCs w:val="22"/>
        </w:rPr>
      </w:pPr>
      <w:r w:rsidRPr="00EB0B45">
        <w:rPr>
          <w:rFonts w:cs="Times New Roman"/>
          <w:color w:val="000000"/>
          <w:szCs w:val="22"/>
        </w:rPr>
        <w:t>Proposals will be evaluated to determine which Proposal provides the best value for, and is in the best interests of, the Commonwealth.  Following an evaluation of the Proposals that are received, PennDOT intends to select the top scoring Shortlisted Proposer (the “</w:t>
      </w:r>
      <w:r w:rsidRPr="00EB0B45">
        <w:rPr>
          <w:rFonts w:cs="Times New Roman"/>
          <w:b/>
          <w:color w:val="000000"/>
          <w:szCs w:val="22"/>
        </w:rPr>
        <w:t>Preferred Proposer</w:t>
      </w:r>
      <w:r w:rsidRPr="00EB0B45">
        <w:rPr>
          <w:rFonts w:cs="Times New Roman"/>
          <w:color w:val="000000"/>
          <w:szCs w:val="22"/>
        </w:rPr>
        <w:t>”) based on the evaluation criteria set forth in the RFP.</w:t>
      </w:r>
    </w:p>
    <w:p w14:paraId="16172376" w14:textId="577BB8E4" w:rsidR="00321161" w:rsidRPr="00EB0B45" w:rsidRDefault="00321161" w:rsidP="00321161">
      <w:pPr>
        <w:pStyle w:val="00Normal"/>
        <w:rPr>
          <w:rFonts w:cs="Times New Roman"/>
          <w:color w:val="000000"/>
          <w:szCs w:val="22"/>
        </w:rPr>
      </w:pPr>
      <w:r w:rsidRPr="00EB0B45">
        <w:rPr>
          <w:rFonts w:cs="Times New Roman"/>
          <w:color w:val="000000"/>
          <w:szCs w:val="22"/>
        </w:rPr>
        <w:t xml:space="preserve">The </w:t>
      </w:r>
      <w:r w:rsidRPr="00EB0B45">
        <w:rPr>
          <w:rFonts w:cs="Times New Roman"/>
          <w:szCs w:val="22"/>
        </w:rPr>
        <w:t>RFP</w:t>
      </w:r>
      <w:r w:rsidRPr="00EB0B45">
        <w:rPr>
          <w:rFonts w:cs="Times New Roman"/>
          <w:color w:val="000000"/>
          <w:szCs w:val="22"/>
        </w:rPr>
        <w:t xml:space="preserve"> will set forth PennDOT’s rights and remedies in the event </w:t>
      </w:r>
      <w:r w:rsidRPr="00EB0B45">
        <w:rPr>
          <w:rFonts w:cs="Times New Roman"/>
          <w:szCs w:val="22"/>
        </w:rPr>
        <w:t xml:space="preserve">PennDOT is unable to finalize the terms and conditions of the </w:t>
      </w:r>
      <w:r w:rsidR="004E6DF5" w:rsidRPr="00EB0B45">
        <w:rPr>
          <w:rFonts w:cs="Times New Roman"/>
          <w:szCs w:val="22"/>
        </w:rPr>
        <w:t xml:space="preserve">PDA </w:t>
      </w:r>
      <w:r w:rsidR="00373E59" w:rsidRPr="00EB0B45">
        <w:rPr>
          <w:rFonts w:cs="Times New Roman"/>
          <w:szCs w:val="22"/>
        </w:rPr>
        <w:t>(including</w:t>
      </w:r>
      <w:r w:rsidR="004E6DF5" w:rsidRPr="00EB0B45">
        <w:rPr>
          <w:rFonts w:cs="Times New Roman"/>
          <w:szCs w:val="22"/>
        </w:rPr>
        <w:t xml:space="preserve"> the </w:t>
      </w:r>
      <w:r w:rsidR="0031309A" w:rsidRPr="00EB0B45">
        <w:rPr>
          <w:rFonts w:cs="Times New Roman"/>
          <w:szCs w:val="22"/>
        </w:rPr>
        <w:t>Pre-Development Work Requirements</w:t>
      </w:r>
      <w:r w:rsidRPr="00EB0B45">
        <w:rPr>
          <w:rFonts w:cs="Times New Roman"/>
          <w:szCs w:val="22"/>
        </w:rPr>
        <w:t xml:space="preserve"> </w:t>
      </w:r>
      <w:r w:rsidR="00373E59" w:rsidRPr="00EB0B45">
        <w:rPr>
          <w:rFonts w:cs="Times New Roman"/>
          <w:szCs w:val="22"/>
        </w:rPr>
        <w:t xml:space="preserve">and the Term Sheet) </w:t>
      </w:r>
      <w:r w:rsidRPr="00EB0B45">
        <w:rPr>
          <w:rFonts w:cs="Times New Roman"/>
          <w:szCs w:val="22"/>
        </w:rPr>
        <w:t xml:space="preserve">with the Preferred Proposer.  PennDOT’s rights and remedies will include, </w:t>
      </w:r>
      <w:r w:rsidRPr="00EB0B45">
        <w:rPr>
          <w:rFonts w:cs="Times New Roman"/>
          <w:color w:val="000000"/>
          <w:szCs w:val="22"/>
        </w:rPr>
        <w:t xml:space="preserve">without limitation and in PennDOT’s sole discretion, selection of the next highest-rated Shortlisted Proposer in succession to finalize these commercial and technical documents, and in particular the </w:t>
      </w:r>
      <w:r w:rsidR="00717B05" w:rsidRPr="00EB0B45">
        <w:rPr>
          <w:rFonts w:cs="Times New Roman"/>
          <w:szCs w:val="22"/>
        </w:rPr>
        <w:t xml:space="preserve">PDA (including the Pre-Development Work Requirements and the Term Sheet) </w:t>
      </w:r>
      <w:r w:rsidRPr="00EB0B45">
        <w:rPr>
          <w:rFonts w:cs="Times New Roman"/>
          <w:color w:val="000000"/>
          <w:szCs w:val="22"/>
        </w:rPr>
        <w:t xml:space="preserve">for execution.  PennDOT may also at any time terminate this procurement, as well as invoke any of its reserved rights.  Refer to </w:t>
      </w:r>
      <w:r w:rsidRPr="00EB0B45">
        <w:rPr>
          <w:rFonts w:cs="Times New Roman"/>
          <w:color w:val="000000"/>
          <w:szCs w:val="22"/>
          <w:u w:val="single"/>
        </w:rPr>
        <w:t>Section </w:t>
      </w:r>
      <w:r w:rsidRPr="00EB0B45">
        <w:rPr>
          <w:rFonts w:cs="Times New Roman"/>
          <w:color w:val="000000"/>
          <w:szCs w:val="22"/>
          <w:u w:val="single"/>
        </w:rPr>
        <w:fldChar w:fldCharType="begin"/>
      </w:r>
      <w:r w:rsidRPr="00EB0B45">
        <w:rPr>
          <w:rFonts w:cs="Times New Roman"/>
          <w:color w:val="000000"/>
          <w:szCs w:val="22"/>
          <w:u w:val="single"/>
        </w:rPr>
        <w:instrText xml:space="preserve"> REF _Ref70082745 \r \h  \* MERGEFORMAT </w:instrText>
      </w:r>
      <w:r w:rsidRPr="00EB0B45">
        <w:rPr>
          <w:rFonts w:cs="Times New Roman"/>
          <w:color w:val="000000"/>
          <w:szCs w:val="22"/>
          <w:u w:val="single"/>
        </w:rPr>
      </w:r>
      <w:r w:rsidRPr="00EB0B45">
        <w:rPr>
          <w:rFonts w:cs="Times New Roman"/>
          <w:color w:val="000000"/>
          <w:szCs w:val="22"/>
          <w:u w:val="single"/>
        </w:rPr>
        <w:fldChar w:fldCharType="separate"/>
      </w:r>
      <w:r w:rsidR="00A91BB1">
        <w:rPr>
          <w:rFonts w:cs="Times New Roman"/>
          <w:color w:val="000000"/>
          <w:szCs w:val="22"/>
          <w:u w:val="single"/>
        </w:rPr>
        <w:t>9</w:t>
      </w:r>
      <w:r w:rsidRPr="00EB0B45">
        <w:rPr>
          <w:rFonts w:cs="Times New Roman"/>
          <w:color w:val="000000"/>
          <w:szCs w:val="22"/>
          <w:u w:val="single"/>
        </w:rPr>
        <w:fldChar w:fldCharType="end"/>
      </w:r>
      <w:r w:rsidRPr="00EB0B45">
        <w:rPr>
          <w:rFonts w:cs="Times New Roman"/>
          <w:color w:val="000000"/>
          <w:szCs w:val="22"/>
        </w:rPr>
        <w:t xml:space="preserve"> for additional details regarding PennDOT’s reserved rights. </w:t>
      </w:r>
    </w:p>
    <w:p w14:paraId="10B8148D" w14:textId="77777777" w:rsidR="00321161" w:rsidRPr="00EB0B45" w:rsidRDefault="00321161" w:rsidP="00321161">
      <w:pPr>
        <w:pStyle w:val="Heading2"/>
        <w:numPr>
          <w:ilvl w:val="1"/>
          <w:numId w:val="6"/>
        </w:numPr>
        <w:tabs>
          <w:tab w:val="left" w:pos="1440"/>
        </w:tabs>
        <w:ind w:left="1440" w:hanging="1440"/>
        <w:rPr>
          <w:szCs w:val="22"/>
        </w:rPr>
      </w:pPr>
      <w:bookmarkStart w:id="211" w:name="_Ref62567363"/>
      <w:bookmarkStart w:id="212" w:name="_Toc71145243"/>
      <w:bookmarkStart w:id="213" w:name="_Toc71165612"/>
      <w:bookmarkStart w:id="214" w:name="_Toc78273124"/>
      <w:r w:rsidRPr="00EB0B45">
        <w:rPr>
          <w:szCs w:val="22"/>
        </w:rPr>
        <w:lastRenderedPageBreak/>
        <w:t>Procurement</w:t>
      </w:r>
      <w:r w:rsidRPr="00EB0B45">
        <w:rPr>
          <w:color w:val="000000"/>
          <w:szCs w:val="22"/>
        </w:rPr>
        <w:t xml:space="preserve"> Schedule</w:t>
      </w:r>
      <w:bookmarkEnd w:id="211"/>
      <w:bookmarkEnd w:id="212"/>
      <w:bookmarkEnd w:id="213"/>
      <w:bookmarkEnd w:id="214"/>
    </w:p>
    <w:p w14:paraId="00F91EEC" w14:textId="56F2E8E2" w:rsidR="00321161" w:rsidRPr="00EB0B45" w:rsidRDefault="00321161" w:rsidP="00321161">
      <w:pPr>
        <w:pStyle w:val="00Normal"/>
        <w:rPr>
          <w:rFonts w:cs="Times New Roman"/>
          <w:b/>
          <w:szCs w:val="22"/>
        </w:rPr>
      </w:pPr>
      <w:r w:rsidRPr="00EB0B45">
        <w:rPr>
          <w:rFonts w:cs="Times New Roman"/>
          <w:szCs w:val="22"/>
        </w:rPr>
        <w:t xml:space="preserve">PennDOT anticipates carrying out this procurement in accordance with the schedule set forth below.  The procurement schedule is subject to modification at any time at PennDOT’s sole discretion.  Respondents will be notified of any change to the schedule by an Addendum to this RFQ or other notice by PennDOT (including communications through the </w:t>
      </w:r>
      <w:r w:rsidR="00671803" w:rsidRPr="00EB0B45">
        <w:rPr>
          <w:rFonts w:cs="Times New Roman"/>
          <w:szCs w:val="22"/>
        </w:rPr>
        <w:t>eMarketplace</w:t>
      </w:r>
      <w:r w:rsidRPr="00EB0B45">
        <w:rPr>
          <w:rFonts w:cs="Times New Roman"/>
          <w:szCs w:val="22"/>
        </w:rPr>
        <w:t xml:space="preserve">). </w:t>
      </w:r>
    </w:p>
    <w:tbl>
      <w:tblPr>
        <w:tblW w:w="9090" w:type="dxa"/>
        <w:jc w:val="center"/>
        <w:tblLayout w:type="fixed"/>
        <w:tblCellMar>
          <w:left w:w="0" w:type="dxa"/>
          <w:right w:w="0" w:type="dxa"/>
        </w:tblCellMar>
        <w:tblLook w:val="0000" w:firstRow="0" w:lastRow="0" w:firstColumn="0" w:lastColumn="0" w:noHBand="0" w:noVBand="0"/>
      </w:tblPr>
      <w:tblGrid>
        <w:gridCol w:w="6120"/>
        <w:gridCol w:w="2970"/>
      </w:tblGrid>
      <w:tr w:rsidR="00321161" w:rsidRPr="00EB0B45" w14:paraId="479D9B77" w14:textId="77777777" w:rsidTr="00914540">
        <w:trPr>
          <w:cantSplit/>
          <w:trHeight w:val="20"/>
          <w:tblHeader/>
          <w:jc w:val="center"/>
        </w:trPr>
        <w:tc>
          <w:tcPr>
            <w:tcW w:w="612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vAlign w:val="center"/>
          </w:tcPr>
          <w:p w14:paraId="7023F1F6" w14:textId="77777777" w:rsidR="00321161" w:rsidRPr="00EB0B45" w:rsidRDefault="00321161" w:rsidP="00914540">
            <w:pPr>
              <w:spacing w:before="60" w:after="60"/>
              <w:ind w:left="125"/>
              <w:textAlignment w:val="baseline"/>
              <w:rPr>
                <w:rFonts w:cs="Times New Roman"/>
                <w:b/>
                <w:color w:val="000000"/>
                <w:szCs w:val="22"/>
              </w:rPr>
            </w:pPr>
            <w:r w:rsidRPr="00EB0B45">
              <w:rPr>
                <w:rFonts w:cs="Times New Roman"/>
                <w:b/>
                <w:color w:val="000000"/>
                <w:szCs w:val="22"/>
              </w:rPr>
              <w:t>Action</w:t>
            </w:r>
          </w:p>
        </w:tc>
        <w:tc>
          <w:tcPr>
            <w:tcW w:w="297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vAlign w:val="center"/>
          </w:tcPr>
          <w:p w14:paraId="2E066D58" w14:textId="77777777" w:rsidR="00321161" w:rsidRPr="00EB0B45" w:rsidRDefault="00321161" w:rsidP="00914540">
            <w:pPr>
              <w:spacing w:before="60" w:after="60"/>
              <w:ind w:left="110"/>
              <w:jc w:val="center"/>
              <w:textAlignment w:val="baseline"/>
              <w:rPr>
                <w:rFonts w:cs="Times New Roman"/>
                <w:b/>
                <w:color w:val="000000"/>
                <w:szCs w:val="22"/>
              </w:rPr>
            </w:pPr>
            <w:r w:rsidRPr="00EB0B45">
              <w:rPr>
                <w:rFonts w:cs="Times New Roman"/>
                <w:b/>
                <w:color w:val="000000"/>
                <w:szCs w:val="22"/>
              </w:rPr>
              <w:t>Date</w:t>
            </w:r>
          </w:p>
        </w:tc>
      </w:tr>
      <w:tr w:rsidR="00321161" w:rsidRPr="00EB0B45" w14:paraId="04D96DC7"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461FD8D"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Issue RFQ</w:t>
            </w:r>
          </w:p>
        </w:tc>
        <w:tc>
          <w:tcPr>
            <w:tcW w:w="2970" w:type="dxa"/>
            <w:tcBorders>
              <w:top w:val="single" w:sz="7" w:space="0" w:color="000000"/>
              <w:left w:val="single" w:sz="7" w:space="0" w:color="000000"/>
              <w:bottom w:val="single" w:sz="7" w:space="0" w:color="000000"/>
              <w:right w:val="single" w:sz="7" w:space="0" w:color="000000"/>
            </w:tcBorders>
            <w:vAlign w:val="center"/>
          </w:tcPr>
          <w:p w14:paraId="3E48AB1E" w14:textId="77AD4BA4" w:rsidR="00321161" w:rsidRPr="00EB0B45" w:rsidRDefault="00321161" w:rsidP="00E65B2E">
            <w:pPr>
              <w:spacing w:before="60" w:after="60"/>
              <w:ind w:left="108"/>
              <w:jc w:val="center"/>
              <w:textAlignment w:val="baseline"/>
              <w:rPr>
                <w:rFonts w:cs="Times New Roman"/>
                <w:color w:val="000000"/>
                <w:szCs w:val="22"/>
              </w:rPr>
            </w:pPr>
            <w:r w:rsidRPr="00EB0B45">
              <w:rPr>
                <w:rFonts w:cs="Times New Roman"/>
                <w:color w:val="000000"/>
                <w:szCs w:val="22"/>
              </w:rPr>
              <w:t xml:space="preserve">June </w:t>
            </w:r>
            <w:r w:rsidR="00E65B2E">
              <w:rPr>
                <w:rFonts w:cs="Times New Roman"/>
                <w:color w:val="000000"/>
                <w:szCs w:val="22"/>
              </w:rPr>
              <w:t>28</w:t>
            </w:r>
            <w:r w:rsidRPr="00EB0B45">
              <w:rPr>
                <w:rFonts w:cs="Times New Roman"/>
                <w:color w:val="000000"/>
                <w:szCs w:val="22"/>
              </w:rPr>
              <w:t>, 2021</w:t>
            </w:r>
          </w:p>
        </w:tc>
      </w:tr>
      <w:tr w:rsidR="00321161" w:rsidRPr="00EB0B45" w14:paraId="2A198F53"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24551089" w14:textId="0B555429" w:rsidR="00321161" w:rsidRPr="00EB0B45" w:rsidRDefault="00321161" w:rsidP="009608A1">
            <w:pPr>
              <w:spacing w:before="60" w:after="60"/>
              <w:ind w:left="125"/>
              <w:textAlignment w:val="baseline"/>
              <w:rPr>
                <w:rFonts w:cs="Times New Roman"/>
                <w:color w:val="000000"/>
                <w:szCs w:val="22"/>
              </w:rPr>
            </w:pPr>
            <w:r w:rsidRPr="00EB0B45">
              <w:rPr>
                <w:rFonts w:cs="Times New Roman"/>
                <w:color w:val="000000"/>
                <w:szCs w:val="22"/>
              </w:rPr>
              <w:t xml:space="preserve">Deadline for </w:t>
            </w:r>
            <w:r w:rsidR="00060DEA" w:rsidRPr="00EB0B45">
              <w:rPr>
                <w:rFonts w:cs="Times New Roman"/>
                <w:color w:val="000000"/>
                <w:szCs w:val="22"/>
              </w:rPr>
              <w:t>Project Portal</w:t>
            </w:r>
            <w:r w:rsidR="004A0F95" w:rsidRPr="00EB0B45">
              <w:rPr>
                <w:rFonts w:cs="Times New Roman"/>
                <w:color w:val="000000"/>
                <w:szCs w:val="22"/>
              </w:rPr>
              <w:t xml:space="preserve"> </w:t>
            </w:r>
            <w:r w:rsidRPr="00EB0B45">
              <w:rPr>
                <w:rFonts w:cs="Times New Roman"/>
                <w:color w:val="000000"/>
                <w:szCs w:val="22"/>
              </w:rPr>
              <w:t>Access Request</w:t>
            </w:r>
          </w:p>
        </w:tc>
        <w:tc>
          <w:tcPr>
            <w:tcW w:w="2970" w:type="dxa"/>
            <w:tcBorders>
              <w:top w:val="single" w:sz="7" w:space="0" w:color="000000"/>
              <w:left w:val="single" w:sz="7" w:space="0" w:color="000000"/>
              <w:bottom w:val="single" w:sz="7" w:space="0" w:color="000000"/>
              <w:right w:val="single" w:sz="7" w:space="0" w:color="000000"/>
            </w:tcBorders>
            <w:vAlign w:val="center"/>
          </w:tcPr>
          <w:p w14:paraId="6E6815CF" w14:textId="6671473A" w:rsidR="00321161" w:rsidRPr="00EB0B45" w:rsidRDefault="004A2126" w:rsidP="00914540">
            <w:pPr>
              <w:spacing w:before="60" w:after="60"/>
              <w:ind w:left="144"/>
              <w:jc w:val="center"/>
              <w:textAlignment w:val="baseline"/>
              <w:rPr>
                <w:rFonts w:cs="Times New Roman"/>
                <w:color w:val="000000"/>
                <w:szCs w:val="22"/>
              </w:rPr>
            </w:pPr>
            <w:r w:rsidRPr="00EB0B45">
              <w:rPr>
                <w:rFonts w:cs="Times New Roman"/>
                <w:color w:val="000000"/>
                <w:szCs w:val="22"/>
              </w:rPr>
              <w:t xml:space="preserve">July </w:t>
            </w:r>
            <w:r w:rsidR="003F2038">
              <w:rPr>
                <w:rFonts w:cs="Times New Roman"/>
                <w:color w:val="000000"/>
                <w:szCs w:val="22"/>
              </w:rPr>
              <w:t>21</w:t>
            </w:r>
            <w:r w:rsidR="00321161" w:rsidRPr="00EB0B45">
              <w:rPr>
                <w:rFonts w:cs="Times New Roman"/>
                <w:color w:val="000000"/>
                <w:szCs w:val="22"/>
              </w:rPr>
              <w:t>,</w:t>
            </w:r>
            <w:r w:rsidR="002E7B34" w:rsidRPr="00EB0B45">
              <w:rPr>
                <w:rFonts w:cs="Times New Roman"/>
                <w:color w:val="000000"/>
                <w:szCs w:val="22"/>
              </w:rPr>
              <w:t xml:space="preserve"> 2021</w:t>
            </w:r>
            <w:r w:rsidR="002E7B34" w:rsidRPr="00EB0B45">
              <w:rPr>
                <w:rFonts w:cs="Times New Roman"/>
                <w:color w:val="000000"/>
                <w:szCs w:val="22"/>
              </w:rPr>
              <w:br/>
              <w:t>2:00 p.m.</w:t>
            </w:r>
            <w:r w:rsidR="00321161" w:rsidRPr="00EB0B45">
              <w:rPr>
                <w:rFonts w:cs="Times New Roman"/>
                <w:color w:val="000000"/>
                <w:szCs w:val="22"/>
              </w:rPr>
              <w:t xml:space="preserve"> ET</w:t>
            </w:r>
          </w:p>
        </w:tc>
      </w:tr>
      <w:tr w:rsidR="00321161" w:rsidRPr="00EB0B45" w14:paraId="2408DF0D"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319C3700"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Deadline for RFQ Questions</w:t>
            </w:r>
          </w:p>
        </w:tc>
        <w:tc>
          <w:tcPr>
            <w:tcW w:w="2970" w:type="dxa"/>
            <w:tcBorders>
              <w:top w:val="single" w:sz="7" w:space="0" w:color="000000"/>
              <w:left w:val="single" w:sz="7" w:space="0" w:color="000000"/>
              <w:bottom w:val="single" w:sz="7" w:space="0" w:color="000000"/>
              <w:right w:val="single" w:sz="7" w:space="0" w:color="000000"/>
            </w:tcBorders>
            <w:vAlign w:val="center"/>
          </w:tcPr>
          <w:p w14:paraId="50F6B84A" w14:textId="332FFFE3" w:rsidR="00321161" w:rsidRPr="00EB0B45" w:rsidRDefault="00845E3B" w:rsidP="00176886">
            <w:pPr>
              <w:spacing w:before="60" w:after="60"/>
              <w:ind w:left="144"/>
              <w:jc w:val="center"/>
              <w:textAlignment w:val="baseline"/>
              <w:rPr>
                <w:rFonts w:cs="Times New Roman"/>
                <w:color w:val="000000"/>
                <w:szCs w:val="22"/>
              </w:rPr>
            </w:pPr>
            <w:r w:rsidRPr="00EB0B45">
              <w:rPr>
                <w:rFonts w:cs="Times New Roman"/>
                <w:color w:val="000000"/>
                <w:szCs w:val="22"/>
              </w:rPr>
              <w:t xml:space="preserve">July </w:t>
            </w:r>
            <w:r w:rsidR="003F2038">
              <w:rPr>
                <w:rFonts w:cs="Times New Roman"/>
                <w:color w:val="000000"/>
                <w:szCs w:val="22"/>
              </w:rPr>
              <w:t>21</w:t>
            </w:r>
            <w:r w:rsidRPr="00EB0B45">
              <w:rPr>
                <w:rFonts w:cs="Times New Roman"/>
                <w:color w:val="000000"/>
                <w:szCs w:val="22"/>
              </w:rPr>
              <w:t>, 2021</w:t>
            </w:r>
            <w:r w:rsidRPr="00EB0B45">
              <w:rPr>
                <w:rFonts w:cs="Times New Roman"/>
                <w:color w:val="000000"/>
                <w:szCs w:val="22"/>
              </w:rPr>
              <w:br/>
              <w:t>2:00 p.m. ET</w:t>
            </w:r>
          </w:p>
        </w:tc>
      </w:tr>
      <w:tr w:rsidR="00321161" w:rsidRPr="00EB0B45" w14:paraId="5A7A0BA3"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361CC58" w14:textId="30246E60" w:rsidR="00321161" w:rsidRPr="00EB0B45" w:rsidRDefault="00321161" w:rsidP="00176886">
            <w:pPr>
              <w:spacing w:before="60" w:after="60"/>
              <w:ind w:left="125" w:right="812"/>
              <w:textAlignment w:val="baseline"/>
              <w:rPr>
                <w:rFonts w:cs="Times New Roman"/>
                <w:color w:val="000000"/>
                <w:szCs w:val="22"/>
              </w:rPr>
            </w:pPr>
            <w:r w:rsidRPr="00EB0B45">
              <w:rPr>
                <w:rFonts w:cs="Times New Roman"/>
                <w:color w:val="000000"/>
                <w:szCs w:val="22"/>
              </w:rPr>
              <w:t xml:space="preserve">Deadline for Questions Regarding Any Addendum Issued </w:t>
            </w:r>
            <w:r w:rsidR="00FA4E80">
              <w:rPr>
                <w:rFonts w:cs="Times New Roman"/>
                <w:color w:val="000000"/>
                <w:szCs w:val="22"/>
              </w:rPr>
              <w:t xml:space="preserve">on or </w:t>
            </w:r>
            <w:r w:rsidRPr="00EB0B45">
              <w:rPr>
                <w:rFonts w:cs="Times New Roman"/>
                <w:color w:val="000000"/>
                <w:szCs w:val="22"/>
              </w:rPr>
              <w:t xml:space="preserve">after July </w:t>
            </w:r>
            <w:r w:rsidR="00AA4B59">
              <w:rPr>
                <w:rFonts w:cs="Times New Roman"/>
                <w:color w:val="000000"/>
                <w:szCs w:val="22"/>
              </w:rPr>
              <w:t>21</w:t>
            </w:r>
            <w:r w:rsidRPr="00EB0B45">
              <w:rPr>
                <w:rFonts w:cs="Times New Roman"/>
                <w:color w:val="000000"/>
                <w:szCs w:val="22"/>
              </w:rPr>
              <w:t xml:space="preserve">, 2021 </w:t>
            </w:r>
          </w:p>
        </w:tc>
        <w:tc>
          <w:tcPr>
            <w:tcW w:w="2970" w:type="dxa"/>
            <w:tcBorders>
              <w:top w:val="single" w:sz="7" w:space="0" w:color="000000"/>
              <w:left w:val="single" w:sz="7" w:space="0" w:color="000000"/>
              <w:bottom w:val="single" w:sz="7" w:space="0" w:color="000000"/>
              <w:right w:val="single" w:sz="7" w:space="0" w:color="000000"/>
            </w:tcBorders>
            <w:vAlign w:val="center"/>
          </w:tcPr>
          <w:p w14:paraId="59E8FE8B" w14:textId="77777777" w:rsidR="00321161" w:rsidRPr="00EB0B45" w:rsidRDefault="00321161" w:rsidP="00914540">
            <w:pPr>
              <w:spacing w:before="60" w:after="60"/>
              <w:ind w:left="144"/>
              <w:jc w:val="center"/>
              <w:textAlignment w:val="baseline"/>
              <w:rPr>
                <w:rFonts w:cs="Times New Roman"/>
                <w:color w:val="000000"/>
                <w:szCs w:val="22"/>
              </w:rPr>
            </w:pPr>
            <w:r w:rsidRPr="00EB0B45">
              <w:rPr>
                <w:rFonts w:cs="Times New Roman"/>
                <w:szCs w:val="22"/>
              </w:rPr>
              <w:t>Three days after the Addendum is issued (but no later than the SOQ Due Date)</w:t>
            </w:r>
          </w:p>
        </w:tc>
      </w:tr>
      <w:tr w:rsidR="00A12F75" w:rsidRPr="00EB0B45" w14:paraId="5A9719FB" w14:textId="77777777" w:rsidTr="00B67F41">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742B888E" w14:textId="77777777" w:rsidR="00A12F75" w:rsidRPr="00EB0B45" w:rsidRDefault="00A12F75" w:rsidP="00B67F41">
            <w:pPr>
              <w:spacing w:before="60" w:after="60"/>
              <w:ind w:left="125"/>
              <w:textAlignment w:val="baseline"/>
              <w:rPr>
                <w:rFonts w:cs="Times New Roman"/>
                <w:color w:val="000000"/>
                <w:szCs w:val="22"/>
              </w:rPr>
            </w:pPr>
            <w:r>
              <w:rPr>
                <w:rFonts w:cs="Times New Roman"/>
                <w:color w:val="000000"/>
                <w:szCs w:val="22"/>
              </w:rPr>
              <w:t>Issue RFQ Addendum No. 1</w:t>
            </w:r>
          </w:p>
        </w:tc>
        <w:tc>
          <w:tcPr>
            <w:tcW w:w="2970" w:type="dxa"/>
            <w:tcBorders>
              <w:top w:val="single" w:sz="7" w:space="0" w:color="000000"/>
              <w:left w:val="single" w:sz="7" w:space="0" w:color="000000"/>
              <w:bottom w:val="single" w:sz="7" w:space="0" w:color="000000"/>
              <w:right w:val="single" w:sz="7" w:space="0" w:color="000000"/>
            </w:tcBorders>
            <w:vAlign w:val="center"/>
          </w:tcPr>
          <w:p w14:paraId="45229411" w14:textId="1E3793A9" w:rsidR="00A12F75" w:rsidRPr="00EB0B45" w:rsidRDefault="00A12F75" w:rsidP="00A12F75">
            <w:pPr>
              <w:spacing w:before="60" w:after="60"/>
              <w:ind w:left="108"/>
              <w:jc w:val="center"/>
              <w:textAlignment w:val="baseline"/>
              <w:rPr>
                <w:rFonts w:cs="Times New Roman"/>
                <w:color w:val="000000"/>
                <w:szCs w:val="22"/>
              </w:rPr>
            </w:pPr>
            <w:r>
              <w:rPr>
                <w:rFonts w:cs="Times New Roman"/>
                <w:color w:val="000000"/>
                <w:szCs w:val="22"/>
              </w:rPr>
              <w:t>July 30, 2021</w:t>
            </w:r>
          </w:p>
        </w:tc>
      </w:tr>
      <w:tr w:rsidR="00321161" w:rsidRPr="00EB0B45" w14:paraId="4E09A057"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71D50B2"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SOQ Due Date</w:t>
            </w:r>
          </w:p>
        </w:tc>
        <w:tc>
          <w:tcPr>
            <w:tcW w:w="2970" w:type="dxa"/>
            <w:tcBorders>
              <w:top w:val="single" w:sz="7" w:space="0" w:color="000000"/>
              <w:left w:val="single" w:sz="7" w:space="0" w:color="000000"/>
              <w:bottom w:val="single" w:sz="7" w:space="0" w:color="000000"/>
              <w:right w:val="single" w:sz="7" w:space="0" w:color="000000"/>
            </w:tcBorders>
            <w:vAlign w:val="center"/>
          </w:tcPr>
          <w:p w14:paraId="5AAD8664" w14:textId="5B40BB8C" w:rsidR="00321161" w:rsidRPr="00EB0B45" w:rsidRDefault="003F2038" w:rsidP="00E4662C">
            <w:pPr>
              <w:spacing w:before="60" w:after="60"/>
              <w:ind w:left="108"/>
              <w:jc w:val="center"/>
              <w:textAlignment w:val="baseline"/>
              <w:rPr>
                <w:rFonts w:cs="Times New Roman"/>
                <w:color w:val="000000"/>
                <w:szCs w:val="22"/>
              </w:rPr>
            </w:pPr>
            <w:r>
              <w:rPr>
                <w:rFonts w:cs="Times New Roman"/>
                <w:color w:val="000000"/>
                <w:szCs w:val="22"/>
              </w:rPr>
              <w:t xml:space="preserve">August </w:t>
            </w:r>
            <w:r w:rsidR="00E4662C">
              <w:rPr>
                <w:rFonts w:cs="Times New Roman"/>
                <w:color w:val="000000"/>
                <w:szCs w:val="22"/>
              </w:rPr>
              <w:t>12</w:t>
            </w:r>
            <w:r w:rsidR="00321161" w:rsidRPr="00EB0B45">
              <w:rPr>
                <w:rFonts w:cs="Times New Roman"/>
                <w:color w:val="000000"/>
                <w:szCs w:val="22"/>
              </w:rPr>
              <w:t>, 2021</w:t>
            </w:r>
            <w:r w:rsidR="00321161" w:rsidRPr="00EB0B45">
              <w:rPr>
                <w:rFonts w:cs="Times New Roman"/>
                <w:color w:val="000000"/>
                <w:szCs w:val="22"/>
              </w:rPr>
              <w:br/>
              <w:t>11:00 a.m. ET</w:t>
            </w:r>
          </w:p>
        </w:tc>
      </w:tr>
      <w:tr w:rsidR="00321161" w:rsidRPr="00EB0B45" w14:paraId="172534AF"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625906AA"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Anticipated Announcement of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0C619887" w14:textId="744DFAFE" w:rsidR="00321161" w:rsidRPr="00EB0B45" w:rsidRDefault="00321161" w:rsidP="003F2038">
            <w:pPr>
              <w:spacing w:before="60" w:after="60"/>
              <w:ind w:left="110"/>
              <w:jc w:val="center"/>
              <w:textAlignment w:val="baseline"/>
              <w:rPr>
                <w:rFonts w:cs="Times New Roman"/>
                <w:color w:val="000000"/>
                <w:szCs w:val="22"/>
              </w:rPr>
            </w:pPr>
            <w:r w:rsidRPr="00EB0B45">
              <w:rPr>
                <w:rFonts w:cs="Times New Roman"/>
                <w:color w:val="000000"/>
                <w:szCs w:val="22"/>
              </w:rPr>
              <w:t xml:space="preserve">September </w:t>
            </w:r>
            <w:r w:rsidR="003F2038">
              <w:rPr>
                <w:rFonts w:cs="Times New Roman"/>
                <w:color w:val="000000"/>
                <w:szCs w:val="22"/>
              </w:rPr>
              <w:t>22</w:t>
            </w:r>
            <w:r w:rsidRPr="00EB0B45">
              <w:rPr>
                <w:rFonts w:cs="Times New Roman"/>
                <w:color w:val="000000"/>
                <w:szCs w:val="22"/>
              </w:rPr>
              <w:t>, 2021</w:t>
            </w:r>
          </w:p>
        </w:tc>
      </w:tr>
      <w:tr w:rsidR="00321161" w:rsidRPr="00EB0B45" w14:paraId="3AF51A8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962D58D"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Issue Draft RFP to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2FA729A3" w14:textId="7590056A" w:rsidR="00321161" w:rsidRPr="00EB0B45" w:rsidRDefault="00321161" w:rsidP="00AA4B59">
            <w:pPr>
              <w:spacing w:before="60" w:after="60"/>
              <w:ind w:left="110"/>
              <w:jc w:val="center"/>
              <w:textAlignment w:val="baseline"/>
              <w:rPr>
                <w:rFonts w:cs="Times New Roman"/>
                <w:color w:val="000000"/>
                <w:szCs w:val="22"/>
              </w:rPr>
            </w:pPr>
            <w:r w:rsidRPr="00EB0B45">
              <w:rPr>
                <w:rFonts w:cs="Times New Roman"/>
                <w:color w:val="000000"/>
                <w:szCs w:val="22"/>
              </w:rPr>
              <w:t xml:space="preserve">September </w:t>
            </w:r>
            <w:r w:rsidR="00AA4B59">
              <w:rPr>
                <w:rFonts w:cs="Times New Roman"/>
                <w:color w:val="000000"/>
                <w:szCs w:val="22"/>
              </w:rPr>
              <w:t>30</w:t>
            </w:r>
            <w:r w:rsidRPr="00EB0B45">
              <w:rPr>
                <w:rFonts w:cs="Times New Roman"/>
                <w:color w:val="000000"/>
                <w:szCs w:val="22"/>
              </w:rPr>
              <w:t>, 2021</w:t>
            </w:r>
          </w:p>
        </w:tc>
      </w:tr>
      <w:tr w:rsidR="00321161" w:rsidRPr="00EB0B45" w14:paraId="7B2AB86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68074505"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Issue Final RFP to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79EFAF73" w14:textId="79D0AEA8"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December 9, 2021</w:t>
            </w:r>
          </w:p>
        </w:tc>
      </w:tr>
      <w:tr w:rsidR="00321161" w:rsidRPr="00EB0B45" w14:paraId="086DC520"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30F20BEF"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Proposal Due Date (tentative)</w:t>
            </w:r>
          </w:p>
        </w:tc>
        <w:tc>
          <w:tcPr>
            <w:tcW w:w="2970" w:type="dxa"/>
            <w:tcBorders>
              <w:top w:val="single" w:sz="7" w:space="0" w:color="000000"/>
              <w:left w:val="single" w:sz="7" w:space="0" w:color="000000"/>
              <w:bottom w:val="single" w:sz="7" w:space="0" w:color="000000"/>
              <w:right w:val="single" w:sz="7" w:space="0" w:color="000000"/>
            </w:tcBorders>
            <w:vAlign w:val="center"/>
          </w:tcPr>
          <w:p w14:paraId="50C09DAD" w14:textId="4234A18C"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January 12, 2022</w:t>
            </w:r>
          </w:p>
        </w:tc>
      </w:tr>
      <w:tr w:rsidR="00321161" w:rsidRPr="00EB0B45" w14:paraId="679B9D72"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763016D7"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Selection of Development Entity</w:t>
            </w:r>
          </w:p>
        </w:tc>
        <w:tc>
          <w:tcPr>
            <w:tcW w:w="2970" w:type="dxa"/>
            <w:tcBorders>
              <w:top w:val="single" w:sz="7" w:space="0" w:color="000000"/>
              <w:left w:val="single" w:sz="7" w:space="0" w:color="000000"/>
              <w:bottom w:val="single" w:sz="7" w:space="0" w:color="000000"/>
              <w:right w:val="single" w:sz="7" w:space="0" w:color="000000"/>
            </w:tcBorders>
            <w:vAlign w:val="center"/>
          </w:tcPr>
          <w:p w14:paraId="2DE93B7B" w14:textId="509D7BB1"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February 15, 2022</w:t>
            </w:r>
          </w:p>
        </w:tc>
      </w:tr>
      <w:tr w:rsidR="00321161" w:rsidRPr="00EB0B45" w14:paraId="134D7AA8"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57F40E5B"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PDA Execution</w:t>
            </w:r>
          </w:p>
        </w:tc>
        <w:tc>
          <w:tcPr>
            <w:tcW w:w="2970" w:type="dxa"/>
            <w:tcBorders>
              <w:top w:val="single" w:sz="7" w:space="0" w:color="000000"/>
              <w:left w:val="single" w:sz="7" w:space="0" w:color="000000"/>
              <w:bottom w:val="single" w:sz="7" w:space="0" w:color="000000"/>
              <w:right w:val="single" w:sz="7" w:space="0" w:color="000000"/>
            </w:tcBorders>
            <w:vAlign w:val="center"/>
          </w:tcPr>
          <w:p w14:paraId="48D7A122" w14:textId="6CEB4C41"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March 15, 2022</w:t>
            </w:r>
          </w:p>
        </w:tc>
      </w:tr>
      <w:tr w:rsidR="00321161" w:rsidRPr="00EB0B45" w14:paraId="1F8D9E9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E6748B0"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Commercial Close (at least the first Package)</w:t>
            </w:r>
          </w:p>
        </w:tc>
        <w:tc>
          <w:tcPr>
            <w:tcW w:w="2970" w:type="dxa"/>
            <w:tcBorders>
              <w:top w:val="single" w:sz="7" w:space="0" w:color="000000"/>
              <w:left w:val="single" w:sz="7" w:space="0" w:color="000000"/>
              <w:bottom w:val="single" w:sz="7" w:space="0" w:color="000000"/>
              <w:right w:val="single" w:sz="7" w:space="0" w:color="000000"/>
            </w:tcBorders>
            <w:vAlign w:val="center"/>
          </w:tcPr>
          <w:p w14:paraId="7B5C509D" w14:textId="70075249" w:rsidR="00321161" w:rsidRPr="00EB0B45" w:rsidRDefault="00321161" w:rsidP="00914540">
            <w:pPr>
              <w:spacing w:before="60" w:after="60"/>
              <w:ind w:left="110"/>
              <w:jc w:val="center"/>
              <w:textAlignment w:val="baseline"/>
              <w:rPr>
                <w:rFonts w:cs="Times New Roman"/>
                <w:color w:val="000000"/>
                <w:szCs w:val="22"/>
              </w:rPr>
            </w:pPr>
            <w:r w:rsidRPr="00EB0B45">
              <w:rPr>
                <w:rFonts w:cs="Times New Roman"/>
                <w:color w:val="000000"/>
                <w:szCs w:val="22"/>
              </w:rPr>
              <w:t>Summer/Fall 2022</w:t>
            </w:r>
          </w:p>
        </w:tc>
      </w:tr>
      <w:tr w:rsidR="00321161" w:rsidRPr="00EB0B45" w14:paraId="46DCF58E"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709843C"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Financial Close (at least the first Package)</w:t>
            </w:r>
          </w:p>
        </w:tc>
        <w:tc>
          <w:tcPr>
            <w:tcW w:w="2970" w:type="dxa"/>
            <w:tcBorders>
              <w:top w:val="single" w:sz="7" w:space="0" w:color="000000"/>
              <w:left w:val="single" w:sz="7" w:space="0" w:color="000000"/>
              <w:bottom w:val="single" w:sz="7" w:space="0" w:color="000000"/>
              <w:right w:val="single" w:sz="7" w:space="0" w:color="000000"/>
            </w:tcBorders>
            <w:vAlign w:val="center"/>
          </w:tcPr>
          <w:p w14:paraId="6322BDEC" w14:textId="77777777" w:rsidR="00321161" w:rsidRPr="00EB0B45" w:rsidRDefault="00321161" w:rsidP="00914540">
            <w:pPr>
              <w:spacing w:before="60" w:after="60"/>
              <w:ind w:left="110"/>
              <w:jc w:val="center"/>
              <w:textAlignment w:val="baseline"/>
              <w:rPr>
                <w:rFonts w:cs="Times New Roman"/>
                <w:color w:val="000000"/>
                <w:szCs w:val="22"/>
              </w:rPr>
            </w:pPr>
            <w:r w:rsidRPr="00EB0B45">
              <w:rPr>
                <w:rFonts w:cs="Times New Roman"/>
                <w:color w:val="000000"/>
                <w:szCs w:val="22"/>
              </w:rPr>
              <w:t>December 2022</w:t>
            </w:r>
          </w:p>
        </w:tc>
      </w:tr>
    </w:tbl>
    <w:p w14:paraId="25C514DD" w14:textId="77777777" w:rsidR="00321161" w:rsidRPr="00EB0B45" w:rsidRDefault="00321161" w:rsidP="00321161">
      <w:pPr>
        <w:pStyle w:val="00Normal"/>
        <w:spacing w:after="120"/>
        <w:rPr>
          <w:rFonts w:cs="Times New Roman"/>
          <w:szCs w:val="22"/>
        </w:rPr>
      </w:pPr>
    </w:p>
    <w:p w14:paraId="14BE38AE" w14:textId="77777777" w:rsidR="00321161" w:rsidRPr="00EB0B45" w:rsidRDefault="00321161" w:rsidP="00321161">
      <w:pPr>
        <w:pStyle w:val="Heading2"/>
        <w:numPr>
          <w:ilvl w:val="1"/>
          <w:numId w:val="6"/>
        </w:numPr>
        <w:tabs>
          <w:tab w:val="left" w:pos="1440"/>
        </w:tabs>
        <w:ind w:left="1440" w:hanging="1440"/>
        <w:rPr>
          <w:szCs w:val="22"/>
        </w:rPr>
      </w:pPr>
      <w:bookmarkStart w:id="215" w:name="_Toc71145244"/>
      <w:bookmarkStart w:id="216" w:name="_Toc71165613"/>
      <w:bookmarkStart w:id="217" w:name="_Toc78273125"/>
      <w:r w:rsidRPr="00EB0B45">
        <w:rPr>
          <w:szCs w:val="22"/>
        </w:rPr>
        <w:t>RFQ Questions</w:t>
      </w:r>
      <w:bookmarkEnd w:id="215"/>
      <w:bookmarkEnd w:id="216"/>
      <w:bookmarkEnd w:id="217"/>
    </w:p>
    <w:p w14:paraId="60912F3F" w14:textId="0441D637" w:rsidR="00321161" w:rsidRPr="00EB0B45" w:rsidRDefault="00321161" w:rsidP="00321161">
      <w:pPr>
        <w:pStyle w:val="00Normal"/>
        <w:spacing w:before="240"/>
        <w:rPr>
          <w:rFonts w:cs="Times New Roman"/>
          <w:color w:val="000000"/>
          <w:spacing w:val="-1"/>
          <w:szCs w:val="22"/>
        </w:rPr>
      </w:pPr>
      <w:r w:rsidRPr="00EB0B45">
        <w:rPr>
          <w:rFonts w:cs="Times New Roman"/>
          <w:szCs w:val="22"/>
        </w:rPr>
        <w:t xml:space="preserve">Questions about the RFQ shall be submitted on </w:t>
      </w:r>
      <w:hyperlink w:anchor="FORME" w:history="1">
        <w:r w:rsidRPr="00EB0B45">
          <w:rPr>
            <w:rStyle w:val="Hyperlink"/>
            <w:rFonts w:cs="Times New Roman"/>
            <w:szCs w:val="22"/>
          </w:rPr>
          <w:t>Form E – RFQ Questions</w:t>
        </w:r>
      </w:hyperlink>
      <w:r w:rsidRPr="00EB0B45">
        <w:rPr>
          <w:rStyle w:val="Hyperlink"/>
          <w:rFonts w:cs="Times New Roman"/>
          <w:szCs w:val="22"/>
        </w:rPr>
        <w:t xml:space="preserve"> </w:t>
      </w:r>
      <w:r w:rsidRPr="00EB0B45">
        <w:rPr>
          <w:rFonts w:cs="Times New Roman"/>
          <w:szCs w:val="22"/>
        </w:rPr>
        <w:t>in English (in Microsoft Word</w:t>
      </w:r>
      <w:r w:rsidRPr="00EB0B45">
        <w:rPr>
          <w:rFonts w:cs="Times New Roman"/>
          <w:szCs w:val="22"/>
          <w:vertAlign w:val="superscript"/>
        </w:rPr>
        <w:t>®)</w:t>
      </w:r>
      <w:r w:rsidRPr="00EB0B45">
        <w:rPr>
          <w:rFonts w:cs="Times New Roman"/>
          <w:szCs w:val="22"/>
        </w:rPr>
        <w:t xml:space="preserve"> via email to the Issuing Office at the email address identified </w:t>
      </w:r>
      <w:r w:rsidRPr="00EB0B45">
        <w:rPr>
          <w:rFonts w:cs="Times New Roman"/>
          <w:color w:val="000000"/>
          <w:spacing w:val="-1"/>
          <w:szCs w:val="22"/>
        </w:rPr>
        <w:t xml:space="preserve">in </w:t>
      </w:r>
      <w:r w:rsidR="00AA694A" w:rsidRPr="00EB0B45">
        <w:rPr>
          <w:rFonts w:cs="Times New Roman"/>
          <w:szCs w:val="22"/>
          <w:u w:val="single"/>
        </w:rPr>
        <w:t xml:space="preserve">Section </w:t>
      </w:r>
      <w:r w:rsidR="00AA694A" w:rsidRPr="00EB0B45">
        <w:rPr>
          <w:rFonts w:cs="Times New Roman"/>
          <w:szCs w:val="22"/>
          <w:u w:val="single"/>
        </w:rPr>
        <w:fldChar w:fldCharType="begin"/>
      </w:r>
      <w:r w:rsidR="00AA694A" w:rsidRPr="00EB0B45">
        <w:rPr>
          <w:rFonts w:cs="Times New Roman"/>
          <w:szCs w:val="22"/>
          <w:u w:val="single"/>
        </w:rPr>
        <w:instrText xml:space="preserve"> REF _Ref73421567 \r \h </w:instrText>
      </w:r>
      <w:r w:rsidR="001810CF" w:rsidRPr="00EB0B45">
        <w:rPr>
          <w:rFonts w:cs="Times New Roman"/>
          <w:szCs w:val="22"/>
          <w:u w:val="single"/>
        </w:rPr>
        <w:instrText xml:space="preserve"> \* MERGEFORMAT </w:instrText>
      </w:r>
      <w:r w:rsidR="00AA694A" w:rsidRPr="00EB0B45">
        <w:rPr>
          <w:rFonts w:cs="Times New Roman"/>
          <w:szCs w:val="22"/>
          <w:u w:val="single"/>
        </w:rPr>
      </w:r>
      <w:r w:rsidR="00AA694A" w:rsidRPr="00EB0B45">
        <w:rPr>
          <w:rFonts w:cs="Times New Roman"/>
          <w:szCs w:val="22"/>
          <w:u w:val="single"/>
        </w:rPr>
        <w:fldChar w:fldCharType="separate"/>
      </w:r>
      <w:r w:rsidR="00A91BB1">
        <w:rPr>
          <w:rFonts w:cs="Times New Roman"/>
          <w:szCs w:val="22"/>
          <w:u w:val="single"/>
        </w:rPr>
        <w:t>2.9.3</w:t>
      </w:r>
      <w:r w:rsidR="00AA694A" w:rsidRPr="00EB0B45">
        <w:rPr>
          <w:rFonts w:cs="Times New Roman"/>
          <w:szCs w:val="22"/>
          <w:u w:val="single"/>
        </w:rPr>
        <w:fldChar w:fldCharType="end"/>
      </w:r>
      <w:r w:rsidRPr="00EB0B45">
        <w:rPr>
          <w:rFonts w:cs="Times New Roman"/>
          <w:color w:val="000000"/>
          <w:spacing w:val="-1"/>
          <w:szCs w:val="22"/>
        </w:rPr>
        <w:t xml:space="preserve">.  </w:t>
      </w:r>
      <w:r w:rsidRPr="00EB0B45">
        <w:rPr>
          <w:rFonts w:cs="Times New Roman"/>
          <w:szCs w:val="22"/>
        </w:rPr>
        <w:t xml:space="preserve">No hard copy, </w:t>
      </w:r>
      <w:r w:rsidRPr="00EB0B45">
        <w:rPr>
          <w:rFonts w:cs="Times New Roman"/>
          <w:bCs/>
          <w:szCs w:val="22"/>
        </w:rPr>
        <w:t xml:space="preserve">other electronic transmission, </w:t>
      </w:r>
      <w:r w:rsidRPr="00EB0B45">
        <w:rPr>
          <w:rFonts w:cs="Times New Roman"/>
          <w:szCs w:val="22"/>
        </w:rPr>
        <w:t xml:space="preserve">telephone, or oral </w:t>
      </w:r>
      <w:r w:rsidR="00C21BA7" w:rsidRPr="00EB0B45">
        <w:rPr>
          <w:rFonts w:cs="Times New Roman"/>
          <w:szCs w:val="22"/>
        </w:rPr>
        <w:t>questions</w:t>
      </w:r>
      <w:r w:rsidRPr="00EB0B45">
        <w:rPr>
          <w:rFonts w:cs="Times New Roman"/>
          <w:szCs w:val="22"/>
        </w:rPr>
        <w:t xml:space="preserve"> will be considered.  Questions from a Respondent shall be submitted only by a single representative of that Respondent, and must (a) clearly </w:t>
      </w:r>
      <w:r w:rsidRPr="00EB0B45">
        <w:rPr>
          <w:rFonts w:cs="Times New Roman"/>
          <w:bCs/>
          <w:szCs w:val="22"/>
        </w:rPr>
        <w:t>indicate in the subject line “Major Bridges – RFQ Questions – [Respondent Name] – Nos.  [x] to [x]</w:t>
      </w:r>
      <w:r w:rsidR="00346C49">
        <w:rPr>
          <w:rFonts w:cs="Times New Roman"/>
          <w:bCs/>
          <w:szCs w:val="22"/>
        </w:rPr>
        <w:t>”</w:t>
      </w:r>
      <w:r w:rsidRPr="00EB0B45">
        <w:rPr>
          <w:rFonts w:cs="Times New Roman"/>
          <w:bCs/>
          <w:szCs w:val="22"/>
        </w:rPr>
        <w:t xml:space="preserve">, and indicate in the body of the email </w:t>
      </w:r>
      <w:r w:rsidR="00B453FC" w:rsidRPr="00EB0B45">
        <w:rPr>
          <w:rFonts w:cs="Times New Roman"/>
          <w:bCs/>
          <w:szCs w:val="22"/>
        </w:rPr>
        <w:t xml:space="preserve">and </w:t>
      </w:r>
      <w:r w:rsidRPr="00EB0B45">
        <w:rPr>
          <w:rFonts w:cs="Times New Roman"/>
          <w:bCs/>
          <w:szCs w:val="22"/>
        </w:rPr>
        <w:t xml:space="preserve">(b) </w:t>
      </w:r>
      <w:r w:rsidRPr="00EB0B45">
        <w:rPr>
          <w:rFonts w:cs="Times New Roman"/>
          <w:szCs w:val="22"/>
        </w:rPr>
        <w:t xml:space="preserve">include the requestor’s name, address, telephone and email, and Respondent that </w:t>
      </w:r>
      <w:r w:rsidR="00B453FC" w:rsidRPr="00EB0B45">
        <w:rPr>
          <w:rFonts w:cs="Times New Roman"/>
          <w:szCs w:val="22"/>
        </w:rPr>
        <w:t xml:space="preserve">it </w:t>
      </w:r>
      <w:r w:rsidRPr="00EB0B45">
        <w:rPr>
          <w:rFonts w:cs="Times New Roman"/>
          <w:szCs w:val="22"/>
        </w:rPr>
        <w:t>represent</w:t>
      </w:r>
      <w:r w:rsidR="00B453FC" w:rsidRPr="00EB0B45">
        <w:rPr>
          <w:rFonts w:cs="Times New Roman"/>
          <w:szCs w:val="22"/>
        </w:rPr>
        <w:t>s</w:t>
      </w:r>
      <w:r w:rsidRPr="00EB0B45">
        <w:rPr>
          <w:rFonts w:cs="Times New Roman"/>
          <w:szCs w:val="22"/>
        </w:rPr>
        <w:t>.</w:t>
      </w:r>
    </w:p>
    <w:p w14:paraId="3CCE5B07" w14:textId="2796EB0D" w:rsidR="00321161" w:rsidRPr="00EB0B45" w:rsidRDefault="00321161" w:rsidP="00321161">
      <w:pPr>
        <w:spacing w:before="240"/>
        <w:contextualSpacing/>
        <w:rPr>
          <w:rFonts w:cs="Times New Roman"/>
          <w:bCs/>
          <w:szCs w:val="22"/>
        </w:rPr>
      </w:pPr>
      <w:r w:rsidRPr="00EB0B45">
        <w:rPr>
          <w:rFonts w:cs="Times New Roman"/>
          <w:bCs/>
          <w:szCs w:val="22"/>
        </w:rPr>
        <w:t xml:space="preserve">Respondents shall be responsible for requesting written clarification or interpretation of any perceived mistake, discrepancy, deficiency, ambiguity, error or omission contained </w:t>
      </w:r>
      <w:r w:rsidR="00102522" w:rsidRPr="00EB0B45">
        <w:rPr>
          <w:rFonts w:cs="Times New Roman"/>
          <w:bCs/>
          <w:szCs w:val="22"/>
        </w:rPr>
        <w:t>in this RFQ</w:t>
      </w:r>
      <w:r w:rsidRPr="00EB0B45">
        <w:rPr>
          <w:rFonts w:cs="Times New Roman"/>
          <w:bCs/>
          <w:szCs w:val="22"/>
        </w:rPr>
        <w:t>, or of any provision which a Respondent fails to understand.  Respondents may submit comments, questions, and requests for written clarification or additional information or interpretation (or to propose correction of errors) regarding the Project, this RFQ, Project-related documents or communications provided by or on behalf of PennDOT (“</w:t>
      </w:r>
      <w:r w:rsidRPr="00EB0B45">
        <w:rPr>
          <w:rFonts w:cs="Times New Roman"/>
          <w:b/>
          <w:bCs/>
          <w:szCs w:val="22"/>
        </w:rPr>
        <w:t>RFQ Questions</w:t>
      </w:r>
      <w:r w:rsidRPr="00EB0B45">
        <w:rPr>
          <w:rFonts w:cs="Times New Roman"/>
          <w:bCs/>
          <w:szCs w:val="22"/>
        </w:rPr>
        <w:t>”)</w:t>
      </w:r>
      <w:r w:rsidR="008A411D" w:rsidRPr="00EB0B45">
        <w:rPr>
          <w:rFonts w:cs="Times New Roman"/>
          <w:bCs/>
          <w:szCs w:val="22"/>
        </w:rPr>
        <w:t>.</w:t>
      </w:r>
      <w:r w:rsidRPr="00EB0B45">
        <w:rPr>
          <w:rFonts w:cs="Times New Roman"/>
          <w:bCs/>
          <w:szCs w:val="22"/>
        </w:rPr>
        <w:t xml:space="preserve"> </w:t>
      </w:r>
      <w:r w:rsidR="004B5BE9">
        <w:rPr>
          <w:rFonts w:cs="Times New Roman"/>
          <w:bCs/>
          <w:szCs w:val="22"/>
        </w:rPr>
        <w:t xml:space="preserve">Requests for conflicts determinations </w:t>
      </w:r>
      <w:r w:rsidR="002B0C57">
        <w:rPr>
          <w:rFonts w:cs="Times New Roman"/>
          <w:bCs/>
          <w:szCs w:val="22"/>
        </w:rPr>
        <w:t xml:space="preserve">under this RFQ </w:t>
      </w:r>
      <w:r w:rsidR="004B5BE9">
        <w:rPr>
          <w:rFonts w:cs="Times New Roman"/>
          <w:bCs/>
          <w:szCs w:val="22"/>
        </w:rPr>
        <w:t xml:space="preserve">are excluded from the definition of RFQ Questions and </w:t>
      </w:r>
      <w:r w:rsidR="008216B7">
        <w:rPr>
          <w:rFonts w:cs="Times New Roman"/>
          <w:bCs/>
          <w:szCs w:val="22"/>
        </w:rPr>
        <w:t xml:space="preserve">such requests for conflicts determinations </w:t>
      </w:r>
      <w:r w:rsidR="004B5BE9">
        <w:rPr>
          <w:rFonts w:cs="Times New Roman"/>
          <w:bCs/>
          <w:szCs w:val="22"/>
        </w:rPr>
        <w:t xml:space="preserve">are addressed separately under Section </w:t>
      </w:r>
      <w:r w:rsidR="004B5BE9">
        <w:rPr>
          <w:rFonts w:cs="Times New Roman"/>
          <w:bCs/>
          <w:szCs w:val="22"/>
        </w:rPr>
        <w:fldChar w:fldCharType="begin"/>
      </w:r>
      <w:r w:rsidR="004B5BE9">
        <w:rPr>
          <w:rFonts w:cs="Times New Roman"/>
          <w:bCs/>
          <w:szCs w:val="22"/>
        </w:rPr>
        <w:instrText xml:space="preserve"> REF _Ref75367249 \r \h </w:instrText>
      </w:r>
      <w:r w:rsidR="004B5BE9">
        <w:rPr>
          <w:rFonts w:cs="Times New Roman"/>
          <w:bCs/>
          <w:szCs w:val="22"/>
        </w:rPr>
      </w:r>
      <w:r w:rsidR="004B5BE9">
        <w:rPr>
          <w:rFonts w:cs="Times New Roman"/>
          <w:bCs/>
          <w:szCs w:val="22"/>
        </w:rPr>
        <w:fldChar w:fldCharType="separate"/>
      </w:r>
      <w:r w:rsidR="00A91BB1">
        <w:rPr>
          <w:rFonts w:cs="Times New Roman"/>
          <w:bCs/>
          <w:szCs w:val="22"/>
        </w:rPr>
        <w:t>6.3.4</w:t>
      </w:r>
      <w:r w:rsidR="004B5BE9">
        <w:rPr>
          <w:rFonts w:cs="Times New Roman"/>
          <w:bCs/>
          <w:szCs w:val="22"/>
        </w:rPr>
        <w:fldChar w:fldCharType="end"/>
      </w:r>
      <w:r w:rsidR="004B5BE9">
        <w:rPr>
          <w:rFonts w:cs="Times New Roman"/>
          <w:bCs/>
          <w:szCs w:val="22"/>
        </w:rPr>
        <w:t xml:space="preserve">.  </w:t>
      </w:r>
      <w:r w:rsidRPr="00EB0B45">
        <w:rPr>
          <w:rFonts w:cs="Times New Roman"/>
          <w:bCs/>
          <w:szCs w:val="22"/>
        </w:rPr>
        <w:t xml:space="preserve">PennDOT intends </w:t>
      </w:r>
      <w:r w:rsidR="00D87D5D" w:rsidRPr="00EB0B45">
        <w:rPr>
          <w:rFonts w:cs="Times New Roman"/>
          <w:bCs/>
          <w:szCs w:val="22"/>
        </w:rPr>
        <w:t xml:space="preserve">to, </w:t>
      </w:r>
      <w:r w:rsidRPr="00EB0B45">
        <w:rPr>
          <w:rFonts w:cs="Times New Roman"/>
          <w:bCs/>
          <w:szCs w:val="22"/>
        </w:rPr>
        <w:t xml:space="preserve">but reserves the right </w:t>
      </w:r>
      <w:r w:rsidR="00D87D5D" w:rsidRPr="00EB0B45">
        <w:rPr>
          <w:rFonts w:cs="Times New Roman"/>
          <w:bCs/>
          <w:szCs w:val="22"/>
        </w:rPr>
        <w:t>to not,</w:t>
      </w:r>
      <w:r w:rsidRPr="00EB0B45">
        <w:rPr>
          <w:rFonts w:cs="Times New Roman"/>
          <w:bCs/>
          <w:szCs w:val="22"/>
        </w:rPr>
        <w:t xml:space="preserve"> respond </w:t>
      </w:r>
      <w:r w:rsidRPr="00EB0B45">
        <w:rPr>
          <w:rFonts w:cs="Times New Roman"/>
          <w:bCs/>
          <w:szCs w:val="22"/>
        </w:rPr>
        <w:lastRenderedPageBreak/>
        <w:t xml:space="preserve">to </w:t>
      </w:r>
      <w:r w:rsidR="008A411D" w:rsidRPr="00EB0B45">
        <w:rPr>
          <w:rFonts w:cs="Times New Roman"/>
          <w:bCs/>
          <w:szCs w:val="22"/>
        </w:rPr>
        <w:t xml:space="preserve">any RFQ Questions received </w:t>
      </w:r>
      <w:r w:rsidRPr="00EB0B45">
        <w:rPr>
          <w:rFonts w:cs="Times New Roman"/>
          <w:bCs/>
          <w:szCs w:val="22"/>
        </w:rPr>
        <w:t xml:space="preserve">as set forth below.  PennDOT responses will not be considered part of this RFQ or the RFP documents nor will they be relevant in interpreting any of the foregoing.  </w:t>
      </w:r>
      <w:r w:rsidRPr="00EB0B45">
        <w:rPr>
          <w:rFonts w:cs="Times New Roman"/>
          <w:szCs w:val="22"/>
        </w:rPr>
        <w:t>By submitting SOQs, Respondents acknowledge and agree that any responses made by PennDOT shall not be binding upon PennDOT unless reflected in an Addendum to this RFQ.</w:t>
      </w:r>
    </w:p>
    <w:p w14:paraId="5386FEE6" w14:textId="77777777" w:rsidR="00321161" w:rsidRPr="00EB0B45" w:rsidRDefault="00321161" w:rsidP="00321161">
      <w:pPr>
        <w:pStyle w:val="00Normal"/>
        <w:spacing w:before="240"/>
        <w:rPr>
          <w:rFonts w:cs="Times New Roman"/>
          <w:szCs w:val="22"/>
        </w:rPr>
      </w:pPr>
      <w:r w:rsidRPr="00EB0B45">
        <w:rPr>
          <w:rFonts w:cs="Times New Roman"/>
          <w:bCs/>
          <w:szCs w:val="22"/>
        </w:rPr>
        <w:t>PennDOT reserves the right to not consider RFQ Questions that do not meet the following requirements</w:t>
      </w:r>
      <w:r w:rsidRPr="00EB0B45">
        <w:rPr>
          <w:rFonts w:cs="Times New Roman"/>
          <w:szCs w:val="22"/>
        </w:rPr>
        <w:t>:  (i) sequentially numbered; (ii) specifically reference the relevant RFQ section, unless such request is of general application (in which case the request for clarification shall so note); and (iii) not identify the Respondent’s (or any of its proposed team member’s) identity in the body of the question.</w:t>
      </w:r>
    </w:p>
    <w:p w14:paraId="7CED91D8" w14:textId="77777777" w:rsidR="00321161" w:rsidRPr="00EB0B45" w:rsidRDefault="00321161" w:rsidP="00321161">
      <w:pPr>
        <w:spacing w:before="240"/>
        <w:rPr>
          <w:rFonts w:cs="Times New Roman"/>
          <w:szCs w:val="22"/>
        </w:rPr>
      </w:pPr>
      <w:r w:rsidRPr="00EB0B45">
        <w:rPr>
          <w:rFonts w:cs="Times New Roman"/>
          <w:bCs/>
          <w:szCs w:val="22"/>
        </w:rPr>
        <w:t>RFQ Questions must</w:t>
      </w:r>
      <w:r w:rsidRPr="00EB0B45">
        <w:rPr>
          <w:rFonts w:cs="Times New Roman"/>
          <w:szCs w:val="22"/>
        </w:rPr>
        <w:t xml:space="preserve"> </w:t>
      </w:r>
      <w:r w:rsidRPr="00EB0B45">
        <w:rPr>
          <w:rFonts w:cs="Times New Roman"/>
          <w:bCs/>
          <w:szCs w:val="22"/>
        </w:rPr>
        <w:t>indicate whether the question is a Category 1, 2 or 3 question:</w:t>
      </w:r>
    </w:p>
    <w:p w14:paraId="410118EF" w14:textId="48F270E7" w:rsidR="00321161" w:rsidRPr="00EB0B45" w:rsidRDefault="00321161" w:rsidP="00321161">
      <w:pPr>
        <w:numPr>
          <w:ilvl w:val="0"/>
          <w:numId w:val="56"/>
        </w:numPr>
        <w:spacing w:before="240"/>
        <w:jc w:val="left"/>
        <w:rPr>
          <w:rFonts w:cs="Times New Roman"/>
          <w:bCs/>
          <w:szCs w:val="22"/>
        </w:rPr>
      </w:pPr>
      <w:r w:rsidRPr="00EB0B45">
        <w:rPr>
          <w:rFonts w:cs="Times New Roman"/>
          <w:bCs/>
          <w:szCs w:val="22"/>
        </w:rPr>
        <w:t xml:space="preserve">“Category 1” means a potential </w:t>
      </w:r>
      <w:r w:rsidR="00685EFB">
        <w:rPr>
          <w:rFonts w:cs="Times New Roman"/>
          <w:bCs/>
          <w:szCs w:val="22"/>
        </w:rPr>
        <w:t>“</w:t>
      </w:r>
      <w:r w:rsidRPr="00EB0B45">
        <w:rPr>
          <w:rFonts w:cs="Times New Roman"/>
          <w:bCs/>
          <w:szCs w:val="22"/>
        </w:rPr>
        <w:t>go/no-go</w:t>
      </w:r>
      <w:r w:rsidR="00685EFB">
        <w:rPr>
          <w:rFonts w:cs="Times New Roman"/>
          <w:bCs/>
          <w:szCs w:val="22"/>
        </w:rPr>
        <w:t>”</w:t>
      </w:r>
      <w:r w:rsidRPr="00EB0B45">
        <w:rPr>
          <w:rFonts w:cs="Times New Roman"/>
          <w:bCs/>
          <w:szCs w:val="22"/>
        </w:rPr>
        <w:t xml:space="preserve"> issue that, if not resolved in an acceptable fashion, may </w:t>
      </w:r>
      <w:r w:rsidRPr="00EB0B45">
        <w:rPr>
          <w:rFonts w:cs="Times New Roman"/>
          <w:szCs w:val="22"/>
        </w:rPr>
        <w:t>preclude</w:t>
      </w:r>
      <w:r w:rsidRPr="00EB0B45">
        <w:rPr>
          <w:rFonts w:cs="Times New Roman"/>
          <w:bCs/>
          <w:szCs w:val="22"/>
        </w:rPr>
        <w:t xml:space="preserve"> the Respondent from submitting an SOQ;</w:t>
      </w:r>
    </w:p>
    <w:p w14:paraId="62266044" w14:textId="18C4CAC4" w:rsidR="00321161" w:rsidRPr="00EB0B45" w:rsidRDefault="00321161" w:rsidP="00321161">
      <w:pPr>
        <w:numPr>
          <w:ilvl w:val="0"/>
          <w:numId w:val="56"/>
        </w:numPr>
        <w:spacing w:before="120"/>
        <w:jc w:val="left"/>
        <w:rPr>
          <w:rFonts w:cs="Times New Roman"/>
          <w:bCs/>
          <w:szCs w:val="22"/>
        </w:rPr>
      </w:pPr>
      <w:r w:rsidRPr="00EB0B45">
        <w:rPr>
          <w:rFonts w:cs="Times New Roman"/>
          <w:bCs/>
          <w:szCs w:val="22"/>
        </w:rPr>
        <w:t xml:space="preserve">“Category 2” means an issue that, if not resolved in an acceptable fashion, will significantly affect value for </w:t>
      </w:r>
      <w:r w:rsidRPr="00EB0B45">
        <w:rPr>
          <w:rFonts w:cs="Times New Roman"/>
          <w:szCs w:val="22"/>
        </w:rPr>
        <w:t>money</w:t>
      </w:r>
      <w:r w:rsidRPr="00EB0B45">
        <w:rPr>
          <w:rFonts w:cs="Times New Roman"/>
          <w:bCs/>
          <w:szCs w:val="22"/>
        </w:rPr>
        <w:t xml:space="preserve"> or, taken together with the entirety of other issues, may preclude the Respondent from submitting an SOQ; and</w:t>
      </w:r>
    </w:p>
    <w:p w14:paraId="7547E991" w14:textId="47DC9364" w:rsidR="00321161" w:rsidRPr="00EB0B45" w:rsidRDefault="00321161" w:rsidP="00321161">
      <w:pPr>
        <w:numPr>
          <w:ilvl w:val="0"/>
          <w:numId w:val="56"/>
        </w:numPr>
        <w:spacing w:before="240"/>
        <w:jc w:val="left"/>
        <w:rPr>
          <w:rFonts w:cs="Times New Roman"/>
          <w:szCs w:val="22"/>
        </w:rPr>
      </w:pPr>
      <w:r w:rsidRPr="00EB0B45">
        <w:rPr>
          <w:rFonts w:cs="Times New Roman"/>
          <w:bCs/>
          <w:szCs w:val="22"/>
        </w:rPr>
        <w:t xml:space="preserve">“Category 3” means an issue that is minor in nature, a clarification, a comment concerning a conflict </w:t>
      </w:r>
      <w:r w:rsidRPr="00EB0B45">
        <w:rPr>
          <w:rFonts w:cs="Times New Roman"/>
          <w:szCs w:val="22"/>
        </w:rPr>
        <w:t>between</w:t>
      </w:r>
      <w:r w:rsidRPr="00EB0B45">
        <w:rPr>
          <w:rFonts w:cs="Times New Roman"/>
          <w:bCs/>
          <w:szCs w:val="22"/>
        </w:rPr>
        <w:t xml:space="preserve"> documents or within a document, etc.</w:t>
      </w:r>
    </w:p>
    <w:p w14:paraId="62D849D9" w14:textId="77777777" w:rsidR="00321161" w:rsidRPr="00EB0B45" w:rsidRDefault="00321161" w:rsidP="00321161">
      <w:pPr>
        <w:pStyle w:val="00Normal"/>
        <w:spacing w:before="240"/>
        <w:rPr>
          <w:rFonts w:cs="Times New Roman"/>
          <w:szCs w:val="22"/>
        </w:rPr>
      </w:pPr>
      <w:r w:rsidRPr="00EB0B45">
        <w:rPr>
          <w:rFonts w:cs="Times New Roman"/>
          <w:szCs w:val="22"/>
        </w:rPr>
        <w:t xml:space="preserve">PennDOT will not accept </w:t>
      </w:r>
      <w:r w:rsidRPr="00EB0B45">
        <w:rPr>
          <w:rFonts w:cs="Times New Roman"/>
          <w:bCs/>
          <w:szCs w:val="22"/>
        </w:rPr>
        <w:t>RFQ Questions</w:t>
      </w:r>
      <w:r w:rsidRPr="00EB0B45">
        <w:rPr>
          <w:rFonts w:cs="Times New Roman"/>
          <w:szCs w:val="22"/>
        </w:rPr>
        <w:t xml:space="preserve"> marked as “confidential,” “proprietary,” or otherwise intended to protect the response to the submitting Respondent or preclude PennDOT from addressing the </w:t>
      </w:r>
      <w:r w:rsidRPr="00EB0B45">
        <w:rPr>
          <w:rFonts w:cs="Times New Roman"/>
          <w:bCs/>
          <w:szCs w:val="22"/>
        </w:rPr>
        <w:t>RFQ Question</w:t>
      </w:r>
      <w:r w:rsidRPr="00EB0B45">
        <w:rPr>
          <w:rFonts w:cs="Times New Roman"/>
          <w:szCs w:val="22"/>
        </w:rPr>
        <w:t xml:space="preserve">, should it so choose, by revising this RFQ by Addendum.  PennDOT reserves the right to disseminate, by any medium, further guidance regarding submission and treatment of </w:t>
      </w:r>
      <w:r w:rsidRPr="00EB0B45">
        <w:rPr>
          <w:rFonts w:cs="Times New Roman"/>
          <w:bCs/>
          <w:szCs w:val="22"/>
        </w:rPr>
        <w:t>RFQ Questions</w:t>
      </w:r>
      <w:r w:rsidRPr="00EB0B45">
        <w:rPr>
          <w:rFonts w:cs="Times New Roman"/>
          <w:szCs w:val="22"/>
        </w:rPr>
        <w:t xml:space="preserve">.  </w:t>
      </w:r>
    </w:p>
    <w:p w14:paraId="1E95F282" w14:textId="722835C4" w:rsidR="00321161" w:rsidRPr="00EB0B45" w:rsidRDefault="00321161" w:rsidP="00321161">
      <w:pPr>
        <w:pStyle w:val="00Normal"/>
        <w:spacing w:before="240"/>
        <w:rPr>
          <w:rFonts w:cs="Times New Roman"/>
          <w:szCs w:val="22"/>
        </w:rPr>
      </w:pPr>
      <w:r w:rsidRPr="00EB0B45">
        <w:rPr>
          <w:rFonts w:cs="Times New Roman"/>
          <w:szCs w:val="22"/>
        </w:rPr>
        <w:t xml:space="preserve">PennDOT may modify or rephrase </w:t>
      </w:r>
      <w:r w:rsidRPr="00EB0B45">
        <w:rPr>
          <w:rFonts w:cs="Times New Roman"/>
          <w:bCs/>
          <w:szCs w:val="22"/>
        </w:rPr>
        <w:t>RFQ Questions</w:t>
      </w:r>
      <w:r w:rsidRPr="00EB0B45">
        <w:rPr>
          <w:rFonts w:cs="Times New Roman"/>
          <w:szCs w:val="22"/>
        </w:rPr>
        <w:t xml:space="preserve"> as it deems appropriate, may consolidate similar </w:t>
      </w:r>
      <w:r w:rsidRPr="00EB0B45">
        <w:rPr>
          <w:rFonts w:cs="Times New Roman"/>
          <w:bCs/>
          <w:szCs w:val="22"/>
        </w:rPr>
        <w:t>RFQ Questions</w:t>
      </w:r>
      <w:r w:rsidRPr="00EB0B45">
        <w:rPr>
          <w:rFonts w:cs="Times New Roman"/>
          <w:szCs w:val="22"/>
        </w:rPr>
        <w:t xml:space="preserve">, and may include </w:t>
      </w:r>
      <w:r w:rsidRPr="00EB0B45">
        <w:rPr>
          <w:rFonts w:cs="Times New Roman"/>
          <w:bCs/>
          <w:szCs w:val="22"/>
        </w:rPr>
        <w:t>RFQ Questions</w:t>
      </w:r>
      <w:r w:rsidRPr="00EB0B45">
        <w:rPr>
          <w:rFonts w:cs="Times New Roman"/>
          <w:szCs w:val="22"/>
        </w:rPr>
        <w:t xml:space="preserve"> </w:t>
      </w:r>
      <w:r w:rsidR="00F546C7" w:rsidRPr="00EB0B45">
        <w:rPr>
          <w:rFonts w:cs="Times New Roman"/>
          <w:szCs w:val="22"/>
        </w:rPr>
        <w:t xml:space="preserve">that </w:t>
      </w:r>
      <w:r w:rsidRPr="00EB0B45">
        <w:rPr>
          <w:rFonts w:cs="Times New Roman"/>
          <w:szCs w:val="22"/>
        </w:rPr>
        <w:t xml:space="preserve">it develops independent of the Respondents.  PennDOT may issue multiple sets of responses at different times during the procurement.  </w:t>
      </w:r>
    </w:p>
    <w:p w14:paraId="7985358C" w14:textId="27BA41A9" w:rsidR="00321161" w:rsidRPr="00EB0B45" w:rsidRDefault="00321161" w:rsidP="00321161">
      <w:pPr>
        <w:pStyle w:val="00Normal"/>
        <w:spacing w:before="240"/>
        <w:rPr>
          <w:rFonts w:cs="Times New Roman"/>
          <w:szCs w:val="22"/>
        </w:rPr>
      </w:pPr>
      <w:r w:rsidRPr="00EB0B45">
        <w:rPr>
          <w:rFonts w:cs="Times New Roman"/>
          <w:szCs w:val="22"/>
        </w:rPr>
        <w:t xml:space="preserve">PennDOT anticipates </w:t>
      </w:r>
      <w:r w:rsidR="00F546C7" w:rsidRPr="00EB0B45">
        <w:rPr>
          <w:rFonts w:cs="Times New Roman"/>
          <w:szCs w:val="22"/>
        </w:rPr>
        <w:t xml:space="preserve">that </w:t>
      </w:r>
      <w:r w:rsidRPr="00EB0B45">
        <w:rPr>
          <w:rFonts w:cs="Times New Roman"/>
          <w:szCs w:val="22"/>
        </w:rPr>
        <w:t xml:space="preserve">its responses to </w:t>
      </w:r>
      <w:r w:rsidRPr="00EB0B45">
        <w:rPr>
          <w:rFonts w:cs="Times New Roman"/>
          <w:bCs/>
          <w:szCs w:val="22"/>
        </w:rPr>
        <w:t>RFQ Questions</w:t>
      </w:r>
      <w:r w:rsidRPr="00EB0B45">
        <w:rPr>
          <w:rFonts w:cs="Times New Roman"/>
          <w:szCs w:val="22"/>
        </w:rPr>
        <w:t xml:space="preserve"> will be provided through an Addendum to this RFQ; however, PennDOT may elect, in its sole discretion, to respond specifically in writing to </w:t>
      </w:r>
      <w:r w:rsidRPr="00EB0B45">
        <w:rPr>
          <w:rFonts w:cs="Times New Roman"/>
          <w:bCs/>
          <w:szCs w:val="22"/>
        </w:rPr>
        <w:t>RFQ Questions</w:t>
      </w:r>
      <w:r w:rsidRPr="00EB0B45">
        <w:rPr>
          <w:rFonts w:cs="Times New Roman"/>
          <w:szCs w:val="22"/>
        </w:rPr>
        <w:t xml:space="preserve">.  Any written responses from PennDOT will be delivered to all Respondents via posting to the </w:t>
      </w:r>
      <w:r w:rsidR="00671803" w:rsidRPr="00EB0B45">
        <w:rPr>
          <w:rFonts w:cs="Times New Roman"/>
          <w:szCs w:val="22"/>
        </w:rPr>
        <w:t>eMarketplace</w:t>
      </w:r>
      <w:r w:rsidRPr="00EB0B45">
        <w:rPr>
          <w:rFonts w:cs="Times New Roman"/>
          <w:szCs w:val="22"/>
        </w:rPr>
        <w:t xml:space="preserve">. </w:t>
      </w:r>
    </w:p>
    <w:p w14:paraId="06643147" w14:textId="76A891EA" w:rsidR="00321161" w:rsidRPr="00EB0B45" w:rsidRDefault="00321161" w:rsidP="00321161">
      <w:pPr>
        <w:pStyle w:val="00Normal"/>
        <w:spacing w:before="240"/>
        <w:rPr>
          <w:rFonts w:cs="Times New Roman"/>
          <w:szCs w:val="22"/>
        </w:rPr>
      </w:pPr>
      <w:r w:rsidRPr="00EB0B45">
        <w:rPr>
          <w:rFonts w:cs="Times New Roman"/>
          <w:szCs w:val="22"/>
        </w:rPr>
        <w:t xml:space="preserve">Respondents are encouraged to submit questions as soon as possible following issuance of this RFQ or any Addendum, bearing in mind the deadlines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3.2</w:t>
      </w:r>
      <w:r w:rsidRPr="00EB0B45">
        <w:rPr>
          <w:rFonts w:cs="Times New Roman"/>
          <w:szCs w:val="22"/>
          <w:u w:val="single"/>
        </w:rPr>
        <w:fldChar w:fldCharType="end"/>
      </w:r>
      <w:r w:rsidRPr="00EB0B45">
        <w:rPr>
          <w:rFonts w:cs="Times New Roman"/>
          <w:szCs w:val="22"/>
        </w:rPr>
        <w:t xml:space="preserve">.  </w:t>
      </w:r>
    </w:p>
    <w:p w14:paraId="4CC3162F" w14:textId="5964C18A" w:rsidR="00321161" w:rsidRPr="00EB0B45" w:rsidRDefault="00321161" w:rsidP="00321161">
      <w:pPr>
        <w:pStyle w:val="Heading2"/>
        <w:numPr>
          <w:ilvl w:val="1"/>
          <w:numId w:val="6"/>
        </w:numPr>
        <w:tabs>
          <w:tab w:val="left" w:pos="1440"/>
        </w:tabs>
        <w:ind w:left="1440" w:hanging="1440"/>
        <w:rPr>
          <w:szCs w:val="22"/>
        </w:rPr>
      </w:pPr>
      <w:bookmarkStart w:id="218" w:name="5._SOQ_CONTENT_AND_SUBMITTAL_REQUIREMENT"/>
      <w:bookmarkStart w:id="219" w:name="_Ref63085960"/>
      <w:bookmarkStart w:id="220" w:name="_Toc71145245"/>
      <w:bookmarkStart w:id="221" w:name="_Toc71165614"/>
      <w:bookmarkStart w:id="222" w:name="_Toc78273126"/>
      <w:bookmarkStart w:id="223" w:name="_Ref62583994"/>
      <w:bookmarkStart w:id="224" w:name="_Ref62578978"/>
      <w:bookmarkEnd w:id="218"/>
      <w:r w:rsidRPr="00EB0B45">
        <w:rPr>
          <w:szCs w:val="22"/>
        </w:rPr>
        <w:t>Proposal Stipend</w:t>
      </w:r>
      <w:bookmarkEnd w:id="219"/>
      <w:bookmarkEnd w:id="220"/>
      <w:bookmarkEnd w:id="221"/>
      <w:bookmarkEnd w:id="222"/>
    </w:p>
    <w:p w14:paraId="7336D50C" w14:textId="42C95207" w:rsidR="00321161" w:rsidRPr="00EB0B45" w:rsidRDefault="00321161" w:rsidP="00321161">
      <w:pPr>
        <w:pStyle w:val="00Normal"/>
        <w:rPr>
          <w:rFonts w:cs="Times New Roman"/>
          <w:b/>
          <w:szCs w:val="22"/>
        </w:rPr>
      </w:pPr>
      <w:bookmarkStart w:id="225" w:name="6.6._Changes_in_the_Approach_to_Project_"/>
      <w:bookmarkStart w:id="226" w:name="6.7._Changes_in_Proposer_Organization"/>
      <w:bookmarkStart w:id="227" w:name="_Ref63084756"/>
      <w:bookmarkEnd w:id="223"/>
      <w:bookmarkEnd w:id="225"/>
      <w:bookmarkEnd w:id="226"/>
      <w:r w:rsidRPr="00EB0B45">
        <w:rPr>
          <w:rFonts w:cs="Times New Roman"/>
          <w:szCs w:val="22"/>
        </w:rPr>
        <w:t>PennDOT may offer each unsuccessful Shortlisted Proposer that submits a responsible and responsive Proposal a stipend in exchange for ownership of the Proposal work product and the ideas identified therein (“</w:t>
      </w:r>
      <w:r w:rsidRPr="00EB0B45">
        <w:rPr>
          <w:rFonts w:cs="Times New Roman"/>
          <w:b/>
          <w:szCs w:val="22"/>
        </w:rPr>
        <w:t>Proposal Stipend</w:t>
      </w:r>
      <w:r w:rsidRPr="00EB0B45">
        <w:rPr>
          <w:rFonts w:cs="Times New Roman"/>
          <w:szCs w:val="22"/>
        </w:rPr>
        <w:t>”).  Additional details about any Proposal Stipend will be set forth in the</w:t>
      </w:r>
      <w:r w:rsidRPr="00EB0B45">
        <w:rPr>
          <w:rFonts w:cs="Times New Roman"/>
          <w:spacing w:val="-8"/>
          <w:szCs w:val="22"/>
        </w:rPr>
        <w:t xml:space="preserve"> </w:t>
      </w:r>
      <w:r w:rsidRPr="00EB0B45">
        <w:rPr>
          <w:rFonts w:cs="Times New Roman"/>
          <w:szCs w:val="22"/>
        </w:rPr>
        <w:t xml:space="preserve">RFP. </w:t>
      </w:r>
    </w:p>
    <w:p w14:paraId="1998349C" w14:textId="464A7097" w:rsidR="00321161" w:rsidRPr="00EB0B45" w:rsidRDefault="00321161" w:rsidP="00321161">
      <w:pPr>
        <w:pStyle w:val="Heading2"/>
        <w:numPr>
          <w:ilvl w:val="1"/>
          <w:numId w:val="6"/>
        </w:numPr>
        <w:tabs>
          <w:tab w:val="left" w:pos="1440"/>
        </w:tabs>
        <w:ind w:left="1440" w:hanging="1440"/>
        <w:rPr>
          <w:szCs w:val="22"/>
        </w:rPr>
      </w:pPr>
      <w:bookmarkStart w:id="228" w:name="_Toc71145246"/>
      <w:bookmarkStart w:id="229" w:name="_Toc71165615"/>
      <w:bookmarkStart w:id="230" w:name="_Toc78273127"/>
      <w:r w:rsidRPr="00EB0B45">
        <w:rPr>
          <w:szCs w:val="22"/>
        </w:rPr>
        <w:t>Participation on More Than One Respondent Team</w:t>
      </w:r>
      <w:bookmarkEnd w:id="228"/>
      <w:bookmarkEnd w:id="229"/>
      <w:bookmarkEnd w:id="230"/>
    </w:p>
    <w:p w14:paraId="7F26F2E6" w14:textId="042D13D8" w:rsidR="00321161" w:rsidRPr="00EB0B45" w:rsidRDefault="00321161" w:rsidP="00321161">
      <w:pPr>
        <w:pStyle w:val="00Normal"/>
        <w:spacing w:before="240"/>
        <w:rPr>
          <w:rFonts w:cs="Times New Roman"/>
          <w:szCs w:val="22"/>
        </w:rPr>
      </w:pPr>
      <w:r w:rsidRPr="00EB0B45">
        <w:rPr>
          <w:rFonts w:cs="Times New Roman"/>
          <w:szCs w:val="22"/>
        </w:rPr>
        <w:t xml:space="preserve">To ensure that this procurement is fair and competitive, </w:t>
      </w:r>
      <w:r w:rsidR="00F21700">
        <w:rPr>
          <w:rFonts w:cs="Times New Roman"/>
          <w:szCs w:val="22"/>
        </w:rPr>
        <w:t xml:space="preserve">and except as otherwise stated just below, </w:t>
      </w:r>
      <w:r w:rsidRPr="00EB0B45">
        <w:rPr>
          <w:rFonts w:cs="Times New Roman"/>
          <w:szCs w:val="22"/>
        </w:rPr>
        <w:t xml:space="preserve">Major Team Members, Key Personnel and legal and financial advisors of Respondent teams are forbidden from participating, in any capacity, on another Respondent team during this procurement.  The foregoing prohibition does not apply to any member of a Respondent team that is not a Major Team Member. </w:t>
      </w:r>
    </w:p>
    <w:p w14:paraId="14416488" w14:textId="1EFA7B48" w:rsidR="00321161" w:rsidRPr="00EB0B45" w:rsidRDefault="00321161" w:rsidP="00321161">
      <w:pPr>
        <w:pStyle w:val="00Normal"/>
        <w:spacing w:before="240"/>
        <w:rPr>
          <w:rFonts w:cs="Times New Roman"/>
          <w:szCs w:val="22"/>
        </w:rPr>
      </w:pPr>
      <w:r w:rsidRPr="00EB0B45">
        <w:rPr>
          <w:rFonts w:cs="Times New Roman"/>
          <w:szCs w:val="22"/>
        </w:rPr>
        <w:lastRenderedPageBreak/>
        <w:t xml:space="preserve">If a Respondent is not shortlisted as part of the RFQ evaluation process, the members of the unsuccessful Respondent team (including Major Team Members) are thereafter free to participate on Shortlisted Proposer teams, subject to the requirements of </w:t>
      </w:r>
      <w:r w:rsidRPr="00EB0B45">
        <w:rPr>
          <w:rFonts w:cs="Times New Roman"/>
          <w:szCs w:val="22"/>
          <w:u w:val="single"/>
        </w:rPr>
        <w:t xml:space="preserve">Sections </w:t>
      </w:r>
      <w:r w:rsidRPr="00EB0B45">
        <w:rPr>
          <w:rFonts w:cs="Times New Roman"/>
          <w:szCs w:val="22"/>
          <w:u w:val="single"/>
        </w:rPr>
        <w:fldChar w:fldCharType="begin"/>
      </w:r>
      <w:r w:rsidRPr="00EB0B45">
        <w:rPr>
          <w:rFonts w:cs="Times New Roman"/>
          <w:szCs w:val="22"/>
          <w:u w:val="single"/>
        </w:rPr>
        <w:instrText xml:space="preserve"> REF _Ref63085418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6.1</w:t>
      </w:r>
      <w:r w:rsidRPr="00EB0B45">
        <w:rPr>
          <w:rFonts w:cs="Times New Roman"/>
          <w:szCs w:val="22"/>
          <w:u w:val="single"/>
        </w:rPr>
        <w:fldChar w:fldCharType="end"/>
      </w:r>
      <w:r w:rsidRPr="00EB0B45">
        <w:rPr>
          <w:rFonts w:cs="Times New Roman"/>
          <w:szCs w:val="22"/>
          <w:u w:val="single"/>
        </w:rPr>
        <w:t xml:space="preserve"> </w:t>
      </w:r>
      <w:r w:rsidRPr="00EB0B45">
        <w:rPr>
          <w:rFonts w:cs="Times New Roman"/>
          <w:szCs w:val="22"/>
        </w:rPr>
        <w:t xml:space="preserve">and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6.3</w:t>
      </w:r>
      <w:r w:rsidRPr="00EB0B45">
        <w:rPr>
          <w:rFonts w:cs="Times New Roman"/>
          <w:szCs w:val="22"/>
          <w:u w:val="single"/>
        </w:rPr>
        <w:fldChar w:fldCharType="end"/>
      </w:r>
      <w:r w:rsidRPr="00EB0B45">
        <w:rPr>
          <w:rFonts w:cs="Times New Roman"/>
          <w:szCs w:val="22"/>
        </w:rPr>
        <w:t>.  In addition, an Independent Quality Firm that employs the Quality Assurance Manager (“</w:t>
      </w:r>
      <w:r w:rsidRPr="00EB0B45">
        <w:rPr>
          <w:rFonts w:cs="Times New Roman"/>
          <w:b/>
          <w:szCs w:val="22"/>
        </w:rPr>
        <w:t>QAM</w:t>
      </w:r>
      <w:r w:rsidRPr="00EB0B45">
        <w:rPr>
          <w:rFonts w:cs="Times New Roman"/>
          <w:szCs w:val="22"/>
        </w:rPr>
        <w:t>”)</w:t>
      </w:r>
      <w:r w:rsidR="007C001B" w:rsidRPr="00EB0B45">
        <w:rPr>
          <w:rFonts w:cs="Times New Roman"/>
          <w:szCs w:val="22"/>
        </w:rPr>
        <w:t xml:space="preserve"> </w:t>
      </w:r>
      <w:r w:rsidRPr="00EB0B45">
        <w:rPr>
          <w:rFonts w:cs="Times New Roman"/>
          <w:szCs w:val="22"/>
        </w:rPr>
        <w:t xml:space="preserve">proposed by a Respondent may be the same firm which is: (a) the Lead Engineering Firm or other Major Team Member for another Respondent team; and (b) the employer of a different individual as QAM for one or more other Respondent teams; provided that the Respondent demonstrates that there is no conflict of interest or that any conflict of interest has been mitigated in accordance with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6.3</w:t>
      </w:r>
      <w:r w:rsidRPr="00EB0B45">
        <w:rPr>
          <w:rFonts w:cs="Times New Roman"/>
          <w:szCs w:val="22"/>
          <w:u w:val="single"/>
        </w:rPr>
        <w:fldChar w:fldCharType="end"/>
      </w:r>
      <w:r w:rsidR="00AF6194" w:rsidRPr="00EB0B45">
        <w:rPr>
          <w:rFonts w:cs="Times New Roman"/>
          <w:szCs w:val="22"/>
        </w:rPr>
        <w:t>.</w:t>
      </w:r>
    </w:p>
    <w:p w14:paraId="2BBA7C5D" w14:textId="732DFA99" w:rsidR="00321161" w:rsidRPr="00EB0B45" w:rsidRDefault="00321161" w:rsidP="00321161">
      <w:pPr>
        <w:pStyle w:val="00Normal"/>
        <w:spacing w:before="240"/>
        <w:rPr>
          <w:rFonts w:cs="Times New Roman"/>
          <w:szCs w:val="22"/>
        </w:rPr>
      </w:pPr>
      <w:r w:rsidRPr="00EB0B45">
        <w:rPr>
          <w:rFonts w:cs="Times New Roman"/>
          <w:szCs w:val="22"/>
        </w:rPr>
        <w:t xml:space="preserve">Any Respondent that fails to comply with the prohibition contained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_Ref63085418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6.1</w:t>
      </w:r>
      <w:r w:rsidRPr="00EB0B45">
        <w:rPr>
          <w:rFonts w:cs="Times New Roman"/>
          <w:szCs w:val="22"/>
          <w:u w:val="single"/>
        </w:rPr>
        <w:fldChar w:fldCharType="end"/>
      </w:r>
      <w:r w:rsidRPr="00EB0B45">
        <w:rPr>
          <w:rFonts w:cs="Times New Roman"/>
          <w:szCs w:val="22"/>
        </w:rPr>
        <w:t xml:space="preserve"> may be disqualified from further participation in this procurement.</w:t>
      </w:r>
    </w:p>
    <w:p w14:paraId="2C41D626" w14:textId="77777777" w:rsidR="00321161" w:rsidRPr="00EB0B45" w:rsidRDefault="00321161" w:rsidP="00321161">
      <w:pPr>
        <w:pStyle w:val="Heading2"/>
        <w:numPr>
          <w:ilvl w:val="1"/>
          <w:numId w:val="6"/>
        </w:numPr>
        <w:tabs>
          <w:tab w:val="left" w:pos="1440"/>
        </w:tabs>
        <w:ind w:left="1440" w:hanging="1440"/>
        <w:rPr>
          <w:szCs w:val="22"/>
        </w:rPr>
      </w:pPr>
      <w:bookmarkStart w:id="231" w:name="_Ref70073557"/>
      <w:bookmarkStart w:id="232" w:name="_Toc71145247"/>
      <w:bookmarkStart w:id="233" w:name="_Toc71165616"/>
      <w:bookmarkStart w:id="234" w:name="_Toc78273128"/>
      <w:r w:rsidRPr="00EB0B45">
        <w:rPr>
          <w:szCs w:val="22"/>
        </w:rPr>
        <w:t>Changes in Respondent</w:t>
      </w:r>
      <w:r w:rsidRPr="00EB0B45">
        <w:rPr>
          <w:spacing w:val="-5"/>
          <w:szCs w:val="22"/>
        </w:rPr>
        <w:t xml:space="preserve"> </w:t>
      </w:r>
      <w:r w:rsidRPr="00EB0B45">
        <w:rPr>
          <w:szCs w:val="22"/>
        </w:rPr>
        <w:t>Team</w:t>
      </w:r>
      <w:bookmarkEnd w:id="227"/>
      <w:bookmarkEnd w:id="231"/>
      <w:bookmarkEnd w:id="232"/>
      <w:bookmarkEnd w:id="233"/>
      <w:bookmarkEnd w:id="234"/>
    </w:p>
    <w:p w14:paraId="74C14BE3" w14:textId="77777777" w:rsidR="00321161" w:rsidRPr="00EB0B45" w:rsidRDefault="00321161" w:rsidP="00321161">
      <w:pPr>
        <w:pStyle w:val="00Normal"/>
        <w:spacing w:before="240"/>
        <w:rPr>
          <w:rFonts w:cs="Times New Roman"/>
          <w:szCs w:val="22"/>
        </w:rPr>
      </w:pPr>
      <w:bookmarkStart w:id="235" w:name="6.8._RFP_Procedure_and_Evaluation"/>
      <w:bookmarkStart w:id="236" w:name="_Ref63085632"/>
      <w:bookmarkEnd w:id="235"/>
      <w:r w:rsidRPr="00EB0B45">
        <w:rPr>
          <w:rFonts w:cs="Times New Roman"/>
          <w:szCs w:val="22"/>
        </w:rPr>
        <w:t>If, following submission of an SOQ, a Shortlisted Proposer seeks to change the composition of its Major Team Members or Key Personnel (including additions to a Shortlisted Proposer team), the Shortlisted Proposer must provide PennDOT with sufficient details of the proposed change and obtain PennDOT’s written approval to the proposed change.  PennDOT may, in its sole discretion, accept, reject or seek additional information regarding a Shortlisted Proposer’s request and expects to base its decision on whether:</w:t>
      </w:r>
    </w:p>
    <w:p w14:paraId="36894CBC" w14:textId="77777777" w:rsidR="00321161" w:rsidRPr="00EB0B45" w:rsidRDefault="00321161" w:rsidP="00321161">
      <w:pPr>
        <w:pStyle w:val="Heading4"/>
        <w:numPr>
          <w:ilvl w:val="3"/>
          <w:numId w:val="6"/>
        </w:numPr>
        <w:rPr>
          <w:szCs w:val="22"/>
        </w:rPr>
      </w:pPr>
      <w:bookmarkStart w:id="237" w:name="_Toc71165617"/>
      <w:r w:rsidRPr="00EB0B45">
        <w:rPr>
          <w:szCs w:val="22"/>
        </w:rPr>
        <w:t>the change results in actual or potential organizational conflicts of interest;</w:t>
      </w:r>
      <w:bookmarkEnd w:id="237"/>
    </w:p>
    <w:p w14:paraId="4C519925" w14:textId="77777777" w:rsidR="00321161" w:rsidRPr="00EB0B45" w:rsidRDefault="00321161" w:rsidP="00321161">
      <w:pPr>
        <w:pStyle w:val="Heading4"/>
        <w:numPr>
          <w:ilvl w:val="3"/>
          <w:numId w:val="6"/>
        </w:numPr>
        <w:rPr>
          <w:szCs w:val="22"/>
        </w:rPr>
      </w:pPr>
      <w:bookmarkStart w:id="238" w:name="_Toc71165618"/>
      <w:r w:rsidRPr="00EB0B45">
        <w:rPr>
          <w:szCs w:val="22"/>
        </w:rPr>
        <w:t>the Shortlisted Proposer as a whole still meets the minimum criteria contained in this RFQ;</w:t>
      </w:r>
      <w:bookmarkEnd w:id="238"/>
    </w:p>
    <w:p w14:paraId="716CF9E7" w14:textId="77777777" w:rsidR="00321161" w:rsidRPr="00EB0B45" w:rsidRDefault="00321161" w:rsidP="00321161">
      <w:pPr>
        <w:pStyle w:val="Heading4"/>
        <w:numPr>
          <w:ilvl w:val="3"/>
          <w:numId w:val="6"/>
        </w:numPr>
        <w:rPr>
          <w:szCs w:val="22"/>
        </w:rPr>
      </w:pPr>
      <w:bookmarkStart w:id="239" w:name="_Toc71165619"/>
      <w:r w:rsidRPr="00EB0B45">
        <w:rPr>
          <w:szCs w:val="22"/>
        </w:rPr>
        <w:t>the change renders the Shortlisted Proposer’s team equally or more qualified to develop the Project; or</w:t>
      </w:r>
      <w:bookmarkEnd w:id="239"/>
    </w:p>
    <w:p w14:paraId="7CBC0E79" w14:textId="77777777" w:rsidR="00321161" w:rsidRPr="00EB0B45" w:rsidRDefault="00321161" w:rsidP="00321161">
      <w:pPr>
        <w:pStyle w:val="Heading4"/>
        <w:numPr>
          <w:ilvl w:val="3"/>
          <w:numId w:val="6"/>
        </w:numPr>
        <w:rPr>
          <w:szCs w:val="22"/>
        </w:rPr>
      </w:pPr>
      <w:bookmarkStart w:id="240" w:name="_Toc71165620"/>
      <w:r w:rsidRPr="00EB0B45">
        <w:rPr>
          <w:szCs w:val="22"/>
        </w:rPr>
        <w:t>PennDOT would still have shortlisted the Respondent if such change had occurred before the Shortlisted Proposer submitted its SOQ.</w:t>
      </w:r>
      <w:bookmarkEnd w:id="240"/>
    </w:p>
    <w:p w14:paraId="55842607" w14:textId="65F85BDC" w:rsidR="00321161" w:rsidRPr="00EB0B45" w:rsidRDefault="00321161" w:rsidP="00321161">
      <w:pPr>
        <w:pStyle w:val="00Normal"/>
        <w:spacing w:before="240"/>
        <w:rPr>
          <w:rFonts w:cs="Times New Roman"/>
          <w:szCs w:val="22"/>
        </w:rPr>
      </w:pPr>
      <w:r w:rsidRPr="00EB0B45">
        <w:rPr>
          <w:rFonts w:cs="Times New Roman"/>
          <w:szCs w:val="22"/>
        </w:rPr>
        <w:t>If a Shortlisted Proposer seeks to add or change one or more new Major Team Members or Key Personnel, the proposed new member or individual must provide all of the information that is required in this RFQ regarding Major Team Members or Key Personnel of a Respondent team (including, for example, that any proposed new or additional Major Tea</w:t>
      </w:r>
      <w:r w:rsidR="008E25BA" w:rsidRPr="00EB0B45">
        <w:rPr>
          <w:rFonts w:cs="Times New Roman"/>
          <w:szCs w:val="22"/>
        </w:rPr>
        <w:t>m Member or Key Personnel has</w:t>
      </w:r>
      <w:r w:rsidRPr="00EB0B45">
        <w:rPr>
          <w:rFonts w:cs="Times New Roman"/>
          <w:szCs w:val="22"/>
        </w:rPr>
        <w:t xml:space="preserve"> necessary pre-qualification, licenses, or any other requirement, as of the dates required under this RFQ, and specifically not as of the date of the Shortlisted Proposer’s request).</w:t>
      </w:r>
    </w:p>
    <w:p w14:paraId="49B3ADF0" w14:textId="25EC0E2C" w:rsidR="00321161" w:rsidRPr="00EB0B45" w:rsidRDefault="00321161" w:rsidP="00321161">
      <w:pPr>
        <w:pStyle w:val="00Normal"/>
        <w:spacing w:before="240"/>
        <w:rPr>
          <w:rFonts w:cs="Times New Roman"/>
          <w:szCs w:val="22"/>
        </w:rPr>
      </w:pPr>
      <w:r w:rsidRPr="00EB0B45">
        <w:rPr>
          <w:rFonts w:cs="Times New Roman"/>
          <w:szCs w:val="22"/>
        </w:rPr>
        <w:t>While PennDOT recognizes that Respondents may be impacted by personnel availability and scheduling conflicts, Respondents are urged to designate and proffer as Key Personnel only those individuals they reasonably believe will be available for, and they intend to assign to work in, the relevant Key Personnel role.  By listing individuals as Key Personnel, the Respondent agrees to make the individuals listed in its SOQ available to complete work under the PDA and/or the Project Agreement at whatever level the Project requires, within the framework of obligations for such Key Personnel set forth in this RFQ and in the PDA and/or the Project Agreement.  Procedures concerning changes to Key Personnel will be included in the RFP.  Respondents are advised, however, that change requests will be subject to PennDOT’s prior approval</w:t>
      </w:r>
      <w:r w:rsidR="00C5089B" w:rsidRPr="00EB0B45">
        <w:rPr>
          <w:rFonts w:cs="Times New Roman"/>
          <w:szCs w:val="22"/>
        </w:rPr>
        <w:t xml:space="preserve"> in its sole discretion</w:t>
      </w:r>
      <w:r w:rsidRPr="00EB0B45">
        <w:rPr>
          <w:rFonts w:cs="Times New Roman"/>
          <w:szCs w:val="22"/>
        </w:rPr>
        <w:t>.  Key Personnel changes without PennDOT’s prior approval may result in disqualification of the Respondent or the Shortlisted Proposer.</w:t>
      </w:r>
      <w:r w:rsidR="00D957B7">
        <w:rPr>
          <w:rFonts w:cs="Times New Roman"/>
          <w:szCs w:val="22"/>
        </w:rPr>
        <w:t xml:space="preserve"> </w:t>
      </w:r>
    </w:p>
    <w:p w14:paraId="0D24B066" w14:textId="77777777" w:rsidR="00321161" w:rsidRPr="00EB0B45" w:rsidRDefault="00321161" w:rsidP="00321161">
      <w:pPr>
        <w:pStyle w:val="Heading2"/>
        <w:numPr>
          <w:ilvl w:val="1"/>
          <w:numId w:val="6"/>
        </w:numPr>
        <w:tabs>
          <w:tab w:val="left" w:pos="1440"/>
        </w:tabs>
        <w:ind w:left="1440" w:hanging="1440"/>
        <w:rPr>
          <w:szCs w:val="22"/>
        </w:rPr>
      </w:pPr>
      <w:bookmarkStart w:id="241" w:name="_Toc71145248"/>
      <w:bookmarkStart w:id="242" w:name="_Toc71165621"/>
      <w:bookmarkStart w:id="243" w:name="_Toc78273129"/>
      <w:r w:rsidRPr="00EB0B45">
        <w:rPr>
          <w:szCs w:val="22"/>
        </w:rPr>
        <w:t>Pre-Qualification Requirements</w:t>
      </w:r>
      <w:bookmarkEnd w:id="241"/>
      <w:bookmarkEnd w:id="242"/>
      <w:bookmarkEnd w:id="243"/>
    </w:p>
    <w:p w14:paraId="538FF539" w14:textId="2BED5A34" w:rsidR="00321161" w:rsidRPr="00EB0B45" w:rsidRDefault="00321161" w:rsidP="00321161">
      <w:pPr>
        <w:pStyle w:val="00Normal"/>
        <w:spacing w:before="240"/>
        <w:rPr>
          <w:rFonts w:cs="Times New Roman"/>
          <w:szCs w:val="22"/>
        </w:rPr>
      </w:pPr>
      <w:r w:rsidRPr="00EB0B45">
        <w:rPr>
          <w:rFonts w:cs="Times New Roman"/>
          <w:szCs w:val="22"/>
        </w:rPr>
        <w:t>Subject to the following, the Project is being procured in accordance with the requirements of 67 Pa. Code C</w:t>
      </w:r>
      <w:r w:rsidR="00685EFB">
        <w:rPr>
          <w:rFonts w:cs="Times New Roman"/>
          <w:szCs w:val="22"/>
        </w:rPr>
        <w:t>h</w:t>
      </w:r>
      <w:r w:rsidRPr="00EB0B45">
        <w:rPr>
          <w:rFonts w:cs="Times New Roman"/>
          <w:szCs w:val="22"/>
        </w:rPr>
        <w:t xml:space="preserve">. 457. A Respondent will only be capable of being selected as a Shortlisted Proposer to the extent that each Lead </w:t>
      </w:r>
      <w:r w:rsidR="00C5089B" w:rsidRPr="00EB0B45">
        <w:rPr>
          <w:rFonts w:cs="Times New Roman"/>
          <w:szCs w:val="22"/>
        </w:rPr>
        <w:t xml:space="preserve">Construction </w:t>
      </w:r>
      <w:r w:rsidRPr="00EB0B45">
        <w:rPr>
          <w:rFonts w:cs="Times New Roman"/>
          <w:szCs w:val="22"/>
        </w:rPr>
        <w:t xml:space="preserve">Contractor in its Proposer team </w:t>
      </w:r>
      <w:r w:rsidR="00C5089B" w:rsidRPr="00EB0B45">
        <w:rPr>
          <w:rFonts w:cs="Times New Roman"/>
          <w:szCs w:val="22"/>
        </w:rPr>
        <w:t xml:space="preserve">set forth in its SOQ </w:t>
      </w:r>
      <w:r w:rsidR="00384702">
        <w:rPr>
          <w:rFonts w:cs="Times New Roman"/>
          <w:szCs w:val="22"/>
        </w:rPr>
        <w:t>(a) </w:t>
      </w:r>
      <w:r w:rsidRPr="00EB0B45">
        <w:rPr>
          <w:rFonts w:cs="Times New Roman"/>
          <w:szCs w:val="22"/>
        </w:rPr>
        <w:t xml:space="preserve">is, at the time </w:t>
      </w:r>
      <w:r w:rsidRPr="00EB0B45">
        <w:rPr>
          <w:rFonts w:cs="Times New Roman"/>
          <w:szCs w:val="22"/>
        </w:rPr>
        <w:lastRenderedPageBreak/>
        <w:t>Proposals are due, prequalified pursuant to 67 Pa. Code C</w:t>
      </w:r>
      <w:r w:rsidR="00685EFB">
        <w:rPr>
          <w:rFonts w:cs="Times New Roman"/>
          <w:szCs w:val="22"/>
        </w:rPr>
        <w:t>h</w:t>
      </w:r>
      <w:r w:rsidRPr="00EB0B45">
        <w:rPr>
          <w:rFonts w:cs="Times New Roman"/>
          <w:szCs w:val="22"/>
        </w:rPr>
        <w:t>. 457</w:t>
      </w:r>
      <w:r w:rsidR="008F3BD4">
        <w:rPr>
          <w:rFonts w:cs="Times New Roman"/>
          <w:szCs w:val="22"/>
        </w:rPr>
        <w:t>.5</w:t>
      </w:r>
      <w:r w:rsidRPr="00EB0B45">
        <w:rPr>
          <w:rFonts w:cs="Times New Roman"/>
          <w:szCs w:val="22"/>
        </w:rPr>
        <w:t xml:space="preserve"> (i) to perform structure “S” and “T” work types or (ii) as a “General Highway Contractor” an</w:t>
      </w:r>
      <w:r w:rsidR="00DF65CD">
        <w:rPr>
          <w:rFonts w:cs="Times New Roman"/>
          <w:szCs w:val="22"/>
        </w:rPr>
        <w:t>d (b) </w:t>
      </w:r>
      <w:r w:rsidR="005A76FD" w:rsidRPr="00EB0B45">
        <w:rPr>
          <w:rFonts w:cs="Times New Roman"/>
          <w:szCs w:val="22"/>
        </w:rPr>
        <w:t xml:space="preserve">has “unlimited </w:t>
      </w:r>
      <w:r w:rsidR="00F818F6">
        <w:rPr>
          <w:rFonts w:cs="Times New Roman"/>
          <w:szCs w:val="22"/>
        </w:rPr>
        <w:t xml:space="preserve">financial </w:t>
      </w:r>
      <w:r w:rsidR="005A76FD" w:rsidRPr="00EB0B45">
        <w:rPr>
          <w:rFonts w:cs="Times New Roman"/>
          <w:szCs w:val="22"/>
        </w:rPr>
        <w:t>capacity”.</w:t>
      </w:r>
    </w:p>
    <w:p w14:paraId="4CD5A6F9" w14:textId="1685C406" w:rsidR="00321161" w:rsidRPr="00EB0B45" w:rsidRDefault="00321161" w:rsidP="00321161">
      <w:pPr>
        <w:pStyle w:val="00Normal"/>
        <w:spacing w:before="240"/>
        <w:rPr>
          <w:rFonts w:cs="Times New Roman"/>
          <w:b/>
          <w:szCs w:val="22"/>
        </w:rPr>
      </w:pPr>
      <w:r w:rsidRPr="00EB0B45">
        <w:rPr>
          <w:rFonts w:cs="Times New Roman"/>
          <w:szCs w:val="22"/>
        </w:rPr>
        <w:t>With respect to any Lead Construction Contractor that is a consortium, partnership or other form of joint venture</w:t>
      </w:r>
      <w:r w:rsidR="00A8641D" w:rsidRPr="00EB0B45">
        <w:rPr>
          <w:rFonts w:cs="Times New Roman"/>
          <w:szCs w:val="22"/>
        </w:rPr>
        <w:t>,</w:t>
      </w:r>
      <w:r w:rsidRPr="00EB0B45">
        <w:rPr>
          <w:rFonts w:cs="Times New Roman"/>
          <w:szCs w:val="22"/>
        </w:rPr>
        <w:t xml:space="preserve"> the limitation allowing no more than </w:t>
      </w:r>
      <w:r w:rsidR="00914540" w:rsidRPr="00EB0B45">
        <w:rPr>
          <w:rFonts w:cs="Times New Roman"/>
          <w:szCs w:val="22"/>
        </w:rPr>
        <w:t>three</w:t>
      </w:r>
      <w:r w:rsidRPr="00EB0B45">
        <w:rPr>
          <w:rFonts w:cs="Times New Roman"/>
          <w:szCs w:val="22"/>
        </w:rPr>
        <w:t xml:space="preserve"> participants</w:t>
      </w:r>
      <w:r w:rsidR="00A8641D" w:rsidRPr="00EB0B45">
        <w:rPr>
          <w:rFonts w:cs="Times New Roman"/>
          <w:szCs w:val="22"/>
        </w:rPr>
        <w:t xml:space="preserve"> as set forth</w:t>
      </w:r>
      <w:r w:rsidRPr="00EB0B45">
        <w:rPr>
          <w:rFonts w:cs="Times New Roman"/>
          <w:szCs w:val="22"/>
        </w:rPr>
        <w:t xml:space="preserve"> in 67 Pa. Code § 457.15(a) shall not apply to this Project.</w:t>
      </w:r>
    </w:p>
    <w:p w14:paraId="56E0B888" w14:textId="77777777" w:rsidR="00321161" w:rsidRPr="00EB0B45" w:rsidRDefault="00321161" w:rsidP="00321161">
      <w:pPr>
        <w:pStyle w:val="Heading1"/>
        <w:numPr>
          <w:ilvl w:val="0"/>
          <w:numId w:val="6"/>
        </w:numPr>
        <w:rPr>
          <w:szCs w:val="22"/>
        </w:rPr>
      </w:pPr>
      <w:bookmarkStart w:id="244" w:name="_Ref67384882"/>
      <w:bookmarkStart w:id="245" w:name="_Toc71145249"/>
      <w:bookmarkStart w:id="246" w:name="_Toc71165622"/>
      <w:bookmarkStart w:id="247" w:name="_Toc78273130"/>
      <w:r w:rsidRPr="00EB0B45">
        <w:rPr>
          <w:szCs w:val="22"/>
        </w:rPr>
        <w:t>SOQ CONTENT AND SUBMITTAL</w:t>
      </w:r>
      <w:r w:rsidRPr="00EB0B45">
        <w:rPr>
          <w:spacing w:val="-3"/>
          <w:szCs w:val="22"/>
        </w:rPr>
        <w:t xml:space="preserve"> </w:t>
      </w:r>
      <w:r w:rsidRPr="00EB0B45">
        <w:rPr>
          <w:szCs w:val="22"/>
        </w:rPr>
        <w:t>REQUIREMENTS</w:t>
      </w:r>
      <w:bookmarkEnd w:id="224"/>
      <w:bookmarkEnd w:id="236"/>
      <w:bookmarkEnd w:id="244"/>
      <w:bookmarkEnd w:id="245"/>
      <w:bookmarkEnd w:id="246"/>
      <w:bookmarkEnd w:id="247"/>
    </w:p>
    <w:p w14:paraId="06142010" w14:textId="77777777" w:rsidR="00321161" w:rsidRPr="00EB0B45" w:rsidRDefault="00321161" w:rsidP="00321161">
      <w:pPr>
        <w:pStyle w:val="00Normal"/>
        <w:spacing w:before="240"/>
        <w:rPr>
          <w:rFonts w:cs="Times New Roman"/>
          <w:szCs w:val="22"/>
        </w:rPr>
      </w:pPr>
      <w:bookmarkStart w:id="248" w:name="5.1._General"/>
      <w:bookmarkEnd w:id="248"/>
      <w:r w:rsidRPr="00EB0B45">
        <w:rPr>
          <w:rFonts w:cs="Times New Roman"/>
          <w:szCs w:val="22"/>
        </w:rPr>
        <w:t>PennDOT expects SOQs submitted in response to this RFQ to provide sufficient information to allow PennDOT to evaluate each Respondent based on the criteria set forth herein.  SOQs shall be submitted exclusively in the English language inclusive of English units of measure, and cost terms in United States of America dollar denominations.  Respondents will not be allowed to alter SOQs after the SOQ Due Date unless approved, in writing, by PennDOT.</w:t>
      </w:r>
    </w:p>
    <w:p w14:paraId="4D1EB372" w14:textId="77777777" w:rsidR="00321161" w:rsidRPr="00EB0B45" w:rsidRDefault="00321161" w:rsidP="00321161">
      <w:pPr>
        <w:pStyle w:val="Heading2"/>
        <w:numPr>
          <w:ilvl w:val="1"/>
          <w:numId w:val="6"/>
        </w:numPr>
        <w:tabs>
          <w:tab w:val="left" w:pos="1440"/>
        </w:tabs>
        <w:ind w:left="1440" w:hanging="1440"/>
        <w:rPr>
          <w:szCs w:val="22"/>
        </w:rPr>
      </w:pPr>
      <w:bookmarkStart w:id="249" w:name="5.2._Format"/>
      <w:bookmarkStart w:id="250" w:name="_Toc71145250"/>
      <w:bookmarkStart w:id="251" w:name="_Toc71165623"/>
      <w:bookmarkStart w:id="252" w:name="_Toc78273131"/>
      <w:bookmarkStart w:id="253" w:name="_Ref62581879"/>
      <w:bookmarkEnd w:id="249"/>
      <w:r w:rsidRPr="00EB0B45">
        <w:rPr>
          <w:szCs w:val="22"/>
        </w:rPr>
        <w:t>Format</w:t>
      </w:r>
      <w:bookmarkEnd w:id="250"/>
      <w:bookmarkEnd w:id="251"/>
      <w:bookmarkEnd w:id="252"/>
    </w:p>
    <w:p w14:paraId="2DD6E7A5" w14:textId="77777777" w:rsidR="00321161" w:rsidRPr="00EB0B45" w:rsidRDefault="00321161" w:rsidP="00321161">
      <w:pPr>
        <w:pStyle w:val="Heading3"/>
        <w:numPr>
          <w:ilvl w:val="2"/>
          <w:numId w:val="6"/>
        </w:numPr>
        <w:ind w:left="2160" w:hanging="2160"/>
        <w:rPr>
          <w:szCs w:val="22"/>
        </w:rPr>
      </w:pPr>
      <w:bookmarkStart w:id="254" w:name="_Toc71145251"/>
      <w:bookmarkStart w:id="255" w:name="_Toc71165624"/>
      <w:bookmarkStart w:id="256" w:name="_Toc78273132"/>
      <w:r w:rsidRPr="00EB0B45">
        <w:rPr>
          <w:szCs w:val="22"/>
        </w:rPr>
        <w:t>Volumes and Organization</w:t>
      </w:r>
      <w:bookmarkEnd w:id="254"/>
      <w:bookmarkEnd w:id="255"/>
      <w:bookmarkEnd w:id="256"/>
    </w:p>
    <w:p w14:paraId="28816681" w14:textId="77777777" w:rsidR="00321161" w:rsidRPr="00EB0B45" w:rsidRDefault="00321161" w:rsidP="00321161">
      <w:pPr>
        <w:pStyle w:val="00Normal"/>
        <w:spacing w:before="240"/>
        <w:rPr>
          <w:rFonts w:cs="Times New Roman"/>
          <w:szCs w:val="22"/>
        </w:rPr>
      </w:pPr>
      <w:r w:rsidRPr="00EB0B45">
        <w:rPr>
          <w:rFonts w:cs="Times New Roman"/>
          <w:szCs w:val="22"/>
        </w:rPr>
        <w:t xml:space="preserve">Each copy of the SOQ must consist of three volumes (each a separate file): </w:t>
      </w:r>
    </w:p>
    <w:p w14:paraId="07463A3C" w14:textId="77777777" w:rsidR="00321161" w:rsidRPr="00EB0B45" w:rsidRDefault="00321161" w:rsidP="00321161">
      <w:pPr>
        <w:pStyle w:val="00Normal"/>
        <w:numPr>
          <w:ilvl w:val="0"/>
          <w:numId w:val="21"/>
        </w:numPr>
        <w:rPr>
          <w:rFonts w:cs="Times New Roman"/>
          <w:szCs w:val="22"/>
        </w:rPr>
      </w:pPr>
      <w:r w:rsidRPr="00EB0B45">
        <w:rPr>
          <w:rFonts w:cs="Times New Roman"/>
          <w:szCs w:val="22"/>
        </w:rPr>
        <w:t xml:space="preserve">Volume 1: Introduction and Administration; </w:t>
      </w:r>
    </w:p>
    <w:p w14:paraId="2C34BB55" w14:textId="77777777" w:rsidR="00321161" w:rsidRPr="00EB0B45" w:rsidRDefault="00321161" w:rsidP="00321161">
      <w:pPr>
        <w:pStyle w:val="00Normal"/>
        <w:numPr>
          <w:ilvl w:val="0"/>
          <w:numId w:val="21"/>
        </w:numPr>
        <w:rPr>
          <w:rFonts w:cs="Times New Roman"/>
          <w:szCs w:val="22"/>
        </w:rPr>
      </w:pPr>
      <w:r w:rsidRPr="00EB0B45">
        <w:rPr>
          <w:rFonts w:cs="Times New Roman"/>
          <w:szCs w:val="22"/>
        </w:rPr>
        <w:t xml:space="preserve">Volume 2: Technical; and </w:t>
      </w:r>
    </w:p>
    <w:p w14:paraId="7E0373CE" w14:textId="77777777" w:rsidR="00321161" w:rsidRPr="00EB0B45" w:rsidRDefault="00321161" w:rsidP="00321161">
      <w:pPr>
        <w:pStyle w:val="00Normal"/>
        <w:numPr>
          <w:ilvl w:val="0"/>
          <w:numId w:val="21"/>
        </w:numPr>
        <w:rPr>
          <w:rFonts w:cs="Times New Roman"/>
          <w:szCs w:val="22"/>
        </w:rPr>
      </w:pPr>
      <w:r w:rsidRPr="00EB0B45">
        <w:rPr>
          <w:rFonts w:cs="Times New Roman"/>
          <w:szCs w:val="22"/>
        </w:rPr>
        <w:t xml:space="preserve">Volume 3: Financial. </w:t>
      </w:r>
    </w:p>
    <w:p w14:paraId="657EB46C" w14:textId="3BA6CA29" w:rsidR="00321161" w:rsidRPr="00EB0B45" w:rsidRDefault="00321161" w:rsidP="00321161">
      <w:pPr>
        <w:pStyle w:val="00Normal"/>
        <w:spacing w:before="240"/>
        <w:rPr>
          <w:rFonts w:cs="Times New Roman"/>
          <w:szCs w:val="22"/>
        </w:rPr>
      </w:pPr>
      <w:r w:rsidRPr="00EB0B45">
        <w:rPr>
          <w:rFonts w:cs="Times New Roman"/>
          <w:szCs w:val="22"/>
        </w:rPr>
        <w:t xml:space="preserve">The SOQ shall be organized as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_Ref67384882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4</w:t>
      </w:r>
      <w:r w:rsidRPr="00EB0B45">
        <w:rPr>
          <w:rFonts w:cs="Times New Roman"/>
          <w:szCs w:val="22"/>
          <w:u w:val="single"/>
        </w:rPr>
        <w:fldChar w:fldCharType="end"/>
      </w:r>
      <w:r w:rsidRPr="00EB0B45">
        <w:rPr>
          <w:rFonts w:cs="Times New Roman"/>
          <w:szCs w:val="22"/>
        </w:rPr>
        <w:t xml:space="preserve"> and </w:t>
      </w:r>
      <w:hyperlink w:anchor="APPENDIX_2" w:history="1">
        <w:r w:rsidRPr="00EB0B45">
          <w:rPr>
            <w:rStyle w:val="Hyperlink"/>
            <w:rFonts w:cs="Times New Roman"/>
            <w:szCs w:val="22"/>
          </w:rPr>
          <w:t>Appendix 2</w:t>
        </w:r>
      </w:hyperlink>
      <w:r w:rsidRPr="00EB0B45">
        <w:rPr>
          <w:rFonts w:cs="Times New Roman"/>
          <w:szCs w:val="22"/>
        </w:rPr>
        <w:t xml:space="preserve">.  The content requirements of each volume and further information on submittal organization is set out in </w:t>
      </w:r>
      <w:hyperlink w:anchor="APPENDIX_2" w:history="1">
        <w:r w:rsidRPr="00EB0B45">
          <w:rPr>
            <w:rStyle w:val="Hyperlink"/>
            <w:rFonts w:cs="Times New Roman"/>
            <w:szCs w:val="22"/>
          </w:rPr>
          <w:t>Appendix 2</w:t>
        </w:r>
      </w:hyperlink>
      <w:r w:rsidRPr="00EB0B45">
        <w:rPr>
          <w:rFonts w:cs="Times New Roman"/>
          <w:szCs w:val="22"/>
        </w:rPr>
        <w:t xml:space="preserve">. </w:t>
      </w:r>
    </w:p>
    <w:p w14:paraId="48DC868C" w14:textId="77777777" w:rsidR="00321161" w:rsidRPr="00EB0B45" w:rsidRDefault="00321161" w:rsidP="00321161">
      <w:pPr>
        <w:pStyle w:val="Heading3"/>
        <w:numPr>
          <w:ilvl w:val="2"/>
          <w:numId w:val="6"/>
        </w:numPr>
        <w:ind w:left="2160" w:hanging="2160"/>
        <w:rPr>
          <w:szCs w:val="22"/>
        </w:rPr>
      </w:pPr>
      <w:bookmarkStart w:id="257" w:name="_Toc71145252"/>
      <w:bookmarkStart w:id="258" w:name="_Toc71165625"/>
      <w:bookmarkStart w:id="259" w:name="_Toc78273133"/>
      <w:bookmarkEnd w:id="253"/>
      <w:r w:rsidRPr="00EB0B45">
        <w:rPr>
          <w:szCs w:val="22"/>
        </w:rPr>
        <w:t>General Requirements</w:t>
      </w:r>
      <w:bookmarkEnd w:id="257"/>
      <w:bookmarkEnd w:id="258"/>
      <w:bookmarkEnd w:id="259"/>
    </w:p>
    <w:p w14:paraId="4F22979A" w14:textId="77777777" w:rsidR="00321161" w:rsidRPr="00EB0B45" w:rsidRDefault="00321161" w:rsidP="00321161">
      <w:pPr>
        <w:pStyle w:val="00Normal"/>
        <w:spacing w:before="240"/>
        <w:rPr>
          <w:rFonts w:cs="Times New Roman"/>
          <w:szCs w:val="22"/>
        </w:rPr>
      </w:pPr>
      <w:r w:rsidRPr="00EB0B45">
        <w:rPr>
          <w:rFonts w:cs="Times New Roman"/>
          <w:szCs w:val="22"/>
        </w:rPr>
        <w:t>Each Respondent must submit:</w:t>
      </w:r>
    </w:p>
    <w:p w14:paraId="7D1EDA9D" w14:textId="7152C40B" w:rsidR="00321161" w:rsidRPr="00EB0B45" w:rsidRDefault="00321161" w:rsidP="00321161">
      <w:pPr>
        <w:pStyle w:val="Heading4"/>
        <w:numPr>
          <w:ilvl w:val="3"/>
          <w:numId w:val="6"/>
        </w:numPr>
        <w:rPr>
          <w:szCs w:val="22"/>
        </w:rPr>
      </w:pPr>
      <w:bookmarkStart w:id="260" w:name="_Toc71165626"/>
      <w:r w:rsidRPr="00EB0B45">
        <w:rPr>
          <w:szCs w:val="22"/>
        </w:rPr>
        <w:t xml:space="preserve">one electronic file for each volume, in their entirety, unencrypted, not password-protected, in fully searchable PDF format, with no file to exceed 50 MB, with each volume labeled as set forth in </w:t>
      </w:r>
      <w:r w:rsidRPr="00EB0B45">
        <w:rPr>
          <w:szCs w:val="22"/>
          <w:u w:val="single"/>
        </w:rPr>
        <w:t xml:space="preserve">Section </w:t>
      </w:r>
      <w:r w:rsidRPr="00EB0B45">
        <w:rPr>
          <w:szCs w:val="22"/>
          <w:u w:val="single"/>
        </w:rPr>
        <w:fldChar w:fldCharType="begin"/>
      </w:r>
      <w:r w:rsidRPr="00EB0B45">
        <w:rPr>
          <w:szCs w:val="22"/>
          <w:u w:val="single"/>
        </w:rPr>
        <w:instrText xml:space="preserve"> REF _Ref63084548 \r \h  \* MERGEFORMAT </w:instrText>
      </w:r>
      <w:r w:rsidRPr="00EB0B45">
        <w:rPr>
          <w:szCs w:val="22"/>
          <w:u w:val="single"/>
        </w:rPr>
      </w:r>
      <w:r w:rsidRPr="00EB0B45">
        <w:rPr>
          <w:szCs w:val="22"/>
          <w:u w:val="single"/>
        </w:rPr>
        <w:fldChar w:fldCharType="separate"/>
      </w:r>
      <w:r w:rsidR="00A91BB1">
        <w:rPr>
          <w:szCs w:val="22"/>
          <w:u w:val="single"/>
        </w:rPr>
        <w:t>4.2</w:t>
      </w:r>
      <w:r w:rsidRPr="00EB0B45">
        <w:rPr>
          <w:szCs w:val="22"/>
          <w:u w:val="single"/>
        </w:rPr>
        <w:fldChar w:fldCharType="end"/>
      </w:r>
      <w:r w:rsidRPr="00EB0B45">
        <w:rPr>
          <w:szCs w:val="22"/>
        </w:rPr>
        <w:t>;</w:t>
      </w:r>
      <w:bookmarkEnd w:id="260"/>
      <w:r w:rsidR="00BD140E" w:rsidRPr="00EB0B45">
        <w:rPr>
          <w:szCs w:val="22"/>
        </w:rPr>
        <w:t xml:space="preserve"> </w:t>
      </w:r>
      <w:r w:rsidR="00FD6568" w:rsidRPr="00EB0B45">
        <w:rPr>
          <w:szCs w:val="22"/>
        </w:rPr>
        <w:t>provided that Respondents may elect to submit financial statements in an encrypted (password protected) format, provided that no non-standard software is required to access the financial statements and the Respondent must inform the Issuing Office via e-mail with the password for the financial statements;</w:t>
      </w:r>
    </w:p>
    <w:p w14:paraId="23B5B9EA" w14:textId="1B66ED9B" w:rsidR="00321161" w:rsidRPr="00EB0B45" w:rsidRDefault="00321161" w:rsidP="00321161">
      <w:pPr>
        <w:pStyle w:val="Heading4"/>
        <w:numPr>
          <w:ilvl w:val="3"/>
          <w:numId w:val="6"/>
        </w:numPr>
        <w:rPr>
          <w:szCs w:val="22"/>
        </w:rPr>
      </w:pPr>
      <w:bookmarkStart w:id="261" w:name="_Toc71165627"/>
      <w:r w:rsidRPr="00EB0B45">
        <w:rPr>
          <w:szCs w:val="22"/>
        </w:rPr>
        <w:t xml:space="preserve">electronic files in the native format prescribed (e.g., Microsoft® Word or Microsoft® Excel) for </w:t>
      </w:r>
      <w:hyperlink w:anchor="FORMA" w:history="1">
        <w:r w:rsidR="00EA5D5B" w:rsidRPr="00EB0B45">
          <w:rPr>
            <w:rStyle w:val="Hyperlink"/>
            <w:szCs w:val="22"/>
          </w:rPr>
          <w:t>Form A</w:t>
        </w:r>
      </w:hyperlink>
      <w:r w:rsidR="00EA5D5B" w:rsidRPr="00EB0B45">
        <w:rPr>
          <w:szCs w:val="22"/>
        </w:rPr>
        <w:t xml:space="preserve">, </w:t>
      </w:r>
      <w:hyperlink w:anchor="FORMB" w:history="1">
        <w:r w:rsidR="00EA5D5B" w:rsidRPr="00EB0B45">
          <w:rPr>
            <w:rStyle w:val="Hyperlink"/>
            <w:szCs w:val="22"/>
          </w:rPr>
          <w:t>Form B</w:t>
        </w:r>
      </w:hyperlink>
      <w:r w:rsidR="00EA5D5B" w:rsidRPr="00EB0B45">
        <w:rPr>
          <w:szCs w:val="22"/>
        </w:rPr>
        <w:t xml:space="preserve">, </w:t>
      </w:r>
      <w:hyperlink w:anchor="FORMC" w:history="1">
        <w:r w:rsidR="00EA5D5B" w:rsidRPr="00EB0B45">
          <w:rPr>
            <w:rStyle w:val="Hyperlink"/>
            <w:szCs w:val="22"/>
          </w:rPr>
          <w:t>Form C</w:t>
        </w:r>
      </w:hyperlink>
      <w:r w:rsidR="00EA5D5B" w:rsidRPr="00EB0B45">
        <w:rPr>
          <w:szCs w:val="22"/>
        </w:rPr>
        <w:t xml:space="preserve">, </w:t>
      </w:r>
      <w:hyperlink w:anchor="FORMD" w:history="1">
        <w:r w:rsidR="00EA5D5B" w:rsidRPr="00EB0B45">
          <w:rPr>
            <w:rStyle w:val="Hyperlink"/>
            <w:szCs w:val="22"/>
          </w:rPr>
          <w:t>Form D</w:t>
        </w:r>
      </w:hyperlink>
      <w:r w:rsidR="00EA5D5B" w:rsidRPr="00EB0B45">
        <w:rPr>
          <w:szCs w:val="22"/>
        </w:rPr>
        <w:t xml:space="preserve">, </w:t>
      </w:r>
      <w:hyperlink w:anchor="FORMF_1" w:history="1">
        <w:r w:rsidR="00EA5D5B" w:rsidRPr="00EB0B45">
          <w:rPr>
            <w:rStyle w:val="Hyperlink"/>
            <w:szCs w:val="22"/>
          </w:rPr>
          <w:t>Form F-1</w:t>
        </w:r>
      </w:hyperlink>
      <w:r w:rsidR="00EA5D5B" w:rsidRPr="00EB0B45">
        <w:rPr>
          <w:szCs w:val="22"/>
        </w:rPr>
        <w:t xml:space="preserve">, </w:t>
      </w:r>
      <w:hyperlink w:anchor="FORMF_2" w:history="1">
        <w:r w:rsidR="00EA5D5B" w:rsidRPr="00EB0B45">
          <w:rPr>
            <w:rStyle w:val="Hyperlink"/>
            <w:szCs w:val="22"/>
          </w:rPr>
          <w:t>Form F-2</w:t>
        </w:r>
      </w:hyperlink>
      <w:r w:rsidR="00EA5D5B" w:rsidRPr="00EB0B45">
        <w:rPr>
          <w:szCs w:val="22"/>
        </w:rPr>
        <w:t xml:space="preserve">, </w:t>
      </w:r>
      <w:hyperlink w:anchor="FORMG_1" w:history="1">
        <w:r w:rsidR="00EA5D5B" w:rsidRPr="00EB0B45">
          <w:rPr>
            <w:rStyle w:val="Hyperlink"/>
            <w:szCs w:val="22"/>
          </w:rPr>
          <w:t>Form G-1</w:t>
        </w:r>
      </w:hyperlink>
      <w:r w:rsidR="00EA5D5B" w:rsidRPr="00EB0B45">
        <w:rPr>
          <w:szCs w:val="22"/>
        </w:rPr>
        <w:t xml:space="preserve">, </w:t>
      </w:r>
      <w:hyperlink w:anchor="FORMG_2" w:history="1">
        <w:r w:rsidR="00EA5D5B" w:rsidRPr="00EB0B45">
          <w:rPr>
            <w:rStyle w:val="Hyperlink"/>
            <w:szCs w:val="22"/>
          </w:rPr>
          <w:t>Form G-2</w:t>
        </w:r>
      </w:hyperlink>
      <w:r w:rsidR="00EA5D5B" w:rsidRPr="00EB0B45">
        <w:rPr>
          <w:szCs w:val="22"/>
        </w:rPr>
        <w:t xml:space="preserve">, </w:t>
      </w:r>
      <w:hyperlink w:anchor="FORMG_3" w:history="1">
        <w:r w:rsidR="00EA5D5B" w:rsidRPr="00EB0B45">
          <w:rPr>
            <w:rStyle w:val="Hyperlink"/>
            <w:szCs w:val="22"/>
          </w:rPr>
          <w:t>Form G-3</w:t>
        </w:r>
      </w:hyperlink>
      <w:r w:rsidR="00EA5D5B" w:rsidRPr="00EB0B45">
        <w:rPr>
          <w:szCs w:val="22"/>
        </w:rPr>
        <w:t xml:space="preserve">, </w:t>
      </w:r>
      <w:hyperlink w:anchor="FORMG_4" w:history="1">
        <w:r w:rsidR="00EA5D5B" w:rsidRPr="00EB0B45">
          <w:rPr>
            <w:rStyle w:val="Hyperlink"/>
            <w:szCs w:val="22"/>
          </w:rPr>
          <w:t>Form G-4</w:t>
        </w:r>
      </w:hyperlink>
      <w:r w:rsidR="00EA5D5B" w:rsidRPr="00EB0B45">
        <w:rPr>
          <w:szCs w:val="22"/>
        </w:rPr>
        <w:t xml:space="preserve">, </w:t>
      </w:r>
      <w:hyperlink w:anchor="FORMG_5" w:history="1">
        <w:r w:rsidR="00D44413" w:rsidRPr="00EB0B45">
          <w:rPr>
            <w:rStyle w:val="Hyperlink"/>
            <w:szCs w:val="22"/>
          </w:rPr>
          <w:t>Form G-5</w:t>
        </w:r>
      </w:hyperlink>
      <w:r w:rsidR="00EA5D5B" w:rsidRPr="00EB0B45">
        <w:rPr>
          <w:szCs w:val="22"/>
        </w:rPr>
        <w:t>,</w:t>
      </w:r>
      <w:r w:rsidR="007D6423">
        <w:rPr>
          <w:szCs w:val="22"/>
        </w:rPr>
        <w:t xml:space="preserve"> </w:t>
      </w:r>
      <w:hyperlink w:anchor="FORMG_6" w:history="1">
        <w:r w:rsidR="007D6423" w:rsidRPr="007D6423">
          <w:rPr>
            <w:rStyle w:val="Hyperlink"/>
            <w:szCs w:val="22"/>
          </w:rPr>
          <w:t>Form G-6</w:t>
        </w:r>
      </w:hyperlink>
      <w:r w:rsidR="007D6423">
        <w:rPr>
          <w:szCs w:val="22"/>
        </w:rPr>
        <w:t>,</w:t>
      </w:r>
      <w:r w:rsidR="00EA5D5B" w:rsidRPr="00EB0B45">
        <w:rPr>
          <w:szCs w:val="22"/>
        </w:rPr>
        <w:t xml:space="preserve"> </w:t>
      </w:r>
      <w:hyperlink w:anchor="FORMG_7" w:history="1">
        <w:r w:rsidR="00A96F93">
          <w:rPr>
            <w:rStyle w:val="Hyperlink"/>
            <w:szCs w:val="22"/>
          </w:rPr>
          <w:t>Form G-7</w:t>
        </w:r>
      </w:hyperlink>
      <w:r w:rsidR="00022CB3" w:rsidRPr="00EB0B45">
        <w:rPr>
          <w:szCs w:val="22"/>
        </w:rPr>
        <w:t xml:space="preserve">, </w:t>
      </w:r>
      <w:hyperlink w:anchor="FORMH_1" w:history="1">
        <w:r w:rsidR="00D44413" w:rsidRPr="00EB0B45">
          <w:rPr>
            <w:rStyle w:val="Hyperlink"/>
            <w:szCs w:val="22"/>
          </w:rPr>
          <w:t>Form H-1</w:t>
        </w:r>
      </w:hyperlink>
      <w:r w:rsidR="00EA5D5B" w:rsidRPr="00EB0B45">
        <w:rPr>
          <w:szCs w:val="22"/>
        </w:rPr>
        <w:t xml:space="preserve">, </w:t>
      </w:r>
      <w:hyperlink w:anchor="FORMH_2" w:history="1">
        <w:r w:rsidR="00D44413" w:rsidRPr="00EB0B45">
          <w:rPr>
            <w:rStyle w:val="Hyperlink"/>
            <w:szCs w:val="22"/>
          </w:rPr>
          <w:t>Form H-2</w:t>
        </w:r>
      </w:hyperlink>
      <w:r w:rsidR="00EA5D5B" w:rsidRPr="00EB0B45">
        <w:rPr>
          <w:szCs w:val="22"/>
        </w:rPr>
        <w:t xml:space="preserve">, </w:t>
      </w:r>
      <w:hyperlink w:anchor="FORMH_3" w:history="1">
        <w:r w:rsidR="00D44413" w:rsidRPr="00EB0B45">
          <w:rPr>
            <w:rStyle w:val="Hyperlink"/>
            <w:szCs w:val="22"/>
          </w:rPr>
          <w:t>Form H-3</w:t>
        </w:r>
      </w:hyperlink>
      <w:r w:rsidR="00EA5D5B" w:rsidRPr="00EB0B45">
        <w:rPr>
          <w:szCs w:val="22"/>
        </w:rPr>
        <w:t xml:space="preserve">, </w:t>
      </w:r>
      <w:hyperlink w:anchor="FORMH_4" w:history="1">
        <w:r w:rsidR="00D44413" w:rsidRPr="00EB0B45">
          <w:rPr>
            <w:rStyle w:val="Hyperlink"/>
            <w:szCs w:val="22"/>
          </w:rPr>
          <w:t>Form H-4</w:t>
        </w:r>
      </w:hyperlink>
      <w:r w:rsidR="00EA5D5B" w:rsidRPr="00EB0B45">
        <w:rPr>
          <w:szCs w:val="22"/>
        </w:rPr>
        <w:t xml:space="preserve">, </w:t>
      </w:r>
      <w:r w:rsidR="00010117" w:rsidRPr="00EB0B45">
        <w:rPr>
          <w:szCs w:val="22"/>
        </w:rPr>
        <w:t>and</w:t>
      </w:r>
      <w:r w:rsidR="00EA5D5B" w:rsidRPr="00EB0B45">
        <w:rPr>
          <w:szCs w:val="22"/>
        </w:rPr>
        <w:t xml:space="preserve"> </w:t>
      </w:r>
      <w:hyperlink w:anchor="FormI" w:history="1">
        <w:r w:rsidR="00D44413" w:rsidRPr="00EB0B45">
          <w:rPr>
            <w:rStyle w:val="Hyperlink"/>
            <w:szCs w:val="22"/>
          </w:rPr>
          <w:t>Form I</w:t>
        </w:r>
      </w:hyperlink>
      <w:r w:rsidR="00010117" w:rsidRPr="00EB0B45">
        <w:rPr>
          <w:szCs w:val="22"/>
        </w:rPr>
        <w:t xml:space="preserve">, </w:t>
      </w:r>
      <w:r w:rsidRPr="00EB0B45">
        <w:rPr>
          <w:szCs w:val="22"/>
        </w:rPr>
        <w:t xml:space="preserve">with each file labeled: “[Respondent] – PennDOT </w:t>
      </w:r>
      <w:r w:rsidR="00A41E2C">
        <w:rPr>
          <w:szCs w:val="22"/>
        </w:rPr>
        <w:t>Pathways</w:t>
      </w:r>
      <w:r w:rsidR="00D73871">
        <w:rPr>
          <w:szCs w:val="22"/>
        </w:rPr>
        <w:t xml:space="preserve"> </w:t>
      </w:r>
      <w:r w:rsidRPr="00EB0B45">
        <w:rPr>
          <w:szCs w:val="22"/>
        </w:rPr>
        <w:t xml:space="preserve">Major Bridge </w:t>
      </w:r>
      <w:r w:rsidR="00D73871">
        <w:rPr>
          <w:szCs w:val="22"/>
        </w:rPr>
        <w:t>P3</w:t>
      </w:r>
      <w:r w:rsidRPr="00EB0B45">
        <w:rPr>
          <w:szCs w:val="22"/>
        </w:rPr>
        <w:t xml:space="preserve"> Initiative – </w:t>
      </w:r>
      <w:r w:rsidR="00EA5D5B" w:rsidRPr="00EB0B45">
        <w:rPr>
          <w:szCs w:val="22"/>
        </w:rPr>
        <w:t>[</w:t>
      </w:r>
      <w:r w:rsidRPr="00EB0B45">
        <w:rPr>
          <w:szCs w:val="22"/>
        </w:rPr>
        <w:t>Form];” and</w:t>
      </w:r>
      <w:bookmarkEnd w:id="261"/>
    </w:p>
    <w:p w14:paraId="0DAA09AC" w14:textId="700553EF" w:rsidR="00321161" w:rsidRPr="00EB0B45" w:rsidRDefault="00321161" w:rsidP="00321161">
      <w:pPr>
        <w:pStyle w:val="Heading4"/>
        <w:numPr>
          <w:ilvl w:val="3"/>
          <w:numId w:val="6"/>
        </w:numPr>
        <w:rPr>
          <w:szCs w:val="22"/>
        </w:rPr>
      </w:pPr>
      <w:bookmarkStart w:id="262" w:name="_Toc71165628"/>
      <w:bookmarkStart w:id="263" w:name="_Ref71275162"/>
      <w:r w:rsidRPr="00EB0B45">
        <w:rPr>
          <w:szCs w:val="22"/>
        </w:rPr>
        <w:t xml:space="preserve">if a Respondent includes confidential proprietary information or trade secrets in its SOQ, a redacted copy of its SOQ as one separate, unencrypted, electronic copy that is also not password-protected, in fully searchable PDF format, labeled “[Respondent] – PennDOT </w:t>
      </w:r>
      <w:r w:rsidR="00A41E2C">
        <w:rPr>
          <w:szCs w:val="22"/>
        </w:rPr>
        <w:t>Pathways</w:t>
      </w:r>
      <w:r w:rsidR="00D73871">
        <w:rPr>
          <w:szCs w:val="22"/>
        </w:rPr>
        <w:t xml:space="preserve"> </w:t>
      </w:r>
      <w:r w:rsidRPr="00EB0B45">
        <w:rPr>
          <w:szCs w:val="22"/>
        </w:rPr>
        <w:t xml:space="preserve">Major Bridge </w:t>
      </w:r>
      <w:r w:rsidR="00D73871">
        <w:rPr>
          <w:szCs w:val="22"/>
        </w:rPr>
        <w:t>P3</w:t>
      </w:r>
      <w:r w:rsidRPr="00EB0B45">
        <w:rPr>
          <w:szCs w:val="22"/>
        </w:rPr>
        <w:t xml:space="preserve"> Initiative – [Copy of Non-Confidential Portion of SOQ]” that excludes any confidential proprietary information or trade secrets  with one folder for each volume and no fi</w:t>
      </w:r>
      <w:r w:rsidR="00AF6194" w:rsidRPr="00EB0B45">
        <w:rPr>
          <w:szCs w:val="22"/>
        </w:rPr>
        <w:t xml:space="preserve">le within the folder to exceed </w:t>
      </w:r>
      <w:r w:rsidRPr="00EB0B45">
        <w:rPr>
          <w:szCs w:val="22"/>
        </w:rPr>
        <w:t>5</w:t>
      </w:r>
      <w:r w:rsidR="00AF6194" w:rsidRPr="00EB0B45">
        <w:rPr>
          <w:szCs w:val="22"/>
        </w:rPr>
        <w:t>0</w:t>
      </w:r>
      <w:r w:rsidRPr="00EB0B45">
        <w:rPr>
          <w:szCs w:val="22"/>
        </w:rPr>
        <w:t xml:space="preserve"> MB.  The excluded confidential proprietary information or trade secrets should be replaced with “[Information Redacted]”.</w:t>
      </w:r>
      <w:bookmarkEnd w:id="262"/>
      <w:bookmarkEnd w:id="263"/>
    </w:p>
    <w:p w14:paraId="4F41BFC9" w14:textId="33A6FA9A" w:rsidR="00321161" w:rsidRPr="00EB0B45" w:rsidRDefault="00321161" w:rsidP="00321161">
      <w:pPr>
        <w:pStyle w:val="00Normal"/>
        <w:spacing w:before="240"/>
        <w:rPr>
          <w:rFonts w:cs="Times New Roman"/>
          <w:szCs w:val="22"/>
        </w:rPr>
      </w:pPr>
      <w:bookmarkStart w:id="264" w:name="_Toc47683769"/>
      <w:r w:rsidRPr="00EB0B45">
        <w:rPr>
          <w:rFonts w:cs="Times New Roman"/>
          <w:szCs w:val="22"/>
        </w:rPr>
        <w:lastRenderedPageBreak/>
        <w:t>By submitting such documents using the Microsoft® Word or Microsoft® Excel format, the Respondent certifies that the native format of the form has not been altered other than to include the Respondent’s content</w:t>
      </w:r>
      <w:r w:rsidR="00874DB0">
        <w:rPr>
          <w:rFonts w:cs="Times New Roman"/>
          <w:szCs w:val="22"/>
        </w:rPr>
        <w:t xml:space="preserve"> (other than removing the instructions from the forms)</w:t>
      </w:r>
      <w:r w:rsidRPr="00EB0B45">
        <w:rPr>
          <w:rFonts w:cs="Times New Roman"/>
          <w:szCs w:val="22"/>
        </w:rPr>
        <w:t>.  If PennDOT discovers a change in the form, PennDOT reserves the right in its sole discretion to accept, reject, or seek additional clarification regarding such submission.</w:t>
      </w:r>
      <w:bookmarkEnd w:id="264"/>
    </w:p>
    <w:p w14:paraId="2867539E" w14:textId="460B961E" w:rsidR="00321161" w:rsidRPr="00EB0B45" w:rsidRDefault="00321161" w:rsidP="00321161">
      <w:pPr>
        <w:pStyle w:val="00Normal"/>
        <w:spacing w:before="240"/>
        <w:rPr>
          <w:rFonts w:cs="Times New Roman"/>
          <w:szCs w:val="22"/>
        </w:rPr>
      </w:pPr>
      <w:r w:rsidRPr="00EB0B45">
        <w:rPr>
          <w:rFonts w:cs="Times New Roman"/>
          <w:szCs w:val="22"/>
        </w:rPr>
        <w:t xml:space="preserve">Respondents must prepare SOQ submittals on 8-1/2” x 11” sized-equivalent white background, except for organizational charts, which Respondents may present on 11” x 17” sized-equivalent white background.  </w:t>
      </w:r>
      <w:r w:rsidRPr="00EB0B45">
        <w:rPr>
          <w:rFonts w:cs="Times New Roman"/>
          <w:iCs/>
          <w:szCs w:val="22"/>
        </w:rPr>
        <w:t xml:space="preserve">Each volume of the SOQ must be divided into sections that are sequentially numbered in accordance with the numbering specified in the tables for </w:t>
      </w:r>
      <w:hyperlink w:anchor="EXHIBIT3VOL1" w:history="1">
        <w:r w:rsidRPr="00EB0B45">
          <w:rPr>
            <w:rStyle w:val="Hyperlink"/>
            <w:rFonts w:cs="Times New Roman"/>
            <w:iCs/>
            <w:szCs w:val="22"/>
          </w:rPr>
          <w:t>Volumes 1</w:t>
        </w:r>
      </w:hyperlink>
      <w:r w:rsidRPr="00EB0B45">
        <w:rPr>
          <w:rFonts w:cs="Times New Roman"/>
          <w:iCs/>
          <w:szCs w:val="22"/>
        </w:rPr>
        <w:t xml:space="preserve">, </w:t>
      </w:r>
      <w:hyperlink w:anchor="EXHIBIT3VOL2" w:history="1">
        <w:r w:rsidRPr="00EB0B45">
          <w:rPr>
            <w:rStyle w:val="Hyperlink"/>
            <w:rFonts w:cs="Times New Roman"/>
            <w:iCs/>
            <w:szCs w:val="22"/>
          </w:rPr>
          <w:t>2</w:t>
        </w:r>
      </w:hyperlink>
      <w:r w:rsidRPr="00EB0B45">
        <w:rPr>
          <w:rFonts w:cs="Times New Roman"/>
          <w:iCs/>
          <w:szCs w:val="22"/>
        </w:rPr>
        <w:t xml:space="preserve"> and </w:t>
      </w:r>
      <w:hyperlink w:anchor="EXHIBIT3VOL3" w:history="1">
        <w:r w:rsidRPr="00EB0B45">
          <w:rPr>
            <w:rStyle w:val="Hyperlink"/>
            <w:rFonts w:cs="Times New Roman"/>
            <w:iCs/>
            <w:szCs w:val="22"/>
          </w:rPr>
          <w:t>3</w:t>
        </w:r>
      </w:hyperlink>
      <w:r w:rsidRPr="00EB0B45">
        <w:rPr>
          <w:rFonts w:cs="Times New Roman"/>
          <w:iCs/>
          <w:szCs w:val="22"/>
        </w:rPr>
        <w:t xml:space="preserve"> of </w:t>
      </w:r>
      <w:hyperlink w:anchor="APPENDIX_2" w:history="1">
        <w:r w:rsidRPr="00EB0B45">
          <w:rPr>
            <w:rStyle w:val="Hyperlink"/>
            <w:rFonts w:cs="Times New Roman"/>
            <w:iCs/>
            <w:szCs w:val="22"/>
          </w:rPr>
          <w:t>Appendix 2</w:t>
        </w:r>
      </w:hyperlink>
      <w:r w:rsidRPr="00EB0B45">
        <w:rPr>
          <w:rFonts w:cs="Times New Roman"/>
          <w:iCs/>
          <w:szCs w:val="22"/>
        </w:rPr>
        <w:t>, with each section separated by a corresponding numbered but otherwise blank tabbed divider (which will not count towards any page limits)</w:t>
      </w:r>
      <w:r w:rsidRPr="00EB0B45">
        <w:rPr>
          <w:rFonts w:cs="Times New Roman"/>
          <w:szCs w:val="22"/>
        </w:rPr>
        <w:t xml:space="preserve">.  Except for tables and organizational charts, which Respondents may prepare using a minimum of 10-point font size, Respondents must prepare the SOQ using a </w:t>
      </w:r>
      <w:r w:rsidR="003908F4" w:rsidRPr="00EB0B45">
        <w:rPr>
          <w:rFonts w:cs="Times New Roman"/>
          <w:szCs w:val="22"/>
        </w:rPr>
        <w:t>minimum of 11-point font size.</w:t>
      </w:r>
    </w:p>
    <w:p w14:paraId="1EFFA6D2" w14:textId="77777777" w:rsidR="00321161" w:rsidRPr="00EB0B45" w:rsidRDefault="00321161" w:rsidP="00321161">
      <w:pPr>
        <w:pStyle w:val="Heading3"/>
        <w:numPr>
          <w:ilvl w:val="2"/>
          <w:numId w:val="6"/>
        </w:numPr>
        <w:ind w:left="2160" w:hanging="2160"/>
        <w:rPr>
          <w:szCs w:val="22"/>
        </w:rPr>
      </w:pPr>
      <w:bookmarkStart w:id="265" w:name="_Toc71145253"/>
      <w:bookmarkStart w:id="266" w:name="_Toc71165629"/>
      <w:bookmarkStart w:id="267" w:name="_Toc78273134"/>
      <w:r w:rsidRPr="00EB0B45">
        <w:rPr>
          <w:szCs w:val="22"/>
        </w:rPr>
        <w:t>Page Limits</w:t>
      </w:r>
      <w:bookmarkEnd w:id="265"/>
      <w:bookmarkEnd w:id="266"/>
      <w:bookmarkEnd w:id="267"/>
    </w:p>
    <w:p w14:paraId="50AF98A2" w14:textId="46D2B95B" w:rsidR="00321161" w:rsidRPr="00EB0B45" w:rsidRDefault="00321161" w:rsidP="00321161">
      <w:pPr>
        <w:pStyle w:val="00Normal"/>
        <w:spacing w:before="240"/>
        <w:rPr>
          <w:rFonts w:cs="Times New Roman"/>
          <w:szCs w:val="22"/>
        </w:rPr>
      </w:pPr>
      <w:r w:rsidRPr="00EB0B45">
        <w:rPr>
          <w:rFonts w:cs="Times New Roman"/>
          <w:szCs w:val="22"/>
        </w:rPr>
        <w:t xml:space="preserve">All pages of the SOQ shall be sequentially numbered.  Respondents are advised that some of the required documents have page limitations specified in </w:t>
      </w:r>
      <w:hyperlink w:anchor="APPENDIX_2" w:history="1">
        <w:r w:rsidRPr="00EB0B45">
          <w:rPr>
            <w:rStyle w:val="Hyperlink"/>
            <w:rFonts w:cs="Times New Roman"/>
            <w:iCs/>
            <w:szCs w:val="22"/>
          </w:rPr>
          <w:t>Appendix 2</w:t>
        </w:r>
      </w:hyperlink>
      <w:r w:rsidRPr="00EB0B45">
        <w:rPr>
          <w:rFonts w:cs="Times New Roman"/>
          <w:szCs w:val="22"/>
        </w:rPr>
        <w:t>.  PennDOT may disregard documents not complying with page limitations.  Printed lines may be single-spaced.  Respondents shall not include standard corporate brochures, awards, licenses and marketing materials in its</w:t>
      </w:r>
      <w:r w:rsidRPr="00EB0B45">
        <w:rPr>
          <w:rFonts w:cs="Times New Roman"/>
          <w:spacing w:val="-20"/>
          <w:szCs w:val="22"/>
        </w:rPr>
        <w:t xml:space="preserve"> </w:t>
      </w:r>
      <w:r w:rsidRPr="00EB0B45">
        <w:rPr>
          <w:rFonts w:cs="Times New Roman"/>
          <w:szCs w:val="22"/>
        </w:rPr>
        <w:t xml:space="preserve">SOQ and PennDOT will not evaluate such materials.  </w:t>
      </w:r>
    </w:p>
    <w:p w14:paraId="7B7F7097" w14:textId="77777777" w:rsidR="00321161" w:rsidRPr="00EB0B45" w:rsidRDefault="00321161" w:rsidP="00321161">
      <w:pPr>
        <w:pStyle w:val="Heading2"/>
        <w:numPr>
          <w:ilvl w:val="1"/>
          <w:numId w:val="6"/>
        </w:numPr>
        <w:tabs>
          <w:tab w:val="left" w:pos="1440"/>
        </w:tabs>
        <w:ind w:left="1440" w:hanging="1440"/>
        <w:rPr>
          <w:szCs w:val="22"/>
        </w:rPr>
      </w:pPr>
      <w:bookmarkStart w:id="268" w:name="5.3._Contents_and_Organization"/>
      <w:bookmarkStart w:id="269" w:name="5.4._SOQ_Submittal_Requirements"/>
      <w:bookmarkStart w:id="270" w:name="_Ref63084548"/>
      <w:bookmarkStart w:id="271" w:name="_Toc71145254"/>
      <w:bookmarkStart w:id="272" w:name="_Toc71165630"/>
      <w:bookmarkStart w:id="273" w:name="_Toc78273135"/>
      <w:bookmarkEnd w:id="268"/>
      <w:bookmarkEnd w:id="269"/>
      <w:r w:rsidRPr="00EB0B45">
        <w:rPr>
          <w:szCs w:val="22"/>
        </w:rPr>
        <w:t>Submittal Requirements</w:t>
      </w:r>
      <w:bookmarkEnd w:id="270"/>
      <w:bookmarkEnd w:id="271"/>
      <w:bookmarkEnd w:id="272"/>
      <w:bookmarkEnd w:id="273"/>
    </w:p>
    <w:p w14:paraId="630F46B7" w14:textId="77777777" w:rsidR="00321161" w:rsidRPr="00EB0B45" w:rsidRDefault="00321161" w:rsidP="00321161">
      <w:pPr>
        <w:pStyle w:val="00Normal"/>
        <w:spacing w:before="240"/>
        <w:rPr>
          <w:rFonts w:cs="Times New Roman"/>
          <w:szCs w:val="22"/>
        </w:rPr>
      </w:pPr>
      <w:r w:rsidRPr="00EB0B45">
        <w:rPr>
          <w:rFonts w:cs="Times New Roman"/>
          <w:szCs w:val="22"/>
        </w:rPr>
        <w:t>A Respondent must submit its entire SOQ in separate, individually labeled volumes as follows:</w:t>
      </w:r>
    </w:p>
    <w:p w14:paraId="5C18D00B" w14:textId="2E4353B8" w:rsidR="00321161" w:rsidRPr="00EB0B45" w:rsidRDefault="00321161" w:rsidP="00321161">
      <w:pPr>
        <w:pStyle w:val="00Center"/>
        <w:rPr>
          <w:rFonts w:cs="Times New Roman"/>
          <w:szCs w:val="22"/>
        </w:rPr>
      </w:pPr>
      <w:r w:rsidRPr="00EB0B45">
        <w:rPr>
          <w:rFonts w:cs="Times New Roman"/>
          <w:szCs w:val="22"/>
        </w:rPr>
        <w:t xml:space="preserve">[Respondent] – Statement of Qualifications for the </w:t>
      </w:r>
      <w:r w:rsidRPr="00EB0B45">
        <w:rPr>
          <w:rFonts w:cs="Times New Roman"/>
          <w:szCs w:val="22"/>
        </w:rPr>
        <w:br/>
        <w:t xml:space="preserve">PennDOT </w:t>
      </w:r>
      <w:r w:rsidR="00A41E2C">
        <w:rPr>
          <w:rFonts w:cs="Times New Roman"/>
          <w:szCs w:val="22"/>
        </w:rPr>
        <w:t>Pathways</w:t>
      </w:r>
      <w:r w:rsidR="00D73871">
        <w:rPr>
          <w:rFonts w:cs="Times New Roman"/>
          <w:szCs w:val="22"/>
        </w:rPr>
        <w:t xml:space="preserve"> </w:t>
      </w:r>
      <w:r w:rsidRPr="00EB0B45">
        <w:rPr>
          <w:rFonts w:cs="Times New Roman"/>
          <w:szCs w:val="22"/>
        </w:rPr>
        <w:t xml:space="preserve">Major Bridge </w:t>
      </w:r>
      <w:r w:rsidR="00D73871">
        <w:rPr>
          <w:rFonts w:cs="Times New Roman"/>
          <w:szCs w:val="22"/>
        </w:rPr>
        <w:t>P3</w:t>
      </w:r>
      <w:r w:rsidRPr="00EB0B45">
        <w:rPr>
          <w:rFonts w:cs="Times New Roman"/>
          <w:szCs w:val="22"/>
        </w:rPr>
        <w:t xml:space="preserve"> Initiative – [Volume No.]</w:t>
      </w:r>
    </w:p>
    <w:p w14:paraId="3EF20F9C" w14:textId="3160F623" w:rsidR="00321161" w:rsidRPr="00EB0B45" w:rsidRDefault="00321161" w:rsidP="00321161">
      <w:pPr>
        <w:pStyle w:val="00Normal"/>
        <w:spacing w:before="240"/>
        <w:rPr>
          <w:rFonts w:cs="Times New Roman"/>
          <w:szCs w:val="22"/>
        </w:rPr>
      </w:pPr>
      <w:r w:rsidRPr="00EB0B45">
        <w:rPr>
          <w:rFonts w:cs="Times New Roman"/>
          <w:szCs w:val="22"/>
        </w:rPr>
        <w:t xml:space="preserve">SOQs must be submitted through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 xml:space="preserve">by </w:t>
      </w:r>
      <w:r w:rsidR="005A68BB" w:rsidRPr="00EB0B45">
        <w:rPr>
          <w:rFonts w:cs="Times New Roman"/>
          <w:szCs w:val="22"/>
        </w:rPr>
        <w:t>11</w:t>
      </w:r>
      <w:r w:rsidR="003908F4" w:rsidRPr="00EB0B45">
        <w:rPr>
          <w:rFonts w:cs="Times New Roman"/>
          <w:szCs w:val="22"/>
        </w:rPr>
        <w:t>:00</w:t>
      </w:r>
      <w:r w:rsidRPr="00EB0B45">
        <w:rPr>
          <w:rFonts w:cs="Times New Roman"/>
          <w:szCs w:val="22"/>
        </w:rPr>
        <w:t xml:space="preserve"> </w:t>
      </w:r>
      <w:r w:rsidR="005A68BB" w:rsidRPr="00EB0B45">
        <w:rPr>
          <w:rFonts w:cs="Times New Roman"/>
          <w:szCs w:val="22"/>
        </w:rPr>
        <w:t>a</w:t>
      </w:r>
      <w:r w:rsidRPr="00EB0B45">
        <w:rPr>
          <w:rFonts w:cs="Times New Roman"/>
          <w:szCs w:val="22"/>
        </w:rPr>
        <w:t xml:space="preserve">.m. Eastern Time on the SOQ Due Date specified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3.2</w:t>
      </w:r>
      <w:r w:rsidRPr="00EB0B45">
        <w:rPr>
          <w:rFonts w:cs="Times New Roman"/>
          <w:szCs w:val="22"/>
          <w:u w:val="single"/>
        </w:rPr>
        <w:fldChar w:fldCharType="end"/>
      </w:r>
      <w:r w:rsidRPr="00EB0B45">
        <w:rPr>
          <w:rFonts w:cs="Times New Roman"/>
          <w:szCs w:val="22"/>
        </w:rPr>
        <w:t xml:space="preserve">.  Any SOQs received after that date and time will be rejected and </w:t>
      </w:r>
      <w:r w:rsidR="008D1020">
        <w:rPr>
          <w:rFonts w:cs="Times New Roman"/>
          <w:szCs w:val="22"/>
        </w:rPr>
        <w:t>the Respondent will be notified of the rejection</w:t>
      </w:r>
      <w:r w:rsidRPr="00EB0B45">
        <w:rPr>
          <w:rFonts w:cs="Times New Roman"/>
          <w:szCs w:val="22"/>
        </w:rPr>
        <w:t>.  PennDOT will accept SOQs up to the SOQ Due Date and time specified.</w:t>
      </w:r>
    </w:p>
    <w:p w14:paraId="674DB6CD" w14:textId="046FB295" w:rsidR="00321161" w:rsidRPr="00EB0B45" w:rsidRDefault="0014329B" w:rsidP="00321161">
      <w:pPr>
        <w:pStyle w:val="00Normal"/>
        <w:spacing w:before="240"/>
        <w:rPr>
          <w:rFonts w:cs="Times New Roman"/>
          <w:szCs w:val="22"/>
        </w:rPr>
      </w:pPr>
      <w:r w:rsidRPr="00EB0B45">
        <w:rPr>
          <w:rFonts w:cs="Times New Roman"/>
          <w:szCs w:val="22"/>
        </w:rPr>
        <w:t>Immediately after</w:t>
      </w:r>
      <w:r w:rsidR="00321161" w:rsidRPr="00EB0B45">
        <w:rPr>
          <w:rFonts w:cs="Times New Roman"/>
          <w:szCs w:val="22"/>
        </w:rPr>
        <w:t xml:space="preserve"> the entirety of the SOQ has been uploaded to the </w:t>
      </w:r>
      <w:r w:rsidR="00060DEA" w:rsidRPr="00EB0B45">
        <w:rPr>
          <w:rFonts w:cs="Times New Roman"/>
          <w:szCs w:val="22"/>
        </w:rPr>
        <w:t>Project Portal</w:t>
      </w:r>
      <w:r w:rsidR="00321161" w:rsidRPr="00EB0B45">
        <w:rPr>
          <w:rFonts w:cs="Times New Roman"/>
          <w:szCs w:val="22"/>
        </w:rPr>
        <w:t xml:space="preserve">, the Authorized Representative must notify the Issuing Office at the email address identified in </w:t>
      </w:r>
      <w:r w:rsidR="00321161" w:rsidRPr="00EB0B45">
        <w:rPr>
          <w:rFonts w:cs="Times New Roman"/>
          <w:szCs w:val="22"/>
          <w:u w:val="single"/>
        </w:rPr>
        <w:t xml:space="preserve">Section </w:t>
      </w:r>
      <w:r w:rsidR="00EA5D5B" w:rsidRPr="00EB0B45">
        <w:rPr>
          <w:rFonts w:cs="Times New Roman"/>
          <w:szCs w:val="22"/>
          <w:u w:val="single"/>
        </w:rPr>
        <w:fldChar w:fldCharType="begin"/>
      </w:r>
      <w:r w:rsidR="00EA5D5B" w:rsidRPr="00EB0B45">
        <w:rPr>
          <w:rFonts w:cs="Times New Roman"/>
          <w:szCs w:val="22"/>
          <w:u w:val="single"/>
        </w:rPr>
        <w:instrText xml:space="preserve"> REF _Ref73421567 \r \h </w:instrText>
      </w:r>
      <w:r w:rsidR="001810CF" w:rsidRPr="00EB0B45">
        <w:rPr>
          <w:rFonts w:cs="Times New Roman"/>
          <w:szCs w:val="22"/>
          <w:u w:val="single"/>
        </w:rPr>
        <w:instrText xml:space="preserve"> \* MERGEFORMAT </w:instrText>
      </w:r>
      <w:r w:rsidR="00EA5D5B" w:rsidRPr="00EB0B45">
        <w:rPr>
          <w:rFonts w:cs="Times New Roman"/>
          <w:szCs w:val="22"/>
          <w:u w:val="single"/>
        </w:rPr>
      </w:r>
      <w:r w:rsidR="00EA5D5B" w:rsidRPr="00EB0B45">
        <w:rPr>
          <w:rFonts w:cs="Times New Roman"/>
          <w:szCs w:val="22"/>
          <w:u w:val="single"/>
        </w:rPr>
        <w:fldChar w:fldCharType="separate"/>
      </w:r>
      <w:r w:rsidR="00A91BB1">
        <w:rPr>
          <w:rFonts w:cs="Times New Roman"/>
          <w:szCs w:val="22"/>
          <w:u w:val="single"/>
        </w:rPr>
        <w:t>2.9.3</w:t>
      </w:r>
      <w:r w:rsidR="00EA5D5B" w:rsidRPr="00EB0B45">
        <w:rPr>
          <w:rFonts w:cs="Times New Roman"/>
          <w:szCs w:val="22"/>
          <w:u w:val="single"/>
        </w:rPr>
        <w:fldChar w:fldCharType="end"/>
      </w:r>
      <w:r w:rsidR="00321161" w:rsidRPr="00EB0B45">
        <w:rPr>
          <w:rFonts w:cs="Times New Roman"/>
          <w:szCs w:val="22"/>
        </w:rPr>
        <w:t xml:space="preserve">.  Acknowledgment of receipt of the entire SOQ (i.e., all three required volumes) will be evidenced by the issuance of a receipt by a member of PennDOT’s staff via email to the Authorized Representative’s email address identified in </w:t>
      </w:r>
      <w:hyperlink w:anchor="FORMA" w:history="1">
        <w:r w:rsidR="00321161" w:rsidRPr="00EB0B45">
          <w:rPr>
            <w:rStyle w:val="Hyperlink"/>
            <w:rFonts w:cs="Times New Roman"/>
            <w:szCs w:val="22"/>
          </w:rPr>
          <w:t>Form A</w:t>
        </w:r>
      </w:hyperlink>
      <w:r w:rsidR="00D86312" w:rsidRPr="00EB0B45">
        <w:rPr>
          <w:rFonts w:cs="Times New Roman"/>
          <w:szCs w:val="22"/>
        </w:rPr>
        <w:t xml:space="preserve"> (Transmittal Letter)</w:t>
      </w:r>
      <w:r w:rsidR="008D1020">
        <w:rPr>
          <w:rFonts w:cs="Times New Roman"/>
          <w:szCs w:val="22"/>
        </w:rPr>
        <w:t xml:space="preserve"> and uploaded into the Respondent-specific corresponden</w:t>
      </w:r>
      <w:r w:rsidR="00C43508">
        <w:rPr>
          <w:rFonts w:cs="Times New Roman"/>
          <w:szCs w:val="22"/>
        </w:rPr>
        <w:t xml:space="preserve">ce folder in </w:t>
      </w:r>
      <w:r w:rsidR="008D1020">
        <w:rPr>
          <w:rFonts w:cs="Times New Roman"/>
          <w:szCs w:val="22"/>
        </w:rPr>
        <w:t>the Project Portal</w:t>
      </w:r>
      <w:r w:rsidR="00D86312" w:rsidRPr="00EB0B45">
        <w:rPr>
          <w:rFonts w:cs="Times New Roman"/>
          <w:szCs w:val="22"/>
        </w:rPr>
        <w:t>.</w:t>
      </w:r>
      <w:r w:rsidR="00321161" w:rsidRPr="00EB0B45">
        <w:rPr>
          <w:rFonts w:cs="Times New Roman"/>
          <w:szCs w:val="22"/>
        </w:rPr>
        <w:t xml:space="preserve">  PennDOT will not accept </w:t>
      </w:r>
      <w:r w:rsidR="009C5A2C" w:rsidRPr="00EB0B45">
        <w:rPr>
          <w:rFonts w:cs="Times New Roman"/>
          <w:szCs w:val="22"/>
        </w:rPr>
        <w:t>SOQ submissions by facsimile, hard copy</w:t>
      </w:r>
      <w:r w:rsidR="00321161" w:rsidRPr="00EB0B45">
        <w:rPr>
          <w:rFonts w:cs="Times New Roman"/>
          <w:szCs w:val="22"/>
        </w:rPr>
        <w:t xml:space="preserve"> or </w:t>
      </w:r>
      <w:r w:rsidR="00C133E3" w:rsidRPr="00EB0B45">
        <w:rPr>
          <w:rFonts w:cs="Times New Roman"/>
          <w:szCs w:val="22"/>
        </w:rPr>
        <w:t>as attachments in an email</w:t>
      </w:r>
      <w:r w:rsidR="00321161" w:rsidRPr="00EB0B45">
        <w:rPr>
          <w:rFonts w:cs="Times New Roman"/>
          <w:szCs w:val="22"/>
        </w:rPr>
        <w:t>.</w:t>
      </w:r>
    </w:p>
    <w:p w14:paraId="2B6ABC3A" w14:textId="101DB3E1" w:rsidR="00321161" w:rsidRPr="00EB0B45" w:rsidRDefault="00321161" w:rsidP="00321161">
      <w:pPr>
        <w:pStyle w:val="00Normal"/>
        <w:spacing w:before="240"/>
        <w:rPr>
          <w:rFonts w:cs="Times New Roman"/>
          <w:szCs w:val="22"/>
        </w:rPr>
      </w:pPr>
      <w:r w:rsidRPr="00EB0B45">
        <w:rPr>
          <w:rFonts w:cs="Times New Roman"/>
          <w:szCs w:val="22"/>
        </w:rPr>
        <w:t>Respondents are solely responsible for assuring that PennDOT receives their SOQs by the specified SOQ Due Date and time.  The</w:t>
      </w:r>
      <w:r w:rsidR="00673115" w:rsidRPr="00EB0B45">
        <w:rPr>
          <w:rFonts w:cs="Times New Roman"/>
          <w:szCs w:val="22"/>
        </w:rPr>
        <w:t xml:space="preserve"> SOQ Due Date and time </w:t>
      </w:r>
      <w:r w:rsidRPr="00EB0B45">
        <w:rPr>
          <w:rFonts w:cs="Times New Roman"/>
          <w:szCs w:val="22"/>
        </w:rPr>
        <w:t>for submission of SOQs shall remain the same unless otherwise notified by the Issuing Office.  PennDOT will not open and will reject any SOQs received after the SOQ Due Date and time.</w:t>
      </w:r>
    </w:p>
    <w:p w14:paraId="38C3CA2C" w14:textId="77777777" w:rsidR="00321161" w:rsidRPr="00EB0B45" w:rsidRDefault="00321161" w:rsidP="00321161">
      <w:pPr>
        <w:pStyle w:val="Heading2"/>
        <w:numPr>
          <w:ilvl w:val="1"/>
          <w:numId w:val="6"/>
        </w:numPr>
        <w:tabs>
          <w:tab w:val="left" w:pos="1440"/>
        </w:tabs>
        <w:ind w:left="1440" w:hanging="1440"/>
        <w:rPr>
          <w:szCs w:val="22"/>
        </w:rPr>
      </w:pPr>
      <w:bookmarkStart w:id="274" w:name="6._EVALUATION_PROCESS_AND_CRITERIA"/>
      <w:bookmarkStart w:id="275" w:name="_Toc71145255"/>
      <w:bookmarkStart w:id="276" w:name="_Toc71165631"/>
      <w:bookmarkStart w:id="277" w:name="_Toc78273136"/>
      <w:bookmarkEnd w:id="274"/>
      <w:r w:rsidRPr="00EB0B45">
        <w:rPr>
          <w:szCs w:val="22"/>
        </w:rPr>
        <w:t>Placeholders</w:t>
      </w:r>
      <w:bookmarkEnd w:id="275"/>
      <w:bookmarkEnd w:id="276"/>
      <w:bookmarkEnd w:id="277"/>
    </w:p>
    <w:p w14:paraId="4A2FD04D" w14:textId="4C22C203" w:rsidR="00321161" w:rsidRPr="00EB0B45" w:rsidRDefault="00321161" w:rsidP="00321161">
      <w:pPr>
        <w:pStyle w:val="00Normal"/>
        <w:spacing w:before="240"/>
        <w:rPr>
          <w:rFonts w:cs="Times New Roman"/>
          <w:szCs w:val="22"/>
        </w:rPr>
      </w:pPr>
      <w:r w:rsidRPr="00EB0B45">
        <w:rPr>
          <w:rFonts w:cs="Times New Roman"/>
          <w:szCs w:val="22"/>
        </w:rPr>
        <w:t xml:space="preserve">If a Respondent does not include information or materials in its SOQ that are described in the relevant submittal requirements in </w:t>
      </w:r>
      <w:hyperlink w:anchor="APPENDIX_2" w:history="1">
        <w:r w:rsidRPr="00EB0B45">
          <w:rPr>
            <w:rStyle w:val="Hyperlink"/>
            <w:rFonts w:cs="Times New Roman"/>
            <w:szCs w:val="22"/>
          </w:rPr>
          <w:t>Appendix 2</w:t>
        </w:r>
      </w:hyperlink>
      <w:r w:rsidRPr="00EB0B45">
        <w:rPr>
          <w:rFonts w:cs="Times New Roman"/>
          <w:szCs w:val="22"/>
        </w:rPr>
        <w:t xml:space="preserve"> because the required information or materials are not applicable to that Respondent, the Respondent must in</w:t>
      </w:r>
      <w:r w:rsidR="00673115" w:rsidRPr="00EB0B45">
        <w:rPr>
          <w:rFonts w:cs="Times New Roman"/>
          <w:szCs w:val="22"/>
        </w:rPr>
        <w:t>clude in the relevant section of</w:t>
      </w:r>
      <w:r w:rsidRPr="00EB0B45">
        <w:rPr>
          <w:rFonts w:cs="Times New Roman"/>
          <w:szCs w:val="22"/>
        </w:rPr>
        <w:t xml:space="preserve"> its SOQ a statement to the following effect: “Section[s] [__] of the Volume [1] [2] [3] Submittal Requirement[s] do[es] not apply because [Respondent to insert brief explanation].”</w:t>
      </w:r>
      <w:r w:rsidR="00E45944" w:rsidRPr="00EB0B45">
        <w:rPr>
          <w:rFonts w:cs="Times New Roman"/>
          <w:szCs w:val="22"/>
        </w:rPr>
        <w:t xml:space="preserve"> </w:t>
      </w:r>
    </w:p>
    <w:p w14:paraId="2756FD68" w14:textId="77777777" w:rsidR="00321161" w:rsidRPr="00EB0B45" w:rsidRDefault="00321161" w:rsidP="00321161">
      <w:pPr>
        <w:pStyle w:val="Heading2"/>
        <w:numPr>
          <w:ilvl w:val="1"/>
          <w:numId w:val="6"/>
        </w:numPr>
        <w:tabs>
          <w:tab w:val="left" w:pos="1440"/>
        </w:tabs>
        <w:ind w:left="1440" w:hanging="1440"/>
        <w:rPr>
          <w:szCs w:val="22"/>
        </w:rPr>
      </w:pPr>
      <w:bookmarkStart w:id="278" w:name="_Toc71145256"/>
      <w:bookmarkStart w:id="279" w:name="_Toc71165632"/>
      <w:bookmarkStart w:id="280" w:name="_Ref72740102"/>
      <w:bookmarkStart w:id="281" w:name="_Ref72758263"/>
      <w:bookmarkStart w:id="282" w:name="_Ref73421395"/>
      <w:bookmarkStart w:id="283" w:name="_Toc78273137"/>
      <w:r w:rsidRPr="00EB0B45">
        <w:rPr>
          <w:szCs w:val="22"/>
        </w:rPr>
        <w:lastRenderedPageBreak/>
        <w:t>References</w:t>
      </w:r>
      <w:bookmarkEnd w:id="278"/>
      <w:bookmarkEnd w:id="279"/>
      <w:bookmarkEnd w:id="280"/>
      <w:bookmarkEnd w:id="281"/>
      <w:bookmarkEnd w:id="282"/>
      <w:bookmarkEnd w:id="283"/>
    </w:p>
    <w:p w14:paraId="116BE344" w14:textId="1A1304A2" w:rsidR="009F4312" w:rsidRPr="00EB0B45" w:rsidRDefault="003E0E25" w:rsidP="009F4312">
      <w:pPr>
        <w:pStyle w:val="00Normal"/>
        <w:spacing w:before="240"/>
        <w:rPr>
          <w:rFonts w:cs="Times New Roman"/>
          <w:szCs w:val="22"/>
        </w:rPr>
      </w:pPr>
      <w:r w:rsidRPr="00EB0B45">
        <w:rPr>
          <w:rFonts w:cs="Times New Roman"/>
          <w:szCs w:val="22"/>
        </w:rPr>
        <w:t xml:space="preserve">This RFQ requires Respondents to provide professional references </w:t>
      </w:r>
      <w:r w:rsidR="00231C6C" w:rsidRPr="00EB0B45">
        <w:rPr>
          <w:rFonts w:cs="Times New Roman"/>
          <w:szCs w:val="22"/>
        </w:rPr>
        <w:t>as part of its SOQ</w:t>
      </w:r>
      <w:r w:rsidR="009D423C" w:rsidRPr="00EB0B45">
        <w:rPr>
          <w:rFonts w:cs="Times New Roman"/>
          <w:szCs w:val="22"/>
        </w:rPr>
        <w:t xml:space="preserve">. </w:t>
      </w:r>
      <w:r w:rsidR="00656BF4" w:rsidRPr="00EB0B45">
        <w:rPr>
          <w:rFonts w:cs="Times New Roman"/>
          <w:szCs w:val="22"/>
        </w:rPr>
        <w:t>PennDOT intends</w:t>
      </w:r>
      <w:r w:rsidR="00F21700">
        <w:rPr>
          <w:rFonts w:cs="Times New Roman"/>
          <w:szCs w:val="22"/>
        </w:rPr>
        <w:t>, but does not commit,</w:t>
      </w:r>
      <w:r w:rsidR="00656BF4" w:rsidRPr="00EB0B45">
        <w:rPr>
          <w:rFonts w:cs="Times New Roman"/>
          <w:szCs w:val="22"/>
        </w:rPr>
        <w:t xml:space="preserve"> to contact </w:t>
      </w:r>
      <w:r w:rsidR="00F21700">
        <w:rPr>
          <w:rFonts w:cs="Times New Roman"/>
          <w:szCs w:val="22"/>
        </w:rPr>
        <w:t xml:space="preserve">each of the </w:t>
      </w:r>
      <w:r w:rsidR="00656BF4" w:rsidRPr="00EB0B45">
        <w:rPr>
          <w:rFonts w:cs="Times New Roman"/>
          <w:szCs w:val="22"/>
        </w:rPr>
        <w:t xml:space="preserve">references as set forth in </w:t>
      </w:r>
      <w:r w:rsidR="00656BF4" w:rsidRPr="00EB0B45">
        <w:rPr>
          <w:rFonts w:cs="Times New Roman"/>
          <w:szCs w:val="22"/>
          <w:u w:val="single"/>
        </w:rPr>
        <w:t xml:space="preserve">Section </w:t>
      </w:r>
      <w:r w:rsidR="00656BF4" w:rsidRPr="00EB0B45">
        <w:rPr>
          <w:rFonts w:cs="Times New Roman"/>
          <w:szCs w:val="22"/>
          <w:u w:val="single"/>
        </w:rPr>
        <w:fldChar w:fldCharType="begin"/>
      </w:r>
      <w:r w:rsidR="00656BF4" w:rsidRPr="00EB0B45">
        <w:rPr>
          <w:rFonts w:cs="Times New Roman"/>
          <w:szCs w:val="22"/>
          <w:u w:val="single"/>
        </w:rPr>
        <w:instrText xml:space="preserve"> REF _Ref72740232 \r \h  \* MERGEFORMAT </w:instrText>
      </w:r>
      <w:r w:rsidR="00656BF4" w:rsidRPr="00EB0B45">
        <w:rPr>
          <w:rFonts w:cs="Times New Roman"/>
          <w:szCs w:val="22"/>
          <w:u w:val="single"/>
        </w:rPr>
      </w:r>
      <w:r w:rsidR="00656BF4" w:rsidRPr="00EB0B45">
        <w:rPr>
          <w:rFonts w:cs="Times New Roman"/>
          <w:szCs w:val="22"/>
          <w:u w:val="single"/>
        </w:rPr>
        <w:fldChar w:fldCharType="separate"/>
      </w:r>
      <w:r w:rsidR="00A91BB1">
        <w:rPr>
          <w:rFonts w:cs="Times New Roman"/>
          <w:szCs w:val="22"/>
          <w:u w:val="single"/>
        </w:rPr>
        <w:t>5</w:t>
      </w:r>
      <w:r w:rsidR="00656BF4" w:rsidRPr="00EB0B45">
        <w:rPr>
          <w:rFonts w:cs="Times New Roman"/>
          <w:szCs w:val="22"/>
          <w:u w:val="single"/>
        </w:rPr>
        <w:fldChar w:fldCharType="end"/>
      </w:r>
      <w:r w:rsidR="00656BF4" w:rsidRPr="00EB0B45">
        <w:rPr>
          <w:rFonts w:cs="Times New Roman"/>
          <w:szCs w:val="22"/>
        </w:rPr>
        <w:t xml:space="preserve">. </w:t>
      </w:r>
      <w:r w:rsidR="00DA3ABE" w:rsidRPr="00EB0B45">
        <w:rPr>
          <w:rFonts w:cs="Times New Roman"/>
          <w:szCs w:val="22"/>
        </w:rPr>
        <w:t>Respondents may include PennDOT references</w:t>
      </w:r>
      <w:r w:rsidR="000E57D5" w:rsidRPr="00EB0B45">
        <w:rPr>
          <w:rFonts w:cs="Times New Roman"/>
          <w:szCs w:val="22"/>
        </w:rPr>
        <w:t xml:space="preserve"> to satisfy the requirements under this RFQ</w:t>
      </w:r>
      <w:r w:rsidR="009D423C" w:rsidRPr="00EB0B45">
        <w:rPr>
          <w:rFonts w:cs="Times New Roman"/>
          <w:szCs w:val="22"/>
        </w:rPr>
        <w:t xml:space="preserve">. </w:t>
      </w:r>
      <w:r w:rsidR="00F21700">
        <w:rPr>
          <w:rFonts w:cs="Times New Roman"/>
          <w:szCs w:val="22"/>
        </w:rPr>
        <w:t>Certain of the forms to this RFQ require submission of a minimum and maximum number of references.</w:t>
      </w:r>
    </w:p>
    <w:p w14:paraId="067F7D32" w14:textId="251BFEDB" w:rsidR="00321161" w:rsidRPr="00EB0B45" w:rsidRDefault="00321161" w:rsidP="00321161">
      <w:pPr>
        <w:pStyle w:val="Heading1"/>
        <w:numPr>
          <w:ilvl w:val="0"/>
          <w:numId w:val="6"/>
        </w:numPr>
        <w:rPr>
          <w:szCs w:val="22"/>
        </w:rPr>
      </w:pPr>
      <w:bookmarkStart w:id="284" w:name="_Toc71145257"/>
      <w:bookmarkStart w:id="285" w:name="_Toc71165633"/>
      <w:bookmarkStart w:id="286" w:name="_Ref72740232"/>
      <w:bookmarkStart w:id="287" w:name="_Ref73421130"/>
      <w:bookmarkStart w:id="288" w:name="_Toc78273138"/>
      <w:r w:rsidRPr="00EB0B45">
        <w:rPr>
          <w:szCs w:val="22"/>
        </w:rPr>
        <w:t>EVALUATION PROCESS AND</w:t>
      </w:r>
      <w:r w:rsidRPr="00EB0B45">
        <w:rPr>
          <w:spacing w:val="-17"/>
          <w:szCs w:val="22"/>
        </w:rPr>
        <w:t xml:space="preserve"> </w:t>
      </w:r>
      <w:r w:rsidRPr="00EB0B45">
        <w:rPr>
          <w:szCs w:val="22"/>
        </w:rPr>
        <w:t>CRITERIA</w:t>
      </w:r>
      <w:bookmarkEnd w:id="284"/>
      <w:bookmarkEnd w:id="285"/>
      <w:bookmarkEnd w:id="286"/>
      <w:bookmarkEnd w:id="287"/>
      <w:bookmarkEnd w:id="288"/>
    </w:p>
    <w:p w14:paraId="63F2989D" w14:textId="77777777" w:rsidR="00321161" w:rsidRPr="00EB0B45" w:rsidRDefault="00321161" w:rsidP="00321161">
      <w:pPr>
        <w:pStyle w:val="Heading2"/>
        <w:numPr>
          <w:ilvl w:val="1"/>
          <w:numId w:val="6"/>
        </w:numPr>
        <w:tabs>
          <w:tab w:val="left" w:pos="1440"/>
        </w:tabs>
        <w:ind w:left="1440" w:hanging="1440"/>
        <w:rPr>
          <w:szCs w:val="22"/>
        </w:rPr>
      </w:pPr>
      <w:bookmarkStart w:id="289" w:name="6.4._SOQ_Evaluation_Procedure"/>
      <w:bookmarkStart w:id="290" w:name="_Toc71145258"/>
      <w:bookmarkStart w:id="291" w:name="_Toc71165634"/>
      <w:bookmarkStart w:id="292" w:name="_Toc78273139"/>
      <w:bookmarkEnd w:id="289"/>
      <w:r w:rsidRPr="00EB0B45">
        <w:rPr>
          <w:szCs w:val="22"/>
        </w:rPr>
        <w:t>SOQ Evaluation Procedure</w:t>
      </w:r>
      <w:bookmarkEnd w:id="290"/>
      <w:bookmarkEnd w:id="291"/>
      <w:bookmarkEnd w:id="292"/>
    </w:p>
    <w:p w14:paraId="6CD5BABD" w14:textId="77777777" w:rsidR="00321161" w:rsidRPr="00EB0B45" w:rsidRDefault="00321161" w:rsidP="00321161">
      <w:pPr>
        <w:pStyle w:val="Heading3"/>
        <w:numPr>
          <w:ilvl w:val="2"/>
          <w:numId w:val="6"/>
        </w:numPr>
        <w:ind w:left="2160" w:hanging="2160"/>
        <w:rPr>
          <w:szCs w:val="22"/>
        </w:rPr>
      </w:pPr>
      <w:bookmarkStart w:id="293" w:name="_Toc71145259"/>
      <w:bookmarkStart w:id="294" w:name="_Toc71165635"/>
      <w:bookmarkStart w:id="295" w:name="_Toc78273140"/>
      <w:r w:rsidRPr="00EB0B45">
        <w:rPr>
          <w:szCs w:val="22"/>
        </w:rPr>
        <w:t>General Overview</w:t>
      </w:r>
      <w:bookmarkEnd w:id="293"/>
      <w:bookmarkEnd w:id="294"/>
      <w:bookmarkEnd w:id="295"/>
    </w:p>
    <w:p w14:paraId="5E69E097" w14:textId="5BC17501" w:rsidR="00321161" w:rsidRPr="00EB0B45" w:rsidRDefault="00321161" w:rsidP="00321161">
      <w:pPr>
        <w:pStyle w:val="00Normal"/>
        <w:spacing w:before="240"/>
        <w:rPr>
          <w:rFonts w:cs="Times New Roman"/>
          <w:szCs w:val="22"/>
        </w:rPr>
      </w:pPr>
      <w:r w:rsidRPr="00EB0B45">
        <w:rPr>
          <w:rFonts w:cs="Times New Roman"/>
          <w:szCs w:val="22"/>
        </w:rPr>
        <w:t xml:space="preserve">The SOQ evaluation process will </w:t>
      </w:r>
      <w:r w:rsidR="00F85D74" w:rsidRPr="00EB0B45">
        <w:rPr>
          <w:rFonts w:cs="Times New Roman"/>
          <w:szCs w:val="22"/>
        </w:rPr>
        <w:t>generally proceed as follows: (a</w:t>
      </w:r>
      <w:r w:rsidRPr="00EB0B45">
        <w:rPr>
          <w:rFonts w:cs="Times New Roman"/>
          <w:szCs w:val="22"/>
        </w:rPr>
        <w:t>) an initial review of each SOQ for (i) responsiveness to this RFQ, (ii) conformance to the RFQ instructions regarding organization and format, and (i</w:t>
      </w:r>
      <w:r w:rsidR="00B842F3" w:rsidRPr="00EB0B45">
        <w:rPr>
          <w:rFonts w:cs="Times New Roman"/>
          <w:szCs w:val="22"/>
        </w:rPr>
        <w:t>ii</w:t>
      </w:r>
      <w:r w:rsidRPr="00EB0B45">
        <w:rPr>
          <w:rFonts w:cs="Times New Roman"/>
          <w:szCs w:val="22"/>
        </w:rPr>
        <w:t>) nonconformities, irregularities and apparent clerical mistakes that are unrelated to the su</w:t>
      </w:r>
      <w:r w:rsidR="00F85D74" w:rsidRPr="00EB0B45">
        <w:rPr>
          <w:rFonts w:cs="Times New Roman"/>
          <w:szCs w:val="22"/>
        </w:rPr>
        <w:t>bstantive content of the SOQ; (b</w:t>
      </w:r>
      <w:r w:rsidRPr="00EB0B45">
        <w:rPr>
          <w:rFonts w:cs="Times New Roman"/>
          <w:szCs w:val="22"/>
        </w:rPr>
        <w:t>) a determination of whether the SOQ passes a</w:t>
      </w:r>
      <w:r w:rsidR="00F85D74" w:rsidRPr="00EB0B45">
        <w:rPr>
          <w:rFonts w:cs="Times New Roman"/>
          <w:szCs w:val="22"/>
        </w:rPr>
        <w:t>ll of the pass/fail criteria; (c</w:t>
      </w:r>
      <w:r w:rsidRPr="00EB0B45">
        <w:rPr>
          <w:rFonts w:cs="Times New Roman"/>
          <w:szCs w:val="22"/>
        </w:rPr>
        <w:t xml:space="preserve">) review and qualitative evaluation of the SOQs in conformance with the evaluation criteria set forth in this RFQ, resulting in a score for each SOQ; </w:t>
      </w:r>
      <w:r w:rsidR="00F85D74" w:rsidRPr="00EB0B45">
        <w:rPr>
          <w:rFonts w:cs="Times New Roman"/>
          <w:szCs w:val="22"/>
        </w:rPr>
        <w:t xml:space="preserve">and </w:t>
      </w:r>
      <w:r w:rsidRPr="00EB0B45">
        <w:rPr>
          <w:rFonts w:cs="Times New Roman"/>
          <w:szCs w:val="22"/>
        </w:rPr>
        <w:t>(</w:t>
      </w:r>
      <w:r w:rsidR="00F85D74" w:rsidRPr="00EB0B45">
        <w:rPr>
          <w:rFonts w:cs="Times New Roman"/>
          <w:szCs w:val="22"/>
        </w:rPr>
        <w:t>d</w:t>
      </w:r>
      <w:r w:rsidRPr="00EB0B45">
        <w:rPr>
          <w:rFonts w:cs="Times New Roman"/>
          <w:szCs w:val="22"/>
        </w:rPr>
        <w:t>) rank SOQs and select the Shortlisted Proposers that are considered most qualified to respond to an RFP for the Project.  The score assigned to an SOQ for the technical qualifications evaluation criteria will not carry over to the evaluation of a Shortlisted Proposer’s Proposal.</w:t>
      </w:r>
    </w:p>
    <w:p w14:paraId="1ED9EB7B" w14:textId="77777777" w:rsidR="00321161" w:rsidRPr="00EB0B45" w:rsidRDefault="00321161" w:rsidP="00321161">
      <w:pPr>
        <w:pStyle w:val="00Normal"/>
        <w:spacing w:before="240"/>
        <w:rPr>
          <w:rFonts w:cs="Times New Roman"/>
          <w:szCs w:val="22"/>
        </w:rPr>
      </w:pPr>
      <w:r w:rsidRPr="00EB0B45">
        <w:rPr>
          <w:rFonts w:cs="Times New Roman"/>
          <w:szCs w:val="22"/>
        </w:rPr>
        <w:t>PennDOT anticipates forming one or more committees to review and evaluate the SOQs in accordance with the below criteria.  Evaluations of SOQs are subject to the sole discretion of PennDOT and its staff, including any assistance from professional and other advisors as PennDOT may designate.  PennDOT will make the final determinations of the Shortlisted Proposers, as it deems appropriate, in its sole discretion, and in the best interests of the Project and the Commonwealth.</w:t>
      </w:r>
    </w:p>
    <w:p w14:paraId="292B935E" w14:textId="66A56808" w:rsidR="00321161" w:rsidRPr="00EB0B45" w:rsidRDefault="00321161" w:rsidP="00321161">
      <w:pPr>
        <w:pStyle w:val="00Normal"/>
        <w:spacing w:before="240"/>
        <w:rPr>
          <w:rFonts w:cs="Times New Roman"/>
          <w:szCs w:val="22"/>
        </w:rPr>
      </w:pPr>
      <w:r w:rsidRPr="00EB0B45">
        <w:rPr>
          <w:rFonts w:cs="Times New Roman"/>
          <w:szCs w:val="22"/>
        </w:rPr>
        <w:t>As part of the evaluation and shortlisting process, PennDOT may consider information obtained via reference checks, other potential references not listed, past performance</w:t>
      </w:r>
      <w:r w:rsidR="0000240B" w:rsidRPr="00EB0B45">
        <w:rPr>
          <w:rFonts w:cs="Times New Roman"/>
          <w:szCs w:val="22"/>
        </w:rPr>
        <w:t xml:space="preserve"> (including performance</w:t>
      </w:r>
      <w:r w:rsidRPr="00EB0B45">
        <w:rPr>
          <w:rFonts w:cs="Times New Roman"/>
          <w:szCs w:val="22"/>
        </w:rPr>
        <w:t xml:space="preserve"> on PennDOT projects</w:t>
      </w:r>
      <w:r w:rsidR="0000240B" w:rsidRPr="00EB0B45">
        <w:rPr>
          <w:rFonts w:cs="Times New Roman"/>
          <w:szCs w:val="22"/>
        </w:rPr>
        <w:t xml:space="preserve"> and as disclosed on </w:t>
      </w:r>
      <w:hyperlink w:anchor="FORMC" w:history="1">
        <w:r w:rsidR="00D86312" w:rsidRPr="00EB0B45">
          <w:rPr>
            <w:rStyle w:val="Hyperlink"/>
            <w:rFonts w:cs="Times New Roman"/>
            <w:szCs w:val="22"/>
          </w:rPr>
          <w:t>Form C</w:t>
        </w:r>
      </w:hyperlink>
      <w:r w:rsidR="0000240B" w:rsidRPr="00EB0B45">
        <w:rPr>
          <w:rFonts w:cs="Times New Roman"/>
          <w:szCs w:val="22"/>
          <w:u w:val="single"/>
        </w:rPr>
        <w:t>)</w:t>
      </w:r>
      <w:r w:rsidRPr="00EB0B45">
        <w:rPr>
          <w:rFonts w:cs="Times New Roman"/>
          <w:szCs w:val="22"/>
        </w:rPr>
        <w:t>, verifiable personal experience of evaluation personnel</w:t>
      </w:r>
      <w:r w:rsidR="00E9698A" w:rsidRPr="00EB0B45">
        <w:rPr>
          <w:rFonts w:cs="Times New Roman"/>
          <w:szCs w:val="22"/>
        </w:rPr>
        <w:t xml:space="preserve"> and PennDOT’s advisors</w:t>
      </w:r>
      <w:r w:rsidRPr="00EB0B45">
        <w:rPr>
          <w:rFonts w:cs="Times New Roman"/>
          <w:szCs w:val="22"/>
        </w:rPr>
        <w:t xml:space="preserve"> and other publicly-available information.  </w:t>
      </w:r>
    </w:p>
    <w:p w14:paraId="07C15425" w14:textId="3ECC08F4" w:rsidR="00321161" w:rsidRPr="00EB0B45" w:rsidRDefault="00321161" w:rsidP="00321161">
      <w:pPr>
        <w:pStyle w:val="00Normal"/>
        <w:spacing w:before="240"/>
        <w:rPr>
          <w:rFonts w:cs="Times New Roman"/>
          <w:szCs w:val="22"/>
        </w:rPr>
      </w:pPr>
      <w:r w:rsidRPr="00EB0B45">
        <w:rPr>
          <w:rFonts w:cs="Times New Roman"/>
          <w:szCs w:val="22"/>
        </w:rPr>
        <w:t xml:space="preserve">By submitting its SOQ, each Respondent acknowledges and agrees that the evaluation and scoring of SOQs, and the ranking of Respondents for shortlisting purposes, are to be conducted in accordance with the P3 Law, the </w:t>
      </w:r>
      <w:r w:rsidR="00A503B9" w:rsidRPr="00EB0B45">
        <w:rPr>
          <w:rFonts w:cs="Times New Roman"/>
          <w:szCs w:val="22"/>
        </w:rPr>
        <w:t xml:space="preserve">Implementation Manual </w:t>
      </w:r>
      <w:r w:rsidRPr="00EB0B45">
        <w:rPr>
          <w:rFonts w:cs="Times New Roman"/>
          <w:szCs w:val="22"/>
        </w:rPr>
        <w:t>and this RFQ, which, in each case, involves the qualitative judgement and discretion of PennDOT.  By submitting its SOQ, Respondents acknowledge that such exercises of qualitative judgment and discretion include specifically PennDOT’s discretion to determine that failures to disclose fully requested information; incomplete, inaccurate, vague, misleading, or non-respo</w:t>
      </w:r>
      <w:r w:rsidR="005941F8" w:rsidRPr="00EB0B45">
        <w:rPr>
          <w:rFonts w:cs="Times New Roman"/>
          <w:szCs w:val="22"/>
        </w:rPr>
        <w:t xml:space="preserve">nsive </w:t>
      </w:r>
      <w:r w:rsidRPr="00EB0B45">
        <w:rPr>
          <w:rFonts w:cs="Times New Roman"/>
          <w:szCs w:val="22"/>
        </w:rPr>
        <w:t xml:space="preserve">submissions; and conditional or qualified submissions (e.g., “as of today,” and “we do not maintain information in the manner solicited,” etc.) may </w:t>
      </w:r>
      <w:r w:rsidR="005941F8" w:rsidRPr="00EB0B45">
        <w:rPr>
          <w:rFonts w:cs="Times New Roman"/>
          <w:szCs w:val="22"/>
        </w:rPr>
        <w:t>deem</w:t>
      </w:r>
      <w:r w:rsidRPr="00EB0B45">
        <w:rPr>
          <w:rFonts w:cs="Times New Roman"/>
          <w:szCs w:val="22"/>
        </w:rPr>
        <w:t xml:space="preserve"> the SOQ as non-responsive or otherwise garner a lower score in </w:t>
      </w:r>
      <w:r w:rsidR="005F1C4F" w:rsidRPr="00EB0B45">
        <w:rPr>
          <w:rFonts w:cs="Times New Roman"/>
          <w:szCs w:val="22"/>
        </w:rPr>
        <w:t xml:space="preserve">the </w:t>
      </w:r>
      <w:r w:rsidRPr="00EB0B45">
        <w:rPr>
          <w:rFonts w:cs="Times New Roman"/>
          <w:szCs w:val="22"/>
        </w:rPr>
        <w:t>evaluation</w:t>
      </w:r>
      <w:r w:rsidR="005F1C4F" w:rsidRPr="00EB0B45">
        <w:rPr>
          <w:rFonts w:cs="Times New Roman"/>
          <w:szCs w:val="22"/>
        </w:rPr>
        <w:t xml:space="preserve"> of the SOQ</w:t>
      </w:r>
      <w:r w:rsidRPr="00EB0B45">
        <w:rPr>
          <w:rFonts w:cs="Times New Roman"/>
          <w:szCs w:val="22"/>
        </w:rPr>
        <w:t>.</w:t>
      </w:r>
    </w:p>
    <w:p w14:paraId="1EC5BE80" w14:textId="77777777" w:rsidR="00321161" w:rsidRPr="00EB0B45" w:rsidRDefault="00321161" w:rsidP="00321161">
      <w:pPr>
        <w:pStyle w:val="Heading3"/>
        <w:numPr>
          <w:ilvl w:val="2"/>
          <w:numId w:val="6"/>
        </w:numPr>
        <w:ind w:left="2160" w:hanging="2160"/>
        <w:rPr>
          <w:szCs w:val="22"/>
        </w:rPr>
      </w:pPr>
      <w:bookmarkStart w:id="296" w:name="6.1._Responsiveness_Requirements"/>
      <w:bookmarkStart w:id="297" w:name="_Ref67050789"/>
      <w:bookmarkStart w:id="298" w:name="_Toc71145260"/>
      <w:bookmarkStart w:id="299" w:name="_Toc71165636"/>
      <w:bookmarkStart w:id="300" w:name="_Toc78273141"/>
      <w:bookmarkStart w:id="301" w:name="_Ref63085214"/>
      <w:bookmarkEnd w:id="296"/>
      <w:r w:rsidRPr="00EB0B45">
        <w:rPr>
          <w:szCs w:val="22"/>
        </w:rPr>
        <w:t>Clarifications and Waivers</w:t>
      </w:r>
      <w:bookmarkEnd w:id="297"/>
      <w:bookmarkEnd w:id="298"/>
      <w:bookmarkEnd w:id="299"/>
      <w:bookmarkEnd w:id="300"/>
    </w:p>
    <w:p w14:paraId="2329EAAD" w14:textId="7A2936A1" w:rsidR="00321161" w:rsidRPr="00EB0B45" w:rsidRDefault="00321161" w:rsidP="00321161">
      <w:pPr>
        <w:pStyle w:val="00Normal"/>
        <w:spacing w:before="240"/>
        <w:rPr>
          <w:rFonts w:cs="Times New Roman"/>
          <w:szCs w:val="22"/>
        </w:rPr>
      </w:pPr>
      <w:r w:rsidRPr="00EB0B45">
        <w:rPr>
          <w:rFonts w:cs="Times New Roman"/>
          <w:szCs w:val="22"/>
        </w:rPr>
        <w:t xml:space="preserve">PennDOT may, at any time during its evaluation of an SOQ, in its sole discretion, submit written questions or requests for clarification to the Respondent regarding its SOQ or related matters (including requesting a Respondent to verify or certify certain aspects of its SOQ), or visit facilities and clients associated with the Respondent or a Major Team Member that are mentioned in the SOQ.  If PennDOT submits a written question or request for clarification, the Respondent must respond within the time period specified in the clarification request.  </w:t>
      </w:r>
    </w:p>
    <w:p w14:paraId="1A1CAED7" w14:textId="49DAA278" w:rsidR="00321161" w:rsidRPr="00EB0B45" w:rsidRDefault="00321161" w:rsidP="00321161">
      <w:pPr>
        <w:pStyle w:val="00Normal"/>
        <w:spacing w:before="240"/>
        <w:rPr>
          <w:rFonts w:cs="Times New Roman"/>
          <w:szCs w:val="22"/>
        </w:rPr>
      </w:pPr>
      <w:r w:rsidRPr="00EB0B45">
        <w:rPr>
          <w:rFonts w:cs="Times New Roman"/>
          <w:szCs w:val="22"/>
        </w:rPr>
        <w:t xml:space="preserve">All questions or requests for clarifications from PennDOT to a Respondent will be </w:t>
      </w:r>
      <w:r w:rsidR="00B26D82" w:rsidRPr="00EB0B45">
        <w:rPr>
          <w:rFonts w:cs="Times New Roman"/>
          <w:szCs w:val="22"/>
        </w:rPr>
        <w:t>communicated separately to each Respondent</w:t>
      </w:r>
      <w:r w:rsidR="0038455E">
        <w:rPr>
          <w:rFonts w:cs="Times New Roman"/>
          <w:szCs w:val="22"/>
        </w:rPr>
        <w:t>’s Authorized Representative</w:t>
      </w:r>
      <w:r w:rsidRPr="00EB0B45">
        <w:rPr>
          <w:rFonts w:cs="Times New Roman"/>
          <w:szCs w:val="22"/>
        </w:rPr>
        <w:t xml:space="preserve">.  </w:t>
      </w:r>
      <w:r w:rsidR="009B16B0" w:rsidRPr="00EB0B45">
        <w:rPr>
          <w:rFonts w:cs="Times New Roman"/>
          <w:szCs w:val="22"/>
        </w:rPr>
        <w:t xml:space="preserve">Each </w:t>
      </w:r>
      <w:r w:rsidRPr="00EB0B45">
        <w:rPr>
          <w:rFonts w:cs="Times New Roman"/>
          <w:szCs w:val="22"/>
        </w:rPr>
        <w:t xml:space="preserve">Respondent shall post all of its </w:t>
      </w:r>
      <w:r w:rsidRPr="00EB0B45">
        <w:rPr>
          <w:rFonts w:cs="Times New Roman"/>
          <w:szCs w:val="22"/>
        </w:rPr>
        <w:lastRenderedPageBreak/>
        <w:t>responses</w:t>
      </w:r>
      <w:r w:rsidR="00AB36C1" w:rsidRPr="00EB0B45">
        <w:rPr>
          <w:rFonts w:cs="Times New Roman"/>
          <w:szCs w:val="22"/>
        </w:rPr>
        <w:t xml:space="preserve"> to such questions</w:t>
      </w:r>
      <w:r w:rsidRPr="00EB0B45">
        <w:rPr>
          <w:rFonts w:cs="Times New Roman"/>
          <w:szCs w:val="22"/>
        </w:rPr>
        <w:t xml:space="preserve"> to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 xml:space="preserve">in the </w:t>
      </w:r>
      <w:r w:rsidR="005E0AEB">
        <w:rPr>
          <w:rFonts w:cs="Times New Roman"/>
          <w:szCs w:val="22"/>
        </w:rPr>
        <w:t>specified</w:t>
      </w:r>
      <w:r w:rsidR="005E0AEB" w:rsidRPr="00EB0B45">
        <w:rPr>
          <w:rFonts w:cs="Times New Roman"/>
          <w:szCs w:val="22"/>
        </w:rPr>
        <w:t xml:space="preserve"> </w:t>
      </w:r>
      <w:r w:rsidRPr="00EB0B45">
        <w:rPr>
          <w:rFonts w:cs="Times New Roman"/>
          <w:szCs w:val="22"/>
        </w:rPr>
        <w:t>folder on or before expiration of the time period specified in PennDOT’s request.</w:t>
      </w:r>
    </w:p>
    <w:p w14:paraId="596C263A" w14:textId="55BD7203" w:rsidR="00321161" w:rsidRPr="00EB0B45" w:rsidRDefault="00321161" w:rsidP="00321161">
      <w:pPr>
        <w:pStyle w:val="00Normal"/>
        <w:spacing w:before="240"/>
        <w:rPr>
          <w:rFonts w:cs="Times New Roman"/>
          <w:szCs w:val="22"/>
        </w:rPr>
      </w:pPr>
      <w:r w:rsidRPr="00EB0B45">
        <w:rPr>
          <w:rFonts w:cs="Times New Roman"/>
          <w:szCs w:val="22"/>
        </w:rPr>
        <w:t xml:space="preserve">Respondents are encouraged to monitor the </w:t>
      </w:r>
      <w:r w:rsidR="00060DEA" w:rsidRPr="00EB0B45">
        <w:rPr>
          <w:rFonts w:cs="Times New Roman"/>
          <w:szCs w:val="22"/>
        </w:rPr>
        <w:t>eMarketplace</w:t>
      </w:r>
      <w:r w:rsidRPr="00EB0B45">
        <w:rPr>
          <w:rFonts w:cs="Times New Roman"/>
          <w:szCs w:val="22"/>
        </w:rPr>
        <w:t xml:space="preserve"> </w:t>
      </w:r>
      <w:r w:rsidR="00627613">
        <w:rPr>
          <w:rFonts w:cs="Times New Roman"/>
          <w:szCs w:val="22"/>
        </w:rPr>
        <w:t xml:space="preserve">and Respondent-specific folders within the Project Portal </w:t>
      </w:r>
      <w:r w:rsidRPr="00EB0B45">
        <w:rPr>
          <w:rFonts w:cs="Times New Roman"/>
          <w:szCs w:val="22"/>
        </w:rPr>
        <w:t>daily after the SOQ Due Date</w:t>
      </w:r>
      <w:r w:rsidR="00657F79" w:rsidRPr="00EB0B45">
        <w:rPr>
          <w:rFonts w:cs="Times New Roman"/>
          <w:szCs w:val="22"/>
        </w:rPr>
        <w:t xml:space="preserve"> until </w:t>
      </w:r>
      <w:r w:rsidR="00E9698A" w:rsidRPr="00EB0B45">
        <w:rPr>
          <w:rFonts w:cs="Times New Roman"/>
          <w:szCs w:val="22"/>
        </w:rPr>
        <w:t xml:space="preserve">the </w:t>
      </w:r>
      <w:r w:rsidR="00657F79" w:rsidRPr="00EB0B45">
        <w:rPr>
          <w:rFonts w:cs="Times New Roman"/>
          <w:szCs w:val="22"/>
        </w:rPr>
        <w:t>announcement of the Shortlisted Proposers</w:t>
      </w:r>
      <w:r w:rsidRPr="00EB0B45">
        <w:rPr>
          <w:rFonts w:cs="Times New Roman"/>
          <w:szCs w:val="22"/>
        </w:rPr>
        <w:t>.  PennDOT will not accept any responses to PennDOT-initiated written questions or requests for clarification submitted after expiration of the time period specified in PennDOT’s request.  Any responses received after such time and date will be rejected and not considered.  Respondents are solely responsible for ensuring that PennDOT receives their responses by the specified time and date.  As with SOQ uploading, PennDOT will not be responsible for delays in delivery.</w:t>
      </w:r>
      <w:r w:rsidR="00657F79" w:rsidRPr="00EB0B45">
        <w:rPr>
          <w:rFonts w:cs="Times New Roman"/>
          <w:szCs w:val="22"/>
        </w:rPr>
        <w:t xml:space="preserve">  Respondents may not respond to PennDOT questions or requests for clarification by email correspondence to the Issuing Office at the address identified in </w:t>
      </w:r>
      <w:r w:rsidR="00657F79" w:rsidRPr="00EB0B45">
        <w:rPr>
          <w:rFonts w:cs="Times New Roman"/>
          <w:szCs w:val="22"/>
          <w:u w:val="single"/>
        </w:rPr>
        <w:t xml:space="preserve">Section </w:t>
      </w:r>
      <w:r w:rsidR="00657F79" w:rsidRPr="00EB0B45">
        <w:rPr>
          <w:rFonts w:cs="Times New Roman"/>
          <w:szCs w:val="22"/>
          <w:u w:val="single"/>
        </w:rPr>
        <w:fldChar w:fldCharType="begin"/>
      </w:r>
      <w:r w:rsidR="00657F79" w:rsidRPr="00EB0B45">
        <w:rPr>
          <w:rFonts w:cs="Times New Roman"/>
          <w:szCs w:val="22"/>
          <w:u w:val="single"/>
        </w:rPr>
        <w:instrText xml:space="preserve"> REF _Ref73421567 \r \h  \* MERGEFORMAT </w:instrText>
      </w:r>
      <w:r w:rsidR="00657F79" w:rsidRPr="00EB0B45">
        <w:rPr>
          <w:rFonts w:cs="Times New Roman"/>
          <w:szCs w:val="22"/>
          <w:u w:val="single"/>
        </w:rPr>
      </w:r>
      <w:r w:rsidR="00657F79" w:rsidRPr="00EB0B45">
        <w:rPr>
          <w:rFonts w:cs="Times New Roman"/>
          <w:szCs w:val="22"/>
          <w:u w:val="single"/>
        </w:rPr>
        <w:fldChar w:fldCharType="separate"/>
      </w:r>
      <w:r w:rsidR="00A91BB1">
        <w:rPr>
          <w:rFonts w:cs="Times New Roman"/>
          <w:szCs w:val="22"/>
          <w:u w:val="single"/>
        </w:rPr>
        <w:t>2.9.3</w:t>
      </w:r>
      <w:r w:rsidR="00657F79" w:rsidRPr="00EB0B45">
        <w:rPr>
          <w:rFonts w:cs="Times New Roman"/>
          <w:szCs w:val="22"/>
          <w:u w:val="single"/>
        </w:rPr>
        <w:fldChar w:fldCharType="end"/>
      </w:r>
      <w:r w:rsidR="00657F79" w:rsidRPr="00EB0B45">
        <w:rPr>
          <w:rFonts w:cs="Times New Roman"/>
          <w:szCs w:val="22"/>
        </w:rPr>
        <w:t>, and any such responses will be rejected and not considered.</w:t>
      </w:r>
    </w:p>
    <w:p w14:paraId="0CBE9116" w14:textId="77777777" w:rsidR="00321161" w:rsidRPr="00EB0B45" w:rsidRDefault="00321161" w:rsidP="00321161">
      <w:pPr>
        <w:pStyle w:val="Heading3"/>
        <w:numPr>
          <w:ilvl w:val="2"/>
          <w:numId w:val="6"/>
        </w:numPr>
        <w:ind w:left="2160" w:hanging="2160"/>
        <w:rPr>
          <w:szCs w:val="22"/>
        </w:rPr>
      </w:pPr>
      <w:bookmarkStart w:id="302" w:name="_Toc71145261"/>
      <w:bookmarkStart w:id="303" w:name="_Toc71165637"/>
      <w:bookmarkStart w:id="304" w:name="_Toc78273142"/>
      <w:r w:rsidRPr="00EB0B45">
        <w:rPr>
          <w:szCs w:val="22"/>
        </w:rPr>
        <w:t>Right to Exclude</w:t>
      </w:r>
      <w:bookmarkEnd w:id="302"/>
      <w:bookmarkEnd w:id="303"/>
      <w:bookmarkEnd w:id="304"/>
    </w:p>
    <w:p w14:paraId="05D0B816" w14:textId="77777777" w:rsidR="00321161" w:rsidRPr="00EB0B45" w:rsidRDefault="00321161" w:rsidP="00321161">
      <w:pPr>
        <w:pStyle w:val="00Normal"/>
        <w:spacing w:before="240"/>
        <w:rPr>
          <w:rFonts w:cs="Times New Roman"/>
          <w:szCs w:val="22"/>
        </w:rPr>
      </w:pPr>
      <w:r w:rsidRPr="00EB0B45">
        <w:rPr>
          <w:rFonts w:cs="Times New Roman"/>
          <w:szCs w:val="22"/>
        </w:rPr>
        <w:t>PennDOT may, at any time and in its sole discretion, cease evaluating an SOQ and exclude the applicable Respondent from further consideration in the procurement if PennDOT determines, in its sole discretion, that:</w:t>
      </w:r>
    </w:p>
    <w:p w14:paraId="3332D539" w14:textId="24836227" w:rsidR="00321161" w:rsidRPr="00EB0B45" w:rsidRDefault="00321161" w:rsidP="00321161">
      <w:pPr>
        <w:pStyle w:val="Heading4"/>
        <w:numPr>
          <w:ilvl w:val="3"/>
          <w:numId w:val="6"/>
        </w:numPr>
        <w:rPr>
          <w:szCs w:val="22"/>
        </w:rPr>
      </w:pPr>
      <w:bookmarkStart w:id="305" w:name="_Toc71165638"/>
      <w:r w:rsidRPr="00EB0B45">
        <w:rPr>
          <w:szCs w:val="22"/>
        </w:rPr>
        <w:t xml:space="preserve">the SOQ is not responsive, whether </w:t>
      </w:r>
      <w:r w:rsidR="00A62C75" w:rsidRPr="00EB0B45">
        <w:rPr>
          <w:szCs w:val="22"/>
        </w:rPr>
        <w:t xml:space="preserve">or not </w:t>
      </w:r>
      <w:r w:rsidRPr="00EB0B45">
        <w:rPr>
          <w:szCs w:val="22"/>
        </w:rPr>
        <w:t xml:space="preserve">PennDOT submitted any request for clarification under </w:t>
      </w:r>
      <w:r w:rsidRPr="00EB0B45">
        <w:rPr>
          <w:szCs w:val="22"/>
          <w:u w:val="single"/>
        </w:rPr>
        <w:t xml:space="preserve">Section </w:t>
      </w:r>
      <w:r w:rsidRPr="00EB0B45">
        <w:rPr>
          <w:szCs w:val="22"/>
          <w:u w:val="single"/>
        </w:rPr>
        <w:fldChar w:fldCharType="begin"/>
      </w:r>
      <w:r w:rsidRPr="00EB0B45">
        <w:rPr>
          <w:szCs w:val="22"/>
          <w:u w:val="single"/>
        </w:rPr>
        <w:instrText xml:space="preserve"> REF _Ref67050789 \r \h  \* MERGEFORMAT </w:instrText>
      </w:r>
      <w:r w:rsidRPr="00EB0B45">
        <w:rPr>
          <w:szCs w:val="22"/>
          <w:u w:val="single"/>
        </w:rPr>
      </w:r>
      <w:r w:rsidRPr="00EB0B45">
        <w:rPr>
          <w:szCs w:val="22"/>
          <w:u w:val="single"/>
        </w:rPr>
        <w:fldChar w:fldCharType="separate"/>
      </w:r>
      <w:r w:rsidR="00A91BB1">
        <w:rPr>
          <w:szCs w:val="22"/>
          <w:u w:val="single"/>
        </w:rPr>
        <w:t>5.1.2</w:t>
      </w:r>
      <w:r w:rsidRPr="00EB0B45">
        <w:rPr>
          <w:szCs w:val="22"/>
          <w:u w:val="single"/>
        </w:rPr>
        <w:fldChar w:fldCharType="end"/>
      </w:r>
      <w:r w:rsidRPr="00EB0B45">
        <w:rPr>
          <w:szCs w:val="22"/>
        </w:rPr>
        <w:t>, and notwithstanding that the initial evaluation did not identify the subject nonresponsive portion of the SOQ;</w:t>
      </w:r>
      <w:bookmarkEnd w:id="305"/>
    </w:p>
    <w:p w14:paraId="402AAC25" w14:textId="7DC051AC" w:rsidR="00321161" w:rsidRPr="00EB0B45" w:rsidRDefault="00321161" w:rsidP="00321161">
      <w:pPr>
        <w:pStyle w:val="Heading4"/>
        <w:numPr>
          <w:ilvl w:val="3"/>
          <w:numId w:val="6"/>
        </w:numPr>
        <w:rPr>
          <w:szCs w:val="22"/>
        </w:rPr>
      </w:pPr>
      <w:bookmarkStart w:id="306" w:name="_Toc71165639"/>
      <w:r w:rsidRPr="00EB0B45">
        <w:rPr>
          <w:szCs w:val="22"/>
        </w:rPr>
        <w:t xml:space="preserve">the SOQ failed to satisfy one or more of the “pass/fail” criteria set forth in </w:t>
      </w:r>
      <w:r w:rsidRPr="00EB0B45">
        <w:rPr>
          <w:szCs w:val="22"/>
          <w:u w:val="single"/>
        </w:rPr>
        <w:t>Section </w:t>
      </w:r>
      <w:r w:rsidRPr="00EB0B45">
        <w:rPr>
          <w:szCs w:val="22"/>
          <w:u w:val="single"/>
        </w:rPr>
        <w:fldChar w:fldCharType="begin"/>
      </w:r>
      <w:r w:rsidRPr="00EB0B45">
        <w:rPr>
          <w:szCs w:val="22"/>
          <w:u w:val="single"/>
        </w:rPr>
        <w:instrText xml:space="preserve"> REF _Ref63085074 \r \h  \* MERGEFORMAT </w:instrText>
      </w:r>
      <w:r w:rsidRPr="00EB0B45">
        <w:rPr>
          <w:szCs w:val="22"/>
          <w:u w:val="single"/>
        </w:rPr>
      </w:r>
      <w:r w:rsidRPr="00EB0B45">
        <w:rPr>
          <w:szCs w:val="22"/>
          <w:u w:val="single"/>
        </w:rPr>
        <w:fldChar w:fldCharType="separate"/>
      </w:r>
      <w:r w:rsidR="00A91BB1">
        <w:rPr>
          <w:szCs w:val="22"/>
          <w:u w:val="single"/>
        </w:rPr>
        <w:t>5.3</w:t>
      </w:r>
      <w:r w:rsidRPr="00EB0B45">
        <w:rPr>
          <w:szCs w:val="22"/>
          <w:u w:val="single"/>
        </w:rPr>
        <w:fldChar w:fldCharType="end"/>
      </w:r>
      <w:r w:rsidRPr="00EB0B45">
        <w:rPr>
          <w:szCs w:val="22"/>
        </w:rPr>
        <w:t>, notwithstanding that the initial evaluation did not identify the relevant failure; or</w:t>
      </w:r>
      <w:bookmarkEnd w:id="306"/>
    </w:p>
    <w:p w14:paraId="401AE95F" w14:textId="77777777" w:rsidR="00321161" w:rsidRPr="00EB0B45" w:rsidRDefault="00321161" w:rsidP="00321161">
      <w:pPr>
        <w:pStyle w:val="Heading4"/>
        <w:numPr>
          <w:ilvl w:val="3"/>
          <w:numId w:val="6"/>
        </w:numPr>
        <w:rPr>
          <w:szCs w:val="22"/>
        </w:rPr>
      </w:pPr>
      <w:bookmarkStart w:id="307" w:name="_Toc71165640"/>
      <w:r w:rsidRPr="00EB0B45">
        <w:rPr>
          <w:szCs w:val="22"/>
        </w:rPr>
        <w:t>the SOQ contains a material misrepresentation.</w:t>
      </w:r>
      <w:bookmarkEnd w:id="307"/>
    </w:p>
    <w:p w14:paraId="6377CADC" w14:textId="4B14B998" w:rsidR="00321161" w:rsidRPr="00EB0B45" w:rsidRDefault="00321161" w:rsidP="00321161">
      <w:pPr>
        <w:pStyle w:val="Heading2"/>
        <w:numPr>
          <w:ilvl w:val="1"/>
          <w:numId w:val="6"/>
        </w:numPr>
        <w:tabs>
          <w:tab w:val="left" w:pos="1440"/>
        </w:tabs>
        <w:ind w:left="1440" w:hanging="1440"/>
        <w:rPr>
          <w:szCs w:val="22"/>
        </w:rPr>
      </w:pPr>
      <w:bookmarkStart w:id="308" w:name="_Ref67051454"/>
      <w:bookmarkStart w:id="309" w:name="_Toc71145262"/>
      <w:bookmarkStart w:id="310" w:name="_Toc71165641"/>
      <w:bookmarkStart w:id="311" w:name="_Toc78273143"/>
      <w:r w:rsidRPr="00EB0B45">
        <w:rPr>
          <w:szCs w:val="22"/>
        </w:rPr>
        <w:t>Responsiveness</w:t>
      </w:r>
      <w:r w:rsidRPr="00EB0B45">
        <w:rPr>
          <w:spacing w:val="-12"/>
          <w:szCs w:val="22"/>
        </w:rPr>
        <w:t xml:space="preserve"> </w:t>
      </w:r>
      <w:r w:rsidRPr="00EB0B45">
        <w:rPr>
          <w:szCs w:val="22"/>
        </w:rPr>
        <w:t>Requirements</w:t>
      </w:r>
      <w:bookmarkEnd w:id="301"/>
      <w:bookmarkEnd w:id="308"/>
      <w:bookmarkEnd w:id="309"/>
      <w:bookmarkEnd w:id="310"/>
      <w:bookmarkEnd w:id="311"/>
    </w:p>
    <w:p w14:paraId="05AE429A" w14:textId="68942996" w:rsidR="00321161" w:rsidRPr="00EB0B45" w:rsidRDefault="00321161" w:rsidP="00321161">
      <w:pPr>
        <w:pStyle w:val="00Normal"/>
        <w:spacing w:before="240"/>
        <w:rPr>
          <w:rFonts w:cs="Times New Roman"/>
          <w:szCs w:val="22"/>
        </w:rPr>
      </w:pPr>
      <w:r w:rsidRPr="00EB0B45">
        <w:rPr>
          <w:rFonts w:cs="Times New Roman"/>
          <w:szCs w:val="22"/>
        </w:rPr>
        <w:t xml:space="preserve">Each SOQ will first be reviewed for responsiveness.  A Respondent must submit a responsive SOQ to be evaluated against the pass/fail criteria.  Responsiveness consists in the SOQ containing all of the Volume 1 Information, Volume 2 Information and Volume 3 Information (including all completed Forms).  In order for an SOQ to be evaluated under </w:t>
      </w:r>
      <w:r w:rsidRPr="00EB0B45">
        <w:rPr>
          <w:rFonts w:cs="Times New Roman"/>
          <w:szCs w:val="22"/>
          <w:u w:val="single"/>
        </w:rPr>
        <w:t xml:space="preserve">Sections </w:t>
      </w:r>
      <w:r w:rsidRPr="00EB0B45">
        <w:rPr>
          <w:rFonts w:cs="Times New Roman"/>
          <w:szCs w:val="22"/>
          <w:u w:val="single"/>
        </w:rPr>
        <w:fldChar w:fldCharType="begin"/>
      </w:r>
      <w:r w:rsidRPr="00EB0B45">
        <w:rPr>
          <w:rFonts w:cs="Times New Roman"/>
          <w:szCs w:val="22"/>
          <w:u w:val="single"/>
        </w:rPr>
        <w:instrText xml:space="preserve"> REF _Ref63085074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5.3</w:t>
      </w:r>
      <w:r w:rsidRPr="00EB0B45">
        <w:rPr>
          <w:rFonts w:cs="Times New Roman"/>
          <w:szCs w:val="22"/>
          <w:u w:val="single"/>
        </w:rPr>
        <w:fldChar w:fldCharType="end"/>
      </w:r>
      <w:r w:rsidRPr="00EB0B45">
        <w:rPr>
          <w:rFonts w:cs="Times New Roman"/>
          <w:szCs w:val="22"/>
        </w:rPr>
        <w:t xml:space="preserve"> and </w:t>
      </w:r>
      <w:r w:rsidRPr="00EB0B45">
        <w:rPr>
          <w:rFonts w:cs="Times New Roman"/>
          <w:szCs w:val="22"/>
          <w:u w:val="single"/>
        </w:rPr>
        <w:fldChar w:fldCharType="begin"/>
      </w:r>
      <w:r w:rsidRPr="00EB0B45">
        <w:rPr>
          <w:rFonts w:cs="Times New Roman"/>
          <w:szCs w:val="22"/>
          <w:u w:val="single"/>
        </w:rPr>
        <w:instrText xml:space="preserve"> REF _Ref63085094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5.4</w:t>
      </w:r>
      <w:r w:rsidRPr="00EB0B45">
        <w:rPr>
          <w:rFonts w:cs="Times New Roman"/>
          <w:szCs w:val="22"/>
          <w:u w:val="single"/>
        </w:rPr>
        <w:fldChar w:fldCharType="end"/>
      </w:r>
      <w:r w:rsidRPr="00EB0B45">
        <w:rPr>
          <w:rFonts w:cs="Times New Roman"/>
          <w:szCs w:val="22"/>
        </w:rPr>
        <w:t>, it must:</w:t>
      </w:r>
    </w:p>
    <w:p w14:paraId="093DB7E9" w14:textId="3B82CB5C" w:rsidR="00321161" w:rsidRPr="00EB0B45" w:rsidRDefault="00321161" w:rsidP="00321161">
      <w:pPr>
        <w:pStyle w:val="Heading4"/>
        <w:numPr>
          <w:ilvl w:val="3"/>
          <w:numId w:val="6"/>
        </w:numPr>
        <w:rPr>
          <w:szCs w:val="22"/>
        </w:rPr>
      </w:pPr>
      <w:bookmarkStart w:id="312" w:name="(a)_Be_received_by_the_Issuing_Office_no"/>
      <w:bookmarkStart w:id="313" w:name="_Toc71165642"/>
      <w:bookmarkEnd w:id="312"/>
      <w:r w:rsidRPr="00EB0B45">
        <w:rPr>
          <w:szCs w:val="22"/>
        </w:rPr>
        <w:t xml:space="preserve">Be received by the Issuing Office no later than </w:t>
      </w:r>
      <w:r w:rsidR="009741EB" w:rsidRPr="00EB0B45">
        <w:rPr>
          <w:szCs w:val="22"/>
        </w:rPr>
        <w:t>11:00 a</w:t>
      </w:r>
      <w:r w:rsidRPr="00EB0B45">
        <w:rPr>
          <w:szCs w:val="22"/>
        </w:rPr>
        <w:t>.m. Eastern Time on the SOQ Due</w:t>
      </w:r>
      <w:r w:rsidRPr="00EB0B45">
        <w:rPr>
          <w:spacing w:val="-25"/>
          <w:szCs w:val="22"/>
        </w:rPr>
        <w:t xml:space="preserve"> </w:t>
      </w:r>
      <w:r w:rsidRPr="00EB0B45">
        <w:rPr>
          <w:szCs w:val="22"/>
        </w:rPr>
        <w:t>Date;</w:t>
      </w:r>
      <w:bookmarkEnd w:id="313"/>
      <w:r w:rsidR="00B43AC2" w:rsidRPr="00EB0B45">
        <w:rPr>
          <w:szCs w:val="22"/>
        </w:rPr>
        <w:t xml:space="preserve"> and</w:t>
      </w:r>
    </w:p>
    <w:p w14:paraId="1FC50E55" w14:textId="170C48EB" w:rsidR="00321161" w:rsidRPr="00EB0B45" w:rsidRDefault="00321161" w:rsidP="00321161">
      <w:pPr>
        <w:pStyle w:val="Heading4"/>
        <w:numPr>
          <w:ilvl w:val="3"/>
          <w:numId w:val="6"/>
        </w:numPr>
        <w:rPr>
          <w:szCs w:val="22"/>
        </w:rPr>
      </w:pPr>
      <w:bookmarkStart w:id="314" w:name="(b)_Contain_an_original_executed_transmi"/>
      <w:bookmarkStart w:id="315" w:name="_Toc71165643"/>
      <w:bookmarkEnd w:id="314"/>
      <w:r w:rsidRPr="00EB0B45">
        <w:rPr>
          <w:szCs w:val="22"/>
        </w:rPr>
        <w:t xml:space="preserve">Contain an executed </w:t>
      </w:r>
      <w:hyperlink w:anchor="FORMA" w:history="1">
        <w:r w:rsidR="001A60D9" w:rsidRPr="00EB0B45">
          <w:rPr>
            <w:rStyle w:val="Hyperlink"/>
            <w:szCs w:val="22"/>
          </w:rPr>
          <w:t>Form A</w:t>
        </w:r>
      </w:hyperlink>
      <w:r w:rsidR="001A60D9" w:rsidRPr="00EB0B45">
        <w:rPr>
          <w:szCs w:val="22"/>
        </w:rPr>
        <w:t xml:space="preserve"> (Transmittal Letter)</w:t>
      </w:r>
      <w:r w:rsidR="00D24240" w:rsidRPr="00EB0B45">
        <w:rPr>
          <w:szCs w:val="22"/>
        </w:rPr>
        <w:t xml:space="preserve"> stamped as “original”</w:t>
      </w:r>
      <w:r w:rsidRPr="00EB0B45">
        <w:rPr>
          <w:szCs w:val="22"/>
        </w:rPr>
        <w:t xml:space="preserve"> in accordance with the requirements of </w:t>
      </w:r>
      <w:r w:rsidRPr="00EB0B45">
        <w:rPr>
          <w:szCs w:val="22"/>
          <w:u w:val="single"/>
        </w:rPr>
        <w:t>Volume 1</w:t>
      </w:r>
      <w:r w:rsidR="00B43AC2" w:rsidRPr="00EB0B45">
        <w:rPr>
          <w:szCs w:val="22"/>
        </w:rPr>
        <w:t>, which includes the express, written commitments required therein.</w:t>
      </w:r>
      <w:bookmarkEnd w:id="315"/>
    </w:p>
    <w:p w14:paraId="1CA698F6" w14:textId="2812190F" w:rsidR="00321161" w:rsidRPr="00EB0B45" w:rsidRDefault="00321161" w:rsidP="00321161">
      <w:pPr>
        <w:pStyle w:val="00Normal"/>
        <w:spacing w:before="240"/>
        <w:rPr>
          <w:rFonts w:cs="Times New Roman"/>
          <w:szCs w:val="22"/>
        </w:rPr>
      </w:pPr>
      <w:bookmarkStart w:id="316" w:name="(c)_Not_contain_any_Form_C_in_response_t"/>
      <w:bookmarkStart w:id="317" w:name="(d)_Include_the_express,_written_commitm"/>
      <w:bookmarkEnd w:id="316"/>
      <w:bookmarkEnd w:id="317"/>
      <w:r w:rsidRPr="00EB0B45">
        <w:rPr>
          <w:rFonts w:cs="Times New Roman"/>
          <w:szCs w:val="22"/>
        </w:rPr>
        <w:t xml:space="preserve">The requirements set forth </w:t>
      </w:r>
      <w:r w:rsidR="001B6A49" w:rsidRPr="00EB0B45">
        <w:rPr>
          <w:rFonts w:cs="Times New Roman"/>
          <w:szCs w:val="22"/>
        </w:rPr>
        <w:t xml:space="preserve">in clauses (a) and (b) </w:t>
      </w:r>
      <w:r w:rsidRPr="00EB0B45">
        <w:rPr>
          <w:rFonts w:cs="Times New Roman"/>
          <w:szCs w:val="22"/>
        </w:rPr>
        <w:t xml:space="preserve">above are the only RFQ requirements that PennDOT will consider to be </w:t>
      </w:r>
      <w:r w:rsidRPr="00EB0B45">
        <w:rPr>
          <w:rFonts w:cs="Times New Roman"/>
          <w:b/>
          <w:szCs w:val="22"/>
          <w:u w:val="single"/>
        </w:rPr>
        <w:t>non-waivable</w:t>
      </w:r>
      <w:r w:rsidRPr="00EB0B45">
        <w:rPr>
          <w:rFonts w:cs="Times New Roman"/>
          <w:szCs w:val="22"/>
        </w:rPr>
        <w:t>. In the context of any other t</w:t>
      </w:r>
      <w:r w:rsidR="00E9698A" w:rsidRPr="00EB0B45">
        <w:rPr>
          <w:rFonts w:cs="Times New Roman"/>
          <w:szCs w:val="22"/>
        </w:rPr>
        <w:t xml:space="preserve">echnical, </w:t>
      </w:r>
      <w:r w:rsidRPr="00EB0B45">
        <w:rPr>
          <w:rFonts w:cs="Times New Roman"/>
          <w:szCs w:val="22"/>
        </w:rPr>
        <w:t>immaterial nonconformity</w:t>
      </w:r>
      <w:r w:rsidR="00E9698A" w:rsidRPr="00EB0B45">
        <w:rPr>
          <w:rFonts w:cs="Times New Roman"/>
          <w:szCs w:val="22"/>
        </w:rPr>
        <w:t>, minor informalities or apparent clerical mistakes</w:t>
      </w:r>
      <w:r w:rsidRPr="00EB0B45">
        <w:rPr>
          <w:rFonts w:cs="Times New Roman"/>
          <w:szCs w:val="22"/>
        </w:rPr>
        <w:t xml:space="preserve"> in an SOQ, PennDOT reserves the right, in its sole discretion, to:</w:t>
      </w:r>
    </w:p>
    <w:p w14:paraId="0099C1BA" w14:textId="79C5627C" w:rsidR="00E9698A" w:rsidRPr="00EB0B45" w:rsidRDefault="00E9698A" w:rsidP="00321161">
      <w:pPr>
        <w:pStyle w:val="Heading5"/>
        <w:numPr>
          <w:ilvl w:val="4"/>
          <w:numId w:val="6"/>
        </w:numPr>
        <w:tabs>
          <w:tab w:val="clear" w:pos="1440"/>
        </w:tabs>
        <w:ind w:left="720"/>
        <w:rPr>
          <w:szCs w:val="22"/>
        </w:rPr>
      </w:pPr>
      <w:bookmarkStart w:id="318" w:name="_Toc71165645"/>
      <w:r w:rsidRPr="00EB0B45">
        <w:rPr>
          <w:szCs w:val="22"/>
        </w:rPr>
        <w:t xml:space="preserve">waive the nonconformity, </w:t>
      </w:r>
      <w:r w:rsidR="00325567" w:rsidRPr="00EB0B45">
        <w:rPr>
          <w:szCs w:val="22"/>
        </w:rPr>
        <w:t>minor informalit</w:t>
      </w:r>
      <w:r w:rsidR="009F7B4A" w:rsidRPr="00EB0B45">
        <w:rPr>
          <w:szCs w:val="22"/>
        </w:rPr>
        <w:t>y</w:t>
      </w:r>
      <w:r w:rsidR="000E1610" w:rsidRPr="00EB0B45">
        <w:rPr>
          <w:szCs w:val="22"/>
        </w:rPr>
        <w:t xml:space="preserve"> or mistake;</w:t>
      </w:r>
    </w:p>
    <w:p w14:paraId="3E46D402" w14:textId="7A93C8CB" w:rsidR="00321161" w:rsidRPr="00EB0B45" w:rsidRDefault="00321161" w:rsidP="00321161">
      <w:pPr>
        <w:pStyle w:val="Heading5"/>
        <w:numPr>
          <w:ilvl w:val="4"/>
          <w:numId w:val="6"/>
        </w:numPr>
        <w:tabs>
          <w:tab w:val="clear" w:pos="1440"/>
        </w:tabs>
        <w:ind w:left="720"/>
        <w:rPr>
          <w:szCs w:val="22"/>
        </w:rPr>
      </w:pPr>
      <w:r w:rsidRPr="00EB0B45">
        <w:rPr>
          <w:szCs w:val="22"/>
        </w:rPr>
        <w:t>allow the Respondent to cure the</w:t>
      </w:r>
      <w:r w:rsidRPr="00EB0B45">
        <w:rPr>
          <w:spacing w:val="-6"/>
          <w:szCs w:val="22"/>
        </w:rPr>
        <w:t xml:space="preserve"> </w:t>
      </w:r>
      <w:r w:rsidR="00325567" w:rsidRPr="00EB0B45">
        <w:rPr>
          <w:szCs w:val="22"/>
        </w:rPr>
        <w:t>nonconformity, minor informality or mistake</w:t>
      </w:r>
      <w:r w:rsidRPr="00EB0B45">
        <w:rPr>
          <w:szCs w:val="22"/>
        </w:rPr>
        <w:t>;</w:t>
      </w:r>
      <w:bookmarkEnd w:id="318"/>
    </w:p>
    <w:p w14:paraId="3E4024DF" w14:textId="42C26C47" w:rsidR="00321161" w:rsidRPr="00EB0B45" w:rsidRDefault="00321161" w:rsidP="00321161">
      <w:pPr>
        <w:pStyle w:val="Heading5"/>
        <w:numPr>
          <w:ilvl w:val="4"/>
          <w:numId w:val="6"/>
        </w:numPr>
        <w:tabs>
          <w:tab w:val="clear" w:pos="1440"/>
        </w:tabs>
        <w:ind w:left="720"/>
        <w:rPr>
          <w:szCs w:val="22"/>
        </w:rPr>
      </w:pPr>
      <w:bookmarkStart w:id="319" w:name="_Toc71165646"/>
      <w:r w:rsidRPr="00EB0B45">
        <w:rPr>
          <w:szCs w:val="22"/>
        </w:rPr>
        <w:t xml:space="preserve">consider the </w:t>
      </w:r>
      <w:r w:rsidR="00325567" w:rsidRPr="00EB0B45">
        <w:rPr>
          <w:szCs w:val="22"/>
        </w:rPr>
        <w:t>nonconformity, minor informality or mistake</w:t>
      </w:r>
      <w:r w:rsidR="001E7491" w:rsidRPr="00EB0B45">
        <w:rPr>
          <w:szCs w:val="22"/>
        </w:rPr>
        <w:t xml:space="preserve"> </w:t>
      </w:r>
      <w:r w:rsidRPr="00EB0B45">
        <w:rPr>
          <w:szCs w:val="22"/>
        </w:rPr>
        <w:t>in the scoring of the SOQ;</w:t>
      </w:r>
      <w:r w:rsidRPr="00EB0B45">
        <w:rPr>
          <w:spacing w:val="-10"/>
          <w:szCs w:val="22"/>
        </w:rPr>
        <w:t xml:space="preserve"> </w:t>
      </w:r>
      <w:r w:rsidRPr="00EB0B45">
        <w:rPr>
          <w:szCs w:val="22"/>
        </w:rPr>
        <w:t>or</w:t>
      </w:r>
      <w:bookmarkEnd w:id="319"/>
    </w:p>
    <w:p w14:paraId="3DD3582D" w14:textId="77777777" w:rsidR="00321161" w:rsidRPr="00EB0B45" w:rsidRDefault="00321161" w:rsidP="00321161">
      <w:pPr>
        <w:pStyle w:val="Heading5"/>
        <w:numPr>
          <w:ilvl w:val="4"/>
          <w:numId w:val="6"/>
        </w:numPr>
        <w:tabs>
          <w:tab w:val="clear" w:pos="1440"/>
        </w:tabs>
        <w:ind w:left="720"/>
        <w:rPr>
          <w:szCs w:val="22"/>
        </w:rPr>
      </w:pPr>
      <w:bookmarkStart w:id="320" w:name="_Toc71165647"/>
      <w:r w:rsidRPr="00EB0B45">
        <w:rPr>
          <w:szCs w:val="22"/>
        </w:rPr>
        <w:t>exclude the relevant SOQ from further</w:t>
      </w:r>
      <w:r w:rsidRPr="00EB0B45">
        <w:rPr>
          <w:spacing w:val="-4"/>
          <w:szCs w:val="22"/>
        </w:rPr>
        <w:t xml:space="preserve"> </w:t>
      </w:r>
      <w:r w:rsidRPr="00EB0B45">
        <w:rPr>
          <w:szCs w:val="22"/>
        </w:rPr>
        <w:t>evaluation.</w:t>
      </w:r>
      <w:bookmarkEnd w:id="320"/>
    </w:p>
    <w:p w14:paraId="158A8906" w14:textId="77777777" w:rsidR="00321161" w:rsidRPr="00EB0B45" w:rsidRDefault="00321161" w:rsidP="00321161">
      <w:pPr>
        <w:pStyle w:val="Heading2"/>
        <w:numPr>
          <w:ilvl w:val="1"/>
          <w:numId w:val="6"/>
        </w:numPr>
        <w:tabs>
          <w:tab w:val="left" w:pos="1440"/>
        </w:tabs>
        <w:ind w:left="1440" w:hanging="1440"/>
        <w:rPr>
          <w:szCs w:val="22"/>
        </w:rPr>
      </w:pPr>
      <w:bookmarkStart w:id="321" w:name="6.2._Pass/Fail_Review"/>
      <w:bookmarkStart w:id="322" w:name="_Ref62581027"/>
      <w:bookmarkStart w:id="323" w:name="_Ref63085074"/>
      <w:bookmarkStart w:id="324" w:name="_Toc71145263"/>
      <w:bookmarkStart w:id="325" w:name="_Toc71165648"/>
      <w:bookmarkStart w:id="326" w:name="_Toc78273144"/>
      <w:bookmarkEnd w:id="321"/>
      <w:r w:rsidRPr="00EB0B45">
        <w:rPr>
          <w:szCs w:val="22"/>
        </w:rPr>
        <w:lastRenderedPageBreak/>
        <w:t>Pass/Fail Requirements</w:t>
      </w:r>
      <w:bookmarkEnd w:id="322"/>
      <w:bookmarkEnd w:id="323"/>
      <w:bookmarkEnd w:id="324"/>
      <w:bookmarkEnd w:id="325"/>
      <w:bookmarkEnd w:id="326"/>
    </w:p>
    <w:p w14:paraId="7EB77608" w14:textId="7D625ADE" w:rsidR="00321161" w:rsidRPr="00EB0B45" w:rsidRDefault="00321161" w:rsidP="00321161">
      <w:pPr>
        <w:pStyle w:val="00Normal"/>
        <w:spacing w:before="240"/>
        <w:rPr>
          <w:rFonts w:cs="Times New Roman"/>
          <w:szCs w:val="22"/>
        </w:rPr>
      </w:pPr>
      <w:r w:rsidRPr="00EB0B45">
        <w:rPr>
          <w:rFonts w:cs="Times New Roman"/>
          <w:szCs w:val="22"/>
        </w:rPr>
        <w:t xml:space="preserve">Without limiting the requirements pertaining to the content, organization, assembly, and format outlined above, PennDOT will evaluate each SOQ that complies with the responsiveness requirements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_Ref67051454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5.2</w:t>
      </w:r>
      <w:r w:rsidRPr="00EB0B45">
        <w:rPr>
          <w:rFonts w:cs="Times New Roman"/>
          <w:szCs w:val="22"/>
          <w:u w:val="single"/>
        </w:rPr>
        <w:fldChar w:fldCharType="end"/>
      </w:r>
      <w:r w:rsidRPr="00EB0B45">
        <w:rPr>
          <w:rFonts w:cs="Times New Roman"/>
          <w:szCs w:val="22"/>
        </w:rPr>
        <w:t xml:space="preserve"> based upon the following pass/fail criteria:</w:t>
      </w:r>
    </w:p>
    <w:p w14:paraId="5F37FC5A" w14:textId="5B9C2491" w:rsidR="00321161" w:rsidRPr="00EB0B45" w:rsidRDefault="00161330" w:rsidP="00321161">
      <w:pPr>
        <w:pStyle w:val="Heading4"/>
        <w:numPr>
          <w:ilvl w:val="3"/>
          <w:numId w:val="6"/>
        </w:numPr>
        <w:rPr>
          <w:szCs w:val="22"/>
        </w:rPr>
      </w:pPr>
      <w:bookmarkStart w:id="327" w:name="(a)_The_information_disclosed_in_Form_C_"/>
      <w:bookmarkStart w:id="328" w:name="_Toc71165649"/>
      <w:bookmarkEnd w:id="327"/>
      <w:r w:rsidRPr="00EB0B45">
        <w:rPr>
          <w:szCs w:val="22"/>
        </w:rPr>
        <w:t>Neither the Respondent nor any Major Team Member or Key Personnel is currently disqualified, removed, debarred, or suspended from performing or bidding on work for the United States federal government, the Commonwealth or any other state or territory of the United States, or any governmental entity, instrumentality or authority;</w:t>
      </w:r>
      <w:bookmarkEnd w:id="328"/>
    </w:p>
    <w:p w14:paraId="01D8F4D2" w14:textId="0DA3D13D" w:rsidR="00321161" w:rsidRPr="00EB0B45" w:rsidRDefault="00321161" w:rsidP="00321161">
      <w:pPr>
        <w:pStyle w:val="Heading4"/>
        <w:numPr>
          <w:ilvl w:val="3"/>
          <w:numId w:val="6"/>
        </w:numPr>
        <w:rPr>
          <w:szCs w:val="22"/>
        </w:rPr>
      </w:pPr>
      <w:bookmarkStart w:id="329" w:name="_Toc71165650"/>
      <w:r w:rsidRPr="00EB0B45">
        <w:rPr>
          <w:szCs w:val="22"/>
        </w:rPr>
        <w:t xml:space="preserve">The information disclosed in </w:t>
      </w:r>
      <w:hyperlink w:anchor="FORMC" w:history="1">
        <w:r w:rsidR="001A60D9" w:rsidRPr="00EB0B45">
          <w:rPr>
            <w:rStyle w:val="Hyperlink"/>
            <w:szCs w:val="22"/>
          </w:rPr>
          <w:t>Form C</w:t>
        </w:r>
      </w:hyperlink>
      <w:r w:rsidRPr="00EB0B45">
        <w:rPr>
          <w:b/>
          <w:szCs w:val="22"/>
        </w:rPr>
        <w:t xml:space="preserve"> </w:t>
      </w:r>
      <w:r w:rsidR="001A60D9" w:rsidRPr="00EB0B45">
        <w:rPr>
          <w:szCs w:val="22"/>
        </w:rPr>
        <w:t>(Certification)</w:t>
      </w:r>
      <w:r w:rsidR="001A60D9" w:rsidRPr="00EB0B45">
        <w:rPr>
          <w:b/>
          <w:szCs w:val="22"/>
        </w:rPr>
        <w:t xml:space="preserve"> </w:t>
      </w:r>
      <w:r w:rsidRPr="00EB0B45">
        <w:rPr>
          <w:szCs w:val="22"/>
        </w:rPr>
        <w:t xml:space="preserve">and/or in response to </w:t>
      </w:r>
      <w:r w:rsidRPr="00EB0B45">
        <w:rPr>
          <w:szCs w:val="22"/>
          <w:u w:val="single"/>
        </w:rPr>
        <w:t xml:space="preserve">Section </w:t>
      </w:r>
      <w:r w:rsidR="00DB53DD" w:rsidRPr="00EB0B45">
        <w:rPr>
          <w:szCs w:val="22"/>
          <w:u w:val="single"/>
        </w:rPr>
        <w:fldChar w:fldCharType="begin"/>
      </w:r>
      <w:r w:rsidR="00DB53DD" w:rsidRPr="00EB0B45">
        <w:rPr>
          <w:szCs w:val="22"/>
          <w:u w:val="single"/>
        </w:rPr>
        <w:instrText xml:space="preserve"> REF _Ref67051454 \r \h  \* MERGEFORMAT </w:instrText>
      </w:r>
      <w:r w:rsidR="00DB53DD" w:rsidRPr="00EB0B45">
        <w:rPr>
          <w:szCs w:val="22"/>
          <w:u w:val="single"/>
        </w:rPr>
      </w:r>
      <w:r w:rsidR="00DB53DD" w:rsidRPr="00EB0B45">
        <w:rPr>
          <w:szCs w:val="22"/>
          <w:u w:val="single"/>
        </w:rPr>
        <w:fldChar w:fldCharType="separate"/>
      </w:r>
      <w:r w:rsidR="00A91BB1">
        <w:rPr>
          <w:szCs w:val="22"/>
          <w:u w:val="single"/>
        </w:rPr>
        <w:t>5.2</w:t>
      </w:r>
      <w:r w:rsidR="00DB53DD" w:rsidRPr="00EB0B45">
        <w:rPr>
          <w:szCs w:val="22"/>
          <w:u w:val="single"/>
        </w:rPr>
        <w:fldChar w:fldCharType="end"/>
      </w:r>
      <w:r w:rsidRPr="00EB0B45">
        <w:rPr>
          <w:szCs w:val="22"/>
        </w:rPr>
        <w:t xml:space="preserve"> does not, in PennDOT’s sole determination, materially adversely affect the Respondent’s responsibility, including its integrity and ability to carry out the Project responsibilities potentially allocated to it;</w:t>
      </w:r>
      <w:bookmarkEnd w:id="329"/>
      <w:r w:rsidRPr="00EB0B45">
        <w:rPr>
          <w:spacing w:val="-25"/>
          <w:szCs w:val="22"/>
        </w:rPr>
        <w:t xml:space="preserve"> </w:t>
      </w:r>
    </w:p>
    <w:p w14:paraId="7B34D3E2" w14:textId="759D4D80" w:rsidR="00321161" w:rsidRPr="00EB0B45" w:rsidRDefault="00321161" w:rsidP="00321161">
      <w:pPr>
        <w:pStyle w:val="Heading4"/>
        <w:numPr>
          <w:ilvl w:val="3"/>
          <w:numId w:val="6"/>
        </w:numPr>
        <w:rPr>
          <w:szCs w:val="22"/>
        </w:rPr>
      </w:pPr>
      <w:bookmarkStart w:id="330" w:name="(b)_Based_on_the_materials_provided_in_V"/>
      <w:bookmarkStart w:id="331" w:name="_Toc71165651"/>
      <w:bookmarkEnd w:id="330"/>
      <w:r w:rsidRPr="00EB0B45">
        <w:rPr>
          <w:szCs w:val="22"/>
        </w:rPr>
        <w:t>The Respondent demonstrates, in PennDOT’s sole determination, that the prospective team</w:t>
      </w:r>
      <w:r w:rsidRPr="00EB0B45">
        <w:rPr>
          <w:spacing w:val="-4"/>
          <w:szCs w:val="22"/>
        </w:rPr>
        <w:t xml:space="preserve"> </w:t>
      </w:r>
      <w:r w:rsidRPr="00EB0B45">
        <w:rPr>
          <w:szCs w:val="22"/>
        </w:rPr>
        <w:t>is capable of obtaining performance bond(s) and/or letters of credit that comply with the requirements under Volume 3 – Financial</w:t>
      </w:r>
      <w:r w:rsidR="00D23EB0" w:rsidRPr="00EB0B45">
        <w:rPr>
          <w:szCs w:val="22"/>
        </w:rPr>
        <w:t>;</w:t>
      </w:r>
      <w:bookmarkEnd w:id="331"/>
    </w:p>
    <w:p w14:paraId="5468F560" w14:textId="1F2E96D1" w:rsidR="00BA36D6" w:rsidRPr="00EB0B45" w:rsidRDefault="00321161" w:rsidP="00321161">
      <w:pPr>
        <w:pStyle w:val="Heading4"/>
        <w:numPr>
          <w:ilvl w:val="3"/>
          <w:numId w:val="6"/>
        </w:numPr>
        <w:rPr>
          <w:szCs w:val="22"/>
        </w:rPr>
      </w:pPr>
      <w:bookmarkStart w:id="332" w:name="_Toc71165652"/>
      <w:r w:rsidRPr="00EB0B45">
        <w:rPr>
          <w:iCs w:val="0"/>
          <w:szCs w:val="22"/>
        </w:rPr>
        <w:t>Respondent has provided a Key Personnel Commitment, unqualified and consistent with the anticipated Key Personnel availability requirements set forth herein, for each Key Personnel;</w:t>
      </w:r>
      <w:bookmarkEnd w:id="332"/>
      <w:r w:rsidR="00DB4F2C">
        <w:rPr>
          <w:iCs w:val="0"/>
          <w:szCs w:val="22"/>
        </w:rPr>
        <w:t xml:space="preserve"> and</w:t>
      </w:r>
    </w:p>
    <w:p w14:paraId="180C38C2" w14:textId="1D1DB798" w:rsidR="00321161" w:rsidRPr="00EB0B45" w:rsidRDefault="00321161" w:rsidP="00321161">
      <w:pPr>
        <w:pStyle w:val="Heading4"/>
        <w:numPr>
          <w:ilvl w:val="3"/>
          <w:numId w:val="6"/>
        </w:numPr>
        <w:rPr>
          <w:szCs w:val="22"/>
        </w:rPr>
      </w:pPr>
      <w:r w:rsidRPr="00EB0B45">
        <w:rPr>
          <w:szCs w:val="22"/>
        </w:rPr>
        <w:t xml:space="preserve">The Equity Member(s) demonstrate, in PennDOT’s sole determination, that </w:t>
      </w:r>
      <w:r w:rsidR="00D23EB0" w:rsidRPr="00EB0B45">
        <w:rPr>
          <w:szCs w:val="22"/>
        </w:rPr>
        <w:t>each</w:t>
      </w:r>
      <w:r w:rsidRPr="00EB0B45">
        <w:rPr>
          <w:szCs w:val="22"/>
        </w:rPr>
        <w:t xml:space="preserve"> Equity Member ha</w:t>
      </w:r>
      <w:r w:rsidR="00D23EB0" w:rsidRPr="00EB0B45">
        <w:rPr>
          <w:szCs w:val="22"/>
        </w:rPr>
        <w:t>s</w:t>
      </w:r>
      <w:r w:rsidRPr="00EB0B45">
        <w:rPr>
          <w:szCs w:val="22"/>
        </w:rPr>
        <w:t xml:space="preserve"> the financial capacity and a feasible approach to arrange equity commitments to finance the Pre-Development Work and DBFM delivery of the Project, as evidenced by the financial statements, Equity Funding Letter(s), Financial Officer Certificate and other information required under Volume 3 – Financial</w:t>
      </w:r>
      <w:r w:rsidR="00DB4F2C">
        <w:rPr>
          <w:szCs w:val="22"/>
        </w:rPr>
        <w:t>.</w:t>
      </w:r>
    </w:p>
    <w:p w14:paraId="3388CB90" w14:textId="47DE9C62" w:rsidR="00321161" w:rsidRPr="00EB0B45" w:rsidRDefault="00321161" w:rsidP="00321161">
      <w:pPr>
        <w:pStyle w:val="00LeftIndent5"/>
        <w:ind w:left="0"/>
        <w:rPr>
          <w:rFonts w:cs="Times New Roman"/>
          <w:szCs w:val="22"/>
        </w:rPr>
      </w:pPr>
      <w:r w:rsidRPr="00EB0B45">
        <w:rPr>
          <w:rFonts w:cs="Times New Roman"/>
          <w:szCs w:val="22"/>
        </w:rPr>
        <w:t xml:space="preserve">A Respondent must obtain a “pass” on all pass/fail administrative items in order for its SOQ to be evaluated qualitatively under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_Ref63085094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5.4</w:t>
      </w:r>
      <w:r w:rsidRPr="00EB0B45">
        <w:rPr>
          <w:rFonts w:cs="Times New Roman"/>
          <w:szCs w:val="22"/>
          <w:u w:val="single"/>
        </w:rPr>
        <w:fldChar w:fldCharType="end"/>
      </w:r>
      <w:r w:rsidRPr="00EB0B45">
        <w:rPr>
          <w:rFonts w:cs="Times New Roman"/>
          <w:szCs w:val="22"/>
        </w:rPr>
        <w:t>.</w:t>
      </w:r>
    </w:p>
    <w:p w14:paraId="21F6212A" w14:textId="77777777" w:rsidR="00321161" w:rsidRPr="00EB0B45" w:rsidRDefault="00321161" w:rsidP="00321161">
      <w:pPr>
        <w:pStyle w:val="Heading2"/>
        <w:numPr>
          <w:ilvl w:val="1"/>
          <w:numId w:val="6"/>
        </w:numPr>
        <w:tabs>
          <w:tab w:val="left" w:pos="1440"/>
        </w:tabs>
        <w:ind w:left="1440" w:hanging="1440"/>
        <w:rPr>
          <w:szCs w:val="22"/>
        </w:rPr>
      </w:pPr>
      <w:bookmarkStart w:id="333" w:name="6.3._Qualifications_Evaluation_Criteria_"/>
      <w:bookmarkStart w:id="334" w:name="_Ref62583901"/>
      <w:bookmarkStart w:id="335" w:name="_Ref63085094"/>
      <w:bookmarkStart w:id="336" w:name="_Toc71145264"/>
      <w:bookmarkStart w:id="337" w:name="_Toc71165654"/>
      <w:bookmarkStart w:id="338" w:name="_Toc78273145"/>
      <w:bookmarkEnd w:id="333"/>
      <w:r w:rsidRPr="00EB0B45">
        <w:rPr>
          <w:szCs w:val="22"/>
        </w:rPr>
        <w:t>SOQ Evaluation Criteria and</w:t>
      </w:r>
      <w:r w:rsidRPr="00EB0B45">
        <w:rPr>
          <w:spacing w:val="-5"/>
          <w:szCs w:val="22"/>
        </w:rPr>
        <w:t xml:space="preserve"> </w:t>
      </w:r>
      <w:r w:rsidRPr="00EB0B45">
        <w:rPr>
          <w:szCs w:val="22"/>
        </w:rPr>
        <w:t>Weighting</w:t>
      </w:r>
      <w:bookmarkEnd w:id="334"/>
      <w:bookmarkEnd w:id="335"/>
      <w:bookmarkEnd w:id="336"/>
      <w:bookmarkEnd w:id="337"/>
      <w:bookmarkEnd w:id="338"/>
    </w:p>
    <w:p w14:paraId="7A631787" w14:textId="280B2DA1" w:rsidR="00321161" w:rsidRPr="00EB0B45" w:rsidRDefault="00321161" w:rsidP="00321161">
      <w:pPr>
        <w:pStyle w:val="00Normal"/>
        <w:spacing w:before="240"/>
        <w:rPr>
          <w:rFonts w:cs="Times New Roman"/>
          <w:szCs w:val="22"/>
        </w:rPr>
      </w:pPr>
      <w:r w:rsidRPr="00EB0B45">
        <w:rPr>
          <w:rFonts w:cs="Times New Roman"/>
          <w:szCs w:val="22"/>
        </w:rPr>
        <w:t xml:space="preserve">Each responsive SOQ passing all of the “pass/fail” requirements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_Ref63085074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5.3</w:t>
      </w:r>
      <w:r w:rsidRPr="00EB0B45">
        <w:rPr>
          <w:rFonts w:cs="Times New Roman"/>
          <w:szCs w:val="22"/>
          <w:u w:val="single"/>
        </w:rPr>
        <w:fldChar w:fldCharType="end"/>
      </w:r>
      <w:r w:rsidRPr="00EB0B45">
        <w:rPr>
          <w:rFonts w:cs="Times New Roman"/>
          <w:szCs w:val="22"/>
          <w:u w:val="single"/>
        </w:rPr>
        <w:t xml:space="preserve"> a</w:t>
      </w:r>
      <w:r w:rsidRPr="00EB0B45">
        <w:rPr>
          <w:rFonts w:cs="Times New Roman"/>
          <w:szCs w:val="22"/>
        </w:rPr>
        <w:t xml:space="preserve">bove will be qualitatively evaluated and scored according to the criteria set forth below.  The maximum available score for an SOQ will be 1,000 points, with points allocated as described below.  Categories and subcategories set forth in this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_Ref62583901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5.4</w:t>
      </w:r>
      <w:r w:rsidRPr="00EB0B45">
        <w:rPr>
          <w:rFonts w:cs="Times New Roman"/>
          <w:szCs w:val="22"/>
          <w:u w:val="single"/>
        </w:rPr>
        <w:fldChar w:fldCharType="end"/>
      </w:r>
      <w:r w:rsidR="004938BD" w:rsidRPr="00EB0B45">
        <w:rPr>
          <w:rFonts w:cs="Times New Roman"/>
          <w:szCs w:val="22"/>
        </w:rPr>
        <w:t xml:space="preserve"> appear in order of priority.</w:t>
      </w:r>
    </w:p>
    <w:tbl>
      <w:tblPr>
        <w:tblStyle w:val="TableGrid"/>
        <w:tblW w:w="0" w:type="auto"/>
        <w:tblLook w:val="04A0" w:firstRow="1" w:lastRow="0" w:firstColumn="1" w:lastColumn="0" w:noHBand="0" w:noVBand="1"/>
      </w:tblPr>
      <w:tblGrid>
        <w:gridCol w:w="6925"/>
        <w:gridCol w:w="2095"/>
      </w:tblGrid>
      <w:tr w:rsidR="00321161" w:rsidRPr="00EB0B45" w14:paraId="2256215F" w14:textId="77777777" w:rsidTr="00914540">
        <w:tc>
          <w:tcPr>
            <w:tcW w:w="6925" w:type="dxa"/>
            <w:shd w:val="clear" w:color="auto" w:fill="BFBFBF" w:themeFill="background1" w:themeFillShade="BF"/>
          </w:tcPr>
          <w:p w14:paraId="468A9CFD" w14:textId="77777777" w:rsidR="00321161" w:rsidRPr="00EB0B45" w:rsidRDefault="00321161" w:rsidP="00914540">
            <w:pPr>
              <w:pStyle w:val="00Normal"/>
              <w:keepNext/>
              <w:spacing w:before="60" w:after="60"/>
              <w:rPr>
                <w:rFonts w:cs="Times New Roman"/>
                <w:b/>
                <w:szCs w:val="22"/>
              </w:rPr>
            </w:pPr>
            <w:r w:rsidRPr="00EB0B45">
              <w:rPr>
                <w:rFonts w:cs="Times New Roman"/>
                <w:b/>
                <w:szCs w:val="22"/>
              </w:rPr>
              <w:t>Evaluation Criteria</w:t>
            </w:r>
          </w:p>
        </w:tc>
        <w:tc>
          <w:tcPr>
            <w:tcW w:w="2095" w:type="dxa"/>
            <w:shd w:val="clear" w:color="auto" w:fill="BFBFBF" w:themeFill="background1" w:themeFillShade="BF"/>
          </w:tcPr>
          <w:p w14:paraId="4EB574FE" w14:textId="77777777" w:rsidR="00321161" w:rsidRPr="00EB0B45" w:rsidRDefault="00321161" w:rsidP="00914540">
            <w:pPr>
              <w:pStyle w:val="00Normal"/>
              <w:spacing w:before="60" w:after="60"/>
              <w:jc w:val="center"/>
              <w:rPr>
                <w:rFonts w:cs="Times New Roman"/>
                <w:b/>
                <w:szCs w:val="22"/>
              </w:rPr>
            </w:pPr>
            <w:r w:rsidRPr="00EB0B45">
              <w:rPr>
                <w:rFonts w:cs="Times New Roman"/>
                <w:b/>
                <w:szCs w:val="22"/>
              </w:rPr>
              <w:t>Maximum Score</w:t>
            </w:r>
          </w:p>
        </w:tc>
      </w:tr>
      <w:tr w:rsidR="00321161" w:rsidRPr="00EB0B45" w14:paraId="0A65AE48" w14:textId="77777777" w:rsidTr="00914540">
        <w:tc>
          <w:tcPr>
            <w:tcW w:w="6925" w:type="dxa"/>
          </w:tcPr>
          <w:p w14:paraId="5D4AFEF8" w14:textId="77777777" w:rsidR="00321161" w:rsidRPr="00EB0B45" w:rsidRDefault="00321161" w:rsidP="00914540">
            <w:pPr>
              <w:pStyle w:val="00Normal"/>
              <w:keepNext/>
              <w:spacing w:before="60" w:after="60"/>
              <w:rPr>
                <w:rFonts w:cs="Times New Roman"/>
                <w:szCs w:val="22"/>
              </w:rPr>
            </w:pPr>
            <w:r w:rsidRPr="00EB0B45">
              <w:rPr>
                <w:rFonts w:cs="Times New Roman"/>
                <w:szCs w:val="22"/>
              </w:rPr>
              <w:t>Technical Experience and Capability</w:t>
            </w:r>
          </w:p>
        </w:tc>
        <w:tc>
          <w:tcPr>
            <w:tcW w:w="2095" w:type="dxa"/>
          </w:tcPr>
          <w:p w14:paraId="2124588C" w14:textId="5AF964D1" w:rsidR="00321161" w:rsidRPr="00EB0B45" w:rsidRDefault="00321161" w:rsidP="007F1957">
            <w:pPr>
              <w:pStyle w:val="00Normal"/>
              <w:spacing w:before="60" w:after="60"/>
              <w:jc w:val="center"/>
              <w:rPr>
                <w:rFonts w:cs="Times New Roman"/>
                <w:szCs w:val="22"/>
              </w:rPr>
            </w:pPr>
            <w:r w:rsidRPr="00EB0B45">
              <w:rPr>
                <w:rFonts w:cs="Times New Roman"/>
                <w:szCs w:val="22"/>
              </w:rPr>
              <w:t>600</w:t>
            </w:r>
          </w:p>
        </w:tc>
      </w:tr>
      <w:tr w:rsidR="00321161" w:rsidRPr="00EB0B45" w14:paraId="7297E0D8" w14:textId="77777777" w:rsidTr="00914540">
        <w:tc>
          <w:tcPr>
            <w:tcW w:w="6925" w:type="dxa"/>
          </w:tcPr>
          <w:p w14:paraId="79DBB534" w14:textId="5D3F3F2D" w:rsidR="00321161" w:rsidRPr="00EB0B45" w:rsidRDefault="00541FFB" w:rsidP="00914540">
            <w:pPr>
              <w:pStyle w:val="00Normal"/>
              <w:keepNext/>
              <w:spacing w:before="60" w:after="60"/>
              <w:rPr>
                <w:rFonts w:cs="Times New Roman"/>
                <w:b/>
                <w:szCs w:val="22"/>
              </w:rPr>
            </w:pPr>
            <w:r w:rsidRPr="00EB0B45">
              <w:rPr>
                <w:rFonts w:cs="Times New Roman"/>
                <w:szCs w:val="22"/>
              </w:rPr>
              <w:t xml:space="preserve">Investment and </w:t>
            </w:r>
            <w:r w:rsidR="00321161" w:rsidRPr="00EB0B45">
              <w:rPr>
                <w:rFonts w:cs="Times New Roman"/>
                <w:szCs w:val="22"/>
              </w:rPr>
              <w:t xml:space="preserve">Financing Experience </w:t>
            </w:r>
          </w:p>
        </w:tc>
        <w:tc>
          <w:tcPr>
            <w:tcW w:w="2095" w:type="dxa"/>
          </w:tcPr>
          <w:p w14:paraId="7CC37CCE" w14:textId="678CEAAE" w:rsidR="00321161" w:rsidRPr="00EB0B45" w:rsidRDefault="00DF2EEB" w:rsidP="007F1957">
            <w:pPr>
              <w:pStyle w:val="00Normal"/>
              <w:spacing w:before="60" w:after="60"/>
              <w:jc w:val="center"/>
              <w:rPr>
                <w:rFonts w:cs="Times New Roman"/>
                <w:b/>
                <w:szCs w:val="22"/>
              </w:rPr>
            </w:pPr>
            <w:r w:rsidRPr="00EB0B45">
              <w:rPr>
                <w:rFonts w:cs="Times New Roman"/>
                <w:szCs w:val="22"/>
              </w:rPr>
              <w:t>30</w:t>
            </w:r>
            <w:r w:rsidR="00321161" w:rsidRPr="00EB0B45">
              <w:rPr>
                <w:rFonts w:cs="Times New Roman"/>
                <w:szCs w:val="22"/>
              </w:rPr>
              <w:t>0</w:t>
            </w:r>
          </w:p>
        </w:tc>
      </w:tr>
      <w:tr w:rsidR="00321161" w:rsidRPr="00EB0B45" w14:paraId="21C150FC" w14:textId="77777777" w:rsidTr="00914540">
        <w:tc>
          <w:tcPr>
            <w:tcW w:w="6925" w:type="dxa"/>
          </w:tcPr>
          <w:p w14:paraId="4799C1F8" w14:textId="77777777" w:rsidR="00321161" w:rsidRPr="00EB0B45" w:rsidRDefault="00321161" w:rsidP="00175C82">
            <w:pPr>
              <w:pStyle w:val="00Normal"/>
              <w:keepNext/>
              <w:spacing w:before="60" w:after="60"/>
              <w:rPr>
                <w:rFonts w:cs="Times New Roman"/>
                <w:b/>
                <w:szCs w:val="22"/>
              </w:rPr>
            </w:pPr>
            <w:r w:rsidRPr="00EB0B45">
              <w:rPr>
                <w:rFonts w:cs="Times New Roman"/>
                <w:szCs w:val="22"/>
              </w:rPr>
              <w:t>Project Development Understanding and Approach</w:t>
            </w:r>
          </w:p>
        </w:tc>
        <w:tc>
          <w:tcPr>
            <w:tcW w:w="2095" w:type="dxa"/>
          </w:tcPr>
          <w:p w14:paraId="70B3188A" w14:textId="44FD26C6" w:rsidR="00321161" w:rsidRPr="00EB0B45" w:rsidRDefault="00095F4F" w:rsidP="007F1957">
            <w:pPr>
              <w:pStyle w:val="00Normal"/>
              <w:spacing w:before="60" w:after="60"/>
              <w:jc w:val="center"/>
              <w:rPr>
                <w:rFonts w:cs="Times New Roman"/>
                <w:b/>
                <w:szCs w:val="22"/>
              </w:rPr>
            </w:pPr>
            <w:r w:rsidRPr="00EB0B45">
              <w:rPr>
                <w:rFonts w:cs="Times New Roman"/>
                <w:szCs w:val="22"/>
              </w:rPr>
              <w:t>1</w:t>
            </w:r>
            <w:r w:rsidR="00DF2EEB" w:rsidRPr="00EB0B45">
              <w:rPr>
                <w:rFonts w:cs="Times New Roman"/>
                <w:szCs w:val="22"/>
              </w:rPr>
              <w:t>0</w:t>
            </w:r>
            <w:r w:rsidR="00321161" w:rsidRPr="00EB0B45">
              <w:rPr>
                <w:rFonts w:cs="Times New Roman"/>
                <w:szCs w:val="22"/>
              </w:rPr>
              <w:t>0</w:t>
            </w:r>
          </w:p>
        </w:tc>
      </w:tr>
      <w:tr w:rsidR="00321161" w:rsidRPr="00EB0B45" w14:paraId="2860F546" w14:textId="77777777" w:rsidTr="00914540">
        <w:tc>
          <w:tcPr>
            <w:tcW w:w="6925" w:type="dxa"/>
          </w:tcPr>
          <w:p w14:paraId="104C87ED" w14:textId="77777777" w:rsidR="00321161" w:rsidRPr="00EB0B45" w:rsidRDefault="00321161" w:rsidP="00914540">
            <w:pPr>
              <w:pStyle w:val="00Normal"/>
              <w:spacing w:before="60" w:after="60"/>
              <w:rPr>
                <w:rFonts w:cs="Times New Roman"/>
                <w:b/>
                <w:szCs w:val="22"/>
              </w:rPr>
            </w:pPr>
            <w:r w:rsidRPr="00EB0B45">
              <w:rPr>
                <w:rFonts w:cs="Times New Roman"/>
                <w:b/>
                <w:szCs w:val="22"/>
              </w:rPr>
              <w:t>Total</w:t>
            </w:r>
          </w:p>
        </w:tc>
        <w:tc>
          <w:tcPr>
            <w:tcW w:w="2095" w:type="dxa"/>
          </w:tcPr>
          <w:p w14:paraId="6307414C" w14:textId="77777777" w:rsidR="00321161" w:rsidRPr="00EB0B45" w:rsidRDefault="00321161" w:rsidP="00914540">
            <w:pPr>
              <w:pStyle w:val="00Normal"/>
              <w:spacing w:before="60" w:after="60"/>
              <w:jc w:val="center"/>
              <w:rPr>
                <w:rFonts w:cs="Times New Roman"/>
                <w:szCs w:val="22"/>
              </w:rPr>
            </w:pPr>
            <w:r w:rsidRPr="00EB0B45">
              <w:rPr>
                <w:rFonts w:cs="Times New Roman"/>
                <w:szCs w:val="22"/>
              </w:rPr>
              <w:t>1,000</w:t>
            </w:r>
          </w:p>
        </w:tc>
      </w:tr>
    </w:tbl>
    <w:p w14:paraId="04F1DD30" w14:textId="77777777" w:rsidR="00782696" w:rsidRPr="00EB0B45" w:rsidRDefault="00321161" w:rsidP="00B160A7">
      <w:pPr>
        <w:pStyle w:val="Heading3"/>
        <w:numPr>
          <w:ilvl w:val="2"/>
          <w:numId w:val="6"/>
        </w:numPr>
        <w:spacing w:before="200" w:after="200"/>
        <w:ind w:left="2160" w:hanging="2160"/>
        <w:rPr>
          <w:vanish/>
          <w:color w:val="FF0000"/>
          <w:szCs w:val="22"/>
          <w:specVanish/>
        </w:rPr>
      </w:pPr>
      <w:bookmarkStart w:id="339" w:name="6.3.1._Structure_and_Experience_(65_Poin"/>
      <w:bookmarkStart w:id="340" w:name="_Toc72429527"/>
      <w:bookmarkStart w:id="341" w:name="_Toc72765827"/>
      <w:bookmarkStart w:id="342" w:name="_Toc78273146"/>
      <w:bookmarkStart w:id="343" w:name="_Toc71165655"/>
      <w:bookmarkStart w:id="344" w:name="_Ref71473627"/>
      <w:bookmarkStart w:id="345" w:name="_Toc71145265"/>
      <w:bookmarkStart w:id="346" w:name="_Ref67055216"/>
      <w:bookmarkEnd w:id="339"/>
      <w:bookmarkEnd w:id="340"/>
      <w:bookmarkEnd w:id="341"/>
      <w:r w:rsidRPr="00EB0B45">
        <w:rPr>
          <w:szCs w:val="22"/>
        </w:rPr>
        <w:lastRenderedPageBreak/>
        <w:t>Technical Experience and Capability</w:t>
      </w:r>
      <w:bookmarkEnd w:id="342"/>
    </w:p>
    <w:p w14:paraId="3A037E88" w14:textId="0D383D39" w:rsidR="00321161" w:rsidRPr="00EB0B45" w:rsidRDefault="00321161" w:rsidP="00B160A7">
      <w:pPr>
        <w:pStyle w:val="00Normal"/>
        <w:keepNext/>
        <w:spacing w:after="180"/>
        <w:rPr>
          <w:rFonts w:cs="Times New Roman"/>
          <w:b/>
          <w:szCs w:val="22"/>
        </w:rPr>
      </w:pPr>
      <w:r w:rsidRPr="00EB0B45">
        <w:rPr>
          <w:rFonts w:cs="Times New Roman"/>
          <w:szCs w:val="22"/>
        </w:rPr>
        <w:t xml:space="preserve"> </w:t>
      </w:r>
      <w:r w:rsidRPr="00EB0B45">
        <w:rPr>
          <w:rFonts w:cs="Times New Roman"/>
          <w:b/>
          <w:szCs w:val="22"/>
        </w:rPr>
        <w:t>(600 Points Maximum)</w:t>
      </w:r>
      <w:bookmarkEnd w:id="343"/>
      <w:bookmarkEnd w:id="344"/>
    </w:p>
    <w:p w14:paraId="3319ED51" w14:textId="12921D34" w:rsidR="00321161" w:rsidRPr="00EB0B45" w:rsidRDefault="00321161" w:rsidP="00B160A7">
      <w:pPr>
        <w:pStyle w:val="Heading4"/>
        <w:keepNext/>
        <w:numPr>
          <w:ilvl w:val="3"/>
          <w:numId w:val="6"/>
        </w:numPr>
        <w:spacing w:after="180"/>
        <w:rPr>
          <w:szCs w:val="22"/>
          <w:u w:val="single"/>
        </w:rPr>
      </w:pPr>
      <w:bookmarkStart w:id="347" w:name="_Toc71165656"/>
      <w:bookmarkStart w:id="348" w:name="_Ref71473717"/>
      <w:bookmarkEnd w:id="345"/>
      <w:r w:rsidRPr="00EB0B45">
        <w:rPr>
          <w:szCs w:val="22"/>
          <w:u w:val="single"/>
        </w:rPr>
        <w:t>Development Experience and Capability (300 Points</w:t>
      </w:r>
      <w:r w:rsidRPr="00EB0B45">
        <w:rPr>
          <w:spacing w:val="-9"/>
          <w:szCs w:val="22"/>
          <w:u w:val="single"/>
        </w:rPr>
        <w:t xml:space="preserve"> </w:t>
      </w:r>
      <w:r w:rsidRPr="00EB0B45">
        <w:rPr>
          <w:szCs w:val="22"/>
          <w:u w:val="single"/>
        </w:rPr>
        <w:t>Maximum)</w:t>
      </w:r>
      <w:bookmarkEnd w:id="347"/>
      <w:bookmarkEnd w:id="348"/>
    </w:p>
    <w:p w14:paraId="04B201F7" w14:textId="77777777" w:rsidR="00321161" w:rsidRPr="00EB0B45" w:rsidRDefault="00321161" w:rsidP="00F822DD">
      <w:pPr>
        <w:pStyle w:val="00Normal"/>
        <w:keepNext/>
        <w:spacing w:after="180"/>
        <w:rPr>
          <w:rFonts w:cs="Times New Roman"/>
          <w:szCs w:val="22"/>
        </w:rPr>
      </w:pPr>
      <w:r w:rsidRPr="00EB0B45">
        <w:rPr>
          <w:rFonts w:cs="Times New Roman"/>
          <w:szCs w:val="22"/>
        </w:rPr>
        <w:t>The Respondent’s experience and capability with project development, in accordance with the following criteria:</w:t>
      </w:r>
    </w:p>
    <w:p w14:paraId="3C02036C" w14:textId="4E8FBB81" w:rsidR="00321161" w:rsidRPr="00EB0B45" w:rsidRDefault="00321161" w:rsidP="00B160A7">
      <w:pPr>
        <w:pStyle w:val="Heading5"/>
        <w:numPr>
          <w:ilvl w:val="4"/>
          <w:numId w:val="6"/>
        </w:numPr>
        <w:spacing w:after="180"/>
        <w:rPr>
          <w:rFonts w:eastAsia="Verdana"/>
          <w:color w:val="000000"/>
          <w:szCs w:val="22"/>
        </w:rPr>
      </w:pPr>
      <w:bookmarkStart w:id="349" w:name="_Toc71165657"/>
      <w:r w:rsidRPr="00EB0B45">
        <w:rPr>
          <w:rFonts w:eastAsia="Verdana"/>
          <w:color w:val="000000"/>
          <w:szCs w:val="22"/>
        </w:rPr>
        <w:t xml:space="preserve">the </w:t>
      </w:r>
      <w:r w:rsidRPr="00EB0B45">
        <w:rPr>
          <w:szCs w:val="22"/>
        </w:rPr>
        <w:t xml:space="preserve">extent to which the Respondent, its management team, Major Team Members and Key Personnel demonstrate experience with, and degree of success related to, development of projects of a similar </w:t>
      </w:r>
      <w:r w:rsidR="00B41FC5" w:rsidRPr="00EB0B45">
        <w:rPr>
          <w:szCs w:val="22"/>
        </w:rPr>
        <w:t xml:space="preserve">size, </w:t>
      </w:r>
      <w:r w:rsidRPr="00EB0B45">
        <w:rPr>
          <w:szCs w:val="22"/>
        </w:rPr>
        <w:t>scope</w:t>
      </w:r>
      <w:r w:rsidR="00B41FC5" w:rsidRPr="00EB0B45">
        <w:rPr>
          <w:szCs w:val="22"/>
        </w:rPr>
        <w:t xml:space="preserve"> </w:t>
      </w:r>
      <w:r w:rsidRPr="00EB0B45">
        <w:rPr>
          <w:szCs w:val="22"/>
        </w:rPr>
        <w:t>and complexity as the Project</w:t>
      </w:r>
      <w:r w:rsidRPr="00EB0B45">
        <w:rPr>
          <w:rFonts w:eastAsia="Verdana"/>
          <w:color w:val="000000"/>
          <w:szCs w:val="22"/>
        </w:rPr>
        <w:t xml:space="preserve">; </w:t>
      </w:r>
    </w:p>
    <w:p w14:paraId="2729DA45" w14:textId="77777777" w:rsidR="005B6B42" w:rsidRPr="005B6B42" w:rsidRDefault="00321161" w:rsidP="00B160A7">
      <w:pPr>
        <w:pStyle w:val="Heading5"/>
        <w:numPr>
          <w:ilvl w:val="4"/>
          <w:numId w:val="6"/>
        </w:numPr>
        <w:spacing w:after="180"/>
        <w:rPr>
          <w:rFonts w:eastAsia="Verdana"/>
          <w:color w:val="000000"/>
          <w:szCs w:val="22"/>
        </w:rPr>
      </w:pPr>
      <w:r w:rsidRPr="00EB0B45">
        <w:rPr>
          <w:rFonts w:eastAsia="Verdana"/>
          <w:color w:val="000000"/>
          <w:szCs w:val="22"/>
        </w:rPr>
        <w:t xml:space="preserve">the </w:t>
      </w:r>
      <w:r w:rsidRPr="00EB0B45">
        <w:rPr>
          <w:szCs w:val="22"/>
        </w:rPr>
        <w:t>extent and depth of experience of the individuals comprising the management team and Key Personnel for the Project, including specifically experience working together</w:t>
      </w:r>
      <w:r w:rsidR="005B6B42">
        <w:rPr>
          <w:szCs w:val="22"/>
        </w:rPr>
        <w:t>; and</w:t>
      </w:r>
    </w:p>
    <w:p w14:paraId="344A23E5" w14:textId="4AD7B3A3" w:rsidR="00321161" w:rsidRPr="00EB0B45" w:rsidRDefault="005B6B42" w:rsidP="00B160A7">
      <w:pPr>
        <w:pStyle w:val="Heading5"/>
        <w:numPr>
          <w:ilvl w:val="4"/>
          <w:numId w:val="6"/>
        </w:numPr>
        <w:spacing w:after="180"/>
        <w:rPr>
          <w:rFonts w:eastAsia="Verdana"/>
          <w:color w:val="000000"/>
          <w:szCs w:val="22"/>
        </w:rPr>
      </w:pPr>
      <w:r>
        <w:rPr>
          <w:rFonts w:eastAsia="Verdana"/>
          <w:color w:val="000000"/>
          <w:szCs w:val="22"/>
        </w:rPr>
        <w:t xml:space="preserve">the </w:t>
      </w:r>
      <w:r w:rsidR="00D4005C">
        <w:rPr>
          <w:rFonts w:eastAsia="Verdana"/>
          <w:color w:val="000000"/>
          <w:szCs w:val="22"/>
        </w:rPr>
        <w:t>extent</w:t>
      </w:r>
      <w:r>
        <w:rPr>
          <w:rFonts w:eastAsia="Verdana"/>
          <w:color w:val="000000"/>
          <w:szCs w:val="22"/>
        </w:rPr>
        <w:t xml:space="preserve"> to which the Respondent and Major Team Members demonstrate experience in </w:t>
      </w:r>
      <w:r w:rsidR="002D67CA">
        <w:rPr>
          <w:rFonts w:eastAsia="Verdana"/>
          <w:color w:val="000000"/>
          <w:szCs w:val="22"/>
        </w:rPr>
        <w:t xml:space="preserve">meeting </w:t>
      </w:r>
      <w:r>
        <w:rPr>
          <w:rFonts w:eastAsia="Verdana"/>
          <w:color w:val="000000"/>
          <w:szCs w:val="22"/>
        </w:rPr>
        <w:t>DBE goals</w:t>
      </w:r>
      <w:r w:rsidR="00321161" w:rsidRPr="00EB0B45">
        <w:rPr>
          <w:rFonts w:eastAsia="Verdana"/>
          <w:color w:val="000000"/>
          <w:szCs w:val="22"/>
        </w:rPr>
        <w:t>.</w:t>
      </w:r>
    </w:p>
    <w:bookmarkEnd w:id="349"/>
    <w:p w14:paraId="1B4FE3FB" w14:textId="2E73D7FE" w:rsidR="00321161" w:rsidRPr="00EB0B45" w:rsidRDefault="00321161" w:rsidP="00B160A7">
      <w:pPr>
        <w:pStyle w:val="00Normal"/>
        <w:spacing w:after="180"/>
        <w:rPr>
          <w:rFonts w:cs="Times New Roman"/>
          <w:szCs w:val="22"/>
        </w:rPr>
      </w:pPr>
      <w:r w:rsidRPr="00EB0B45">
        <w:rPr>
          <w:rFonts w:cs="Times New Roman"/>
          <w:szCs w:val="22"/>
        </w:rPr>
        <w:t xml:space="preserve">Information provided by the Respondent will merit higher credit for the extent to which the Respondent and its team members demonstrate experience with managing, and capability to manage, large complex projects with multiple stakeholders in precedent pre-development P3 contracts and other analogous pre-development work of </w:t>
      </w:r>
      <w:r w:rsidR="00B41FC5" w:rsidRPr="00EB0B45">
        <w:rPr>
          <w:rFonts w:cs="Times New Roman"/>
          <w:szCs w:val="22"/>
        </w:rPr>
        <w:t xml:space="preserve">similar size, scope and complexity </w:t>
      </w:r>
      <w:r w:rsidRPr="00EB0B45">
        <w:rPr>
          <w:rFonts w:cs="Times New Roman"/>
          <w:szCs w:val="22"/>
        </w:rPr>
        <w:t>as the Project.</w:t>
      </w:r>
      <w:r w:rsidR="00A318BD">
        <w:rPr>
          <w:rFonts w:cs="Times New Roman"/>
          <w:szCs w:val="22"/>
        </w:rPr>
        <w:t xml:space="preserve">  Respondents </w:t>
      </w:r>
      <w:r w:rsidR="00477727">
        <w:rPr>
          <w:rFonts w:cs="Times New Roman"/>
          <w:szCs w:val="22"/>
        </w:rPr>
        <w:t>are encouraged to provide</w:t>
      </w:r>
      <w:r w:rsidR="00A318BD">
        <w:rPr>
          <w:rFonts w:cs="Times New Roman"/>
          <w:szCs w:val="22"/>
        </w:rPr>
        <w:t xml:space="preserve"> a variety of different projects among </w:t>
      </w:r>
      <w:hyperlink w:anchor="FORMG_1" w:history="1">
        <w:r w:rsidR="00A318BD" w:rsidRPr="00EB0B45">
          <w:rPr>
            <w:rStyle w:val="Hyperlink"/>
            <w:szCs w:val="22"/>
          </w:rPr>
          <w:t>Form G-1</w:t>
        </w:r>
      </w:hyperlink>
      <w:r w:rsidR="00A318BD" w:rsidRPr="00EB0B45">
        <w:rPr>
          <w:szCs w:val="22"/>
        </w:rPr>
        <w:t xml:space="preserve">, </w:t>
      </w:r>
      <w:hyperlink w:anchor="FORMG_2" w:history="1">
        <w:r w:rsidR="00A318BD" w:rsidRPr="00EB0B45">
          <w:rPr>
            <w:rStyle w:val="Hyperlink"/>
            <w:szCs w:val="22"/>
          </w:rPr>
          <w:t>Form G-2</w:t>
        </w:r>
      </w:hyperlink>
      <w:r w:rsidR="00A318BD" w:rsidRPr="00EB0B45">
        <w:rPr>
          <w:szCs w:val="22"/>
        </w:rPr>
        <w:t xml:space="preserve">, </w:t>
      </w:r>
      <w:hyperlink w:anchor="FORMG_3" w:history="1">
        <w:r w:rsidR="00A318BD" w:rsidRPr="00EB0B45">
          <w:rPr>
            <w:rStyle w:val="Hyperlink"/>
            <w:szCs w:val="22"/>
          </w:rPr>
          <w:t>Form G-3</w:t>
        </w:r>
      </w:hyperlink>
      <w:r w:rsidR="00A318BD" w:rsidRPr="00EB0B45">
        <w:rPr>
          <w:szCs w:val="22"/>
        </w:rPr>
        <w:t xml:space="preserve">, </w:t>
      </w:r>
      <w:hyperlink w:anchor="FORMG_4" w:history="1">
        <w:r w:rsidR="00A318BD" w:rsidRPr="00EB0B45">
          <w:rPr>
            <w:rStyle w:val="Hyperlink"/>
            <w:szCs w:val="22"/>
          </w:rPr>
          <w:t>Form G-4</w:t>
        </w:r>
      </w:hyperlink>
      <w:r w:rsidR="00A318BD" w:rsidRPr="00EB0B45">
        <w:rPr>
          <w:szCs w:val="22"/>
        </w:rPr>
        <w:t xml:space="preserve">, </w:t>
      </w:r>
      <w:hyperlink w:anchor="FORMG_5" w:history="1">
        <w:r w:rsidR="00A318BD" w:rsidRPr="00EB0B45">
          <w:rPr>
            <w:rStyle w:val="Hyperlink"/>
            <w:szCs w:val="22"/>
          </w:rPr>
          <w:t>Form G-5</w:t>
        </w:r>
      </w:hyperlink>
      <w:r w:rsidR="00A318BD">
        <w:rPr>
          <w:szCs w:val="22"/>
        </w:rPr>
        <w:t xml:space="preserve"> </w:t>
      </w:r>
      <w:r w:rsidR="00A318BD">
        <w:t>and</w:t>
      </w:r>
      <w:r w:rsidR="00A318BD" w:rsidRPr="00EB0B45">
        <w:rPr>
          <w:szCs w:val="22"/>
        </w:rPr>
        <w:t xml:space="preserve"> </w:t>
      </w:r>
      <w:hyperlink w:anchor="FORMH_1" w:history="1">
        <w:r w:rsidR="00A318BD" w:rsidRPr="00EB0B45">
          <w:rPr>
            <w:rStyle w:val="Hyperlink"/>
            <w:szCs w:val="22"/>
          </w:rPr>
          <w:t>Form H-1</w:t>
        </w:r>
      </w:hyperlink>
      <w:r w:rsidR="008C0022">
        <w:rPr>
          <w:szCs w:val="22"/>
        </w:rPr>
        <w:t xml:space="preserve"> and such variety will be factored into the evaluation of such Respondent’s SOQ.</w:t>
      </w:r>
    </w:p>
    <w:p w14:paraId="62E9DB37" w14:textId="600DECB1"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G_6" w:history="1">
        <w:r w:rsidR="007D6423">
          <w:rPr>
            <w:rStyle w:val="Hyperlink"/>
            <w:rFonts w:cs="Times New Roman"/>
            <w:szCs w:val="22"/>
          </w:rPr>
          <w:t>Form G-6</w:t>
        </w:r>
      </w:hyperlink>
      <w:r w:rsidRPr="00EB0B45">
        <w:rPr>
          <w:rFonts w:cs="Times New Roman"/>
          <w:szCs w:val="22"/>
        </w:rPr>
        <w:t xml:space="preserve"> (Technical References) to obtain feedback about the projects listed on </w:t>
      </w:r>
      <w:hyperlink w:anchor="FORMG_1" w:history="1">
        <w:r w:rsidRPr="00EB0B45">
          <w:rPr>
            <w:rStyle w:val="Hyperlink"/>
            <w:rFonts w:cs="Times New Roman"/>
            <w:szCs w:val="22"/>
          </w:rPr>
          <w:t>Form G-1</w:t>
        </w:r>
      </w:hyperlink>
      <w:r w:rsidRPr="00EB0B45">
        <w:rPr>
          <w:rFonts w:cs="Times New Roman"/>
          <w:szCs w:val="22"/>
        </w:rPr>
        <w:t xml:space="preserve"> (Project Development Qualifications).  This feedback will be taken into account in evaluating the Respondent’s </w:t>
      </w:r>
      <w:r w:rsidR="00E975F5">
        <w:rPr>
          <w:rFonts w:cs="Times New Roman"/>
          <w:szCs w:val="22"/>
        </w:rPr>
        <w:t>development</w:t>
      </w:r>
      <w:r w:rsidR="00E975F5" w:rsidRPr="00EB0B45">
        <w:rPr>
          <w:rFonts w:cs="Times New Roman"/>
          <w:szCs w:val="22"/>
        </w:rPr>
        <w:t xml:space="preserve"> </w:t>
      </w:r>
      <w:r w:rsidRPr="00EB0B45">
        <w:rPr>
          <w:rFonts w:cs="Times New Roman"/>
          <w:szCs w:val="22"/>
        </w:rPr>
        <w:t xml:space="preserve">experience and capability.  </w:t>
      </w:r>
    </w:p>
    <w:p w14:paraId="408BAE50" w14:textId="6DDED1D7" w:rsidR="00321161" w:rsidRPr="00EB0B45" w:rsidRDefault="00321161" w:rsidP="00B160A7">
      <w:pPr>
        <w:pStyle w:val="Heading4"/>
        <w:keepNext/>
        <w:numPr>
          <w:ilvl w:val="3"/>
          <w:numId w:val="6"/>
        </w:numPr>
        <w:spacing w:after="180"/>
        <w:rPr>
          <w:szCs w:val="22"/>
          <w:u w:val="single"/>
        </w:rPr>
      </w:pPr>
      <w:bookmarkStart w:id="350" w:name="_Toc70322323"/>
      <w:bookmarkStart w:id="351" w:name="_Toc71145268"/>
      <w:bookmarkStart w:id="352" w:name="_Toc71165667"/>
      <w:bookmarkStart w:id="353" w:name="_Ref71473613"/>
      <w:bookmarkEnd w:id="346"/>
      <w:r w:rsidRPr="00EB0B45">
        <w:rPr>
          <w:szCs w:val="22"/>
          <w:u w:val="single"/>
        </w:rPr>
        <w:t>Construction Experience and Capability (150 Points</w:t>
      </w:r>
      <w:r w:rsidRPr="00EB0B45">
        <w:rPr>
          <w:spacing w:val="-9"/>
          <w:szCs w:val="22"/>
          <w:u w:val="single"/>
        </w:rPr>
        <w:t xml:space="preserve"> </w:t>
      </w:r>
      <w:r w:rsidRPr="00EB0B45">
        <w:rPr>
          <w:szCs w:val="22"/>
          <w:u w:val="single"/>
        </w:rPr>
        <w:t>Maximum)</w:t>
      </w:r>
      <w:bookmarkEnd w:id="350"/>
      <w:bookmarkEnd w:id="351"/>
      <w:bookmarkEnd w:id="352"/>
      <w:bookmarkEnd w:id="353"/>
    </w:p>
    <w:p w14:paraId="49AB0B07" w14:textId="358DF6FB" w:rsidR="00321161" w:rsidRPr="00EB0B45" w:rsidRDefault="00412F3C" w:rsidP="00B160A7">
      <w:pPr>
        <w:pStyle w:val="00Normal"/>
        <w:spacing w:after="180"/>
        <w:rPr>
          <w:rFonts w:cs="Times New Roman"/>
          <w:szCs w:val="22"/>
        </w:rPr>
      </w:pPr>
      <w:r>
        <w:rPr>
          <w:rFonts w:cs="Times New Roman"/>
          <w:szCs w:val="22"/>
        </w:rPr>
        <w:t>T</w:t>
      </w:r>
      <w:r w:rsidR="00321161" w:rsidRPr="00EB0B45">
        <w:rPr>
          <w:rFonts w:cs="Times New Roman"/>
          <w:szCs w:val="22"/>
        </w:rPr>
        <w:t xml:space="preserve">he Respondent’s specific experience and capabilities with respect to construction of projects of </w:t>
      </w:r>
      <w:r w:rsidR="00B41FC5" w:rsidRPr="00EB0B45">
        <w:rPr>
          <w:rFonts w:cs="Times New Roman"/>
          <w:szCs w:val="22"/>
        </w:rPr>
        <w:t xml:space="preserve">similar size, scope and complexity </w:t>
      </w:r>
      <w:r w:rsidR="00321161" w:rsidRPr="00EB0B45">
        <w:rPr>
          <w:rFonts w:cs="Times New Roman"/>
          <w:szCs w:val="22"/>
        </w:rPr>
        <w:t>as the Project will be evaluated in accordance with the following criteria:</w:t>
      </w:r>
    </w:p>
    <w:p w14:paraId="41D2EED3" w14:textId="33FF5B10" w:rsidR="00321161" w:rsidRPr="00EB0B45" w:rsidRDefault="00321161" w:rsidP="00B160A7">
      <w:pPr>
        <w:pStyle w:val="Heading5"/>
        <w:numPr>
          <w:ilvl w:val="4"/>
          <w:numId w:val="6"/>
        </w:numPr>
        <w:spacing w:after="180"/>
        <w:rPr>
          <w:rFonts w:eastAsia="Verdana"/>
          <w:color w:val="000000"/>
          <w:spacing w:val="-2"/>
          <w:szCs w:val="22"/>
        </w:rPr>
      </w:pPr>
      <w:bookmarkStart w:id="354" w:name="_Toc71165668"/>
      <w:r w:rsidRPr="00EB0B45">
        <w:rPr>
          <w:szCs w:val="22"/>
        </w:rPr>
        <w:t xml:space="preserve">the extent to which the Respondent, its management team, Major Team Members and Key Personnel demonstrate experience with, and degree of success related to, constructing projects of a </w:t>
      </w:r>
      <w:r w:rsidR="00FC0593" w:rsidRPr="00EB0B45">
        <w:rPr>
          <w:szCs w:val="22"/>
        </w:rPr>
        <w:t>similar size, scope and complexity</w:t>
      </w:r>
      <w:r w:rsidRPr="00EB0B45">
        <w:rPr>
          <w:szCs w:val="22"/>
        </w:rPr>
        <w:t>;</w:t>
      </w:r>
      <w:bookmarkEnd w:id="354"/>
    </w:p>
    <w:p w14:paraId="5420E1FA" w14:textId="77777777" w:rsidR="00321161" w:rsidRPr="00EB0B45" w:rsidRDefault="00321161" w:rsidP="00B160A7">
      <w:pPr>
        <w:pStyle w:val="Heading5"/>
        <w:numPr>
          <w:ilvl w:val="4"/>
          <w:numId w:val="6"/>
        </w:numPr>
        <w:spacing w:after="180"/>
        <w:rPr>
          <w:rFonts w:eastAsia="Verdana"/>
          <w:color w:val="000000"/>
          <w:spacing w:val="-2"/>
          <w:szCs w:val="22"/>
        </w:rPr>
      </w:pPr>
      <w:bookmarkStart w:id="355" w:name="_Toc71165669"/>
      <w:r w:rsidRPr="00EB0B45">
        <w:rPr>
          <w:rFonts w:eastAsia="Verdana"/>
          <w:color w:val="000000"/>
          <w:spacing w:val="-2"/>
          <w:szCs w:val="22"/>
        </w:rPr>
        <w:t xml:space="preserve">the </w:t>
      </w:r>
      <w:r w:rsidRPr="00EB0B45">
        <w:rPr>
          <w:szCs w:val="22"/>
        </w:rPr>
        <w:t>extent to which the Respondent, its management team, Major Team Members and Key Personnel demonstrate experience with, and degree of success related to, managing safety, reducing safety-related incidents, and conducting construction work in a safe manner;</w:t>
      </w:r>
    </w:p>
    <w:p w14:paraId="5981BB9B" w14:textId="2C60839A" w:rsidR="00C809B9" w:rsidRDefault="00C809B9" w:rsidP="00B160A7">
      <w:pPr>
        <w:pStyle w:val="Heading5"/>
        <w:spacing w:after="180"/>
        <w:rPr>
          <w:rFonts w:eastAsia="Verdana"/>
          <w:color w:val="000000"/>
          <w:spacing w:val="-2"/>
        </w:rPr>
      </w:pPr>
      <w:bookmarkStart w:id="356" w:name="_Toc71165670"/>
      <w:bookmarkEnd w:id="355"/>
      <w:r>
        <w:rPr>
          <w:rFonts w:eastAsia="Verdana"/>
          <w:color w:val="000000"/>
          <w:spacing w:val="-2"/>
        </w:rPr>
        <w:t xml:space="preserve">the extent to </w:t>
      </w:r>
      <w:r w:rsidRPr="00EB0B45">
        <w:t>which the Respondent, its management team, Major Team Members and Key Personnel demonstrate experience with, and degree of success related to,</w:t>
      </w:r>
      <w:r>
        <w:t xml:space="preserve"> quality assurance </w:t>
      </w:r>
      <w:r w:rsidRPr="00C809B9">
        <w:rPr>
          <w:szCs w:val="22"/>
        </w:rPr>
        <w:t xml:space="preserve">aspects of </w:t>
      </w:r>
      <w:r>
        <w:rPr>
          <w:szCs w:val="22"/>
        </w:rPr>
        <w:t xml:space="preserve">the </w:t>
      </w:r>
      <w:r w:rsidRPr="00C809B9">
        <w:rPr>
          <w:szCs w:val="22"/>
        </w:rPr>
        <w:t>construction</w:t>
      </w:r>
      <w:r>
        <w:rPr>
          <w:szCs w:val="22"/>
        </w:rPr>
        <w:t xml:space="preserve"> of </w:t>
      </w:r>
      <w:r w:rsidR="008959C3" w:rsidRPr="00EB0B45">
        <w:rPr>
          <w:szCs w:val="22"/>
        </w:rPr>
        <w:t>projects of a similar size, scope and complexity</w:t>
      </w:r>
      <w:r>
        <w:rPr>
          <w:szCs w:val="22"/>
        </w:rPr>
        <w:t>;</w:t>
      </w:r>
    </w:p>
    <w:p w14:paraId="0C8A1F0C" w14:textId="5E40080D" w:rsidR="00321161" w:rsidRPr="00EB0B45" w:rsidRDefault="00321161" w:rsidP="00B160A7">
      <w:pPr>
        <w:pStyle w:val="Heading5"/>
        <w:numPr>
          <w:ilvl w:val="4"/>
          <w:numId w:val="6"/>
        </w:numPr>
        <w:spacing w:after="180"/>
        <w:rPr>
          <w:rFonts w:eastAsia="Verdana"/>
          <w:color w:val="000000"/>
          <w:spacing w:val="-2"/>
          <w:szCs w:val="22"/>
        </w:rPr>
      </w:pPr>
      <w:r w:rsidRPr="00EB0B45">
        <w:rPr>
          <w:rFonts w:eastAsia="Verdana"/>
          <w:color w:val="000000"/>
          <w:spacing w:val="-2"/>
          <w:szCs w:val="22"/>
        </w:rPr>
        <w:t xml:space="preserve">the </w:t>
      </w:r>
      <w:r w:rsidRPr="00EB0B45">
        <w:rPr>
          <w:szCs w:val="22"/>
        </w:rPr>
        <w:t>extent to which the Respondent, its management team, Major Team Members and Key Personnel demonstrate a full understanding of the Project’s scope and complexity with respect to construction; and</w:t>
      </w:r>
      <w:bookmarkEnd w:id="356"/>
    </w:p>
    <w:p w14:paraId="29D5C010" w14:textId="73F6EA82" w:rsidR="00321161" w:rsidRPr="00EB0B45" w:rsidRDefault="00321161" w:rsidP="00B160A7">
      <w:pPr>
        <w:pStyle w:val="Heading5"/>
        <w:numPr>
          <w:ilvl w:val="4"/>
          <w:numId w:val="6"/>
        </w:numPr>
        <w:spacing w:after="180"/>
        <w:rPr>
          <w:rFonts w:eastAsia="Verdana"/>
          <w:color w:val="000000"/>
          <w:spacing w:val="-2"/>
          <w:szCs w:val="22"/>
        </w:rPr>
      </w:pPr>
      <w:bookmarkStart w:id="357" w:name="_Toc71165671"/>
      <w:r w:rsidRPr="00EB0B45">
        <w:rPr>
          <w:rFonts w:eastAsia="Verdana"/>
          <w:color w:val="000000"/>
          <w:spacing w:val="-2"/>
          <w:szCs w:val="22"/>
        </w:rPr>
        <w:t xml:space="preserve">the </w:t>
      </w:r>
      <w:r w:rsidRPr="00EB0B45">
        <w:rPr>
          <w:szCs w:val="22"/>
        </w:rPr>
        <w:t>Respondent’s understanding of</w:t>
      </w:r>
      <w:r w:rsidR="00A36BF6" w:rsidRPr="00EB0B45">
        <w:rPr>
          <w:szCs w:val="22"/>
        </w:rPr>
        <w:t>, and experience with,</w:t>
      </w:r>
      <w:r w:rsidRPr="00EB0B45">
        <w:rPr>
          <w:szCs w:val="22"/>
        </w:rPr>
        <w:t xml:space="preserve"> procurement and management of subcontractors and subconsultants</w:t>
      </w:r>
      <w:r w:rsidRPr="00EB0B45">
        <w:rPr>
          <w:rFonts w:eastAsia="Verdana"/>
          <w:color w:val="000000"/>
          <w:spacing w:val="-2"/>
          <w:szCs w:val="22"/>
        </w:rPr>
        <w:t>.</w:t>
      </w:r>
      <w:bookmarkEnd w:id="357"/>
    </w:p>
    <w:p w14:paraId="08360234" w14:textId="290F1169" w:rsidR="00321161" w:rsidRPr="00EB0B45" w:rsidRDefault="00321161" w:rsidP="00B160A7">
      <w:pPr>
        <w:pStyle w:val="00Normal"/>
        <w:spacing w:after="180"/>
        <w:rPr>
          <w:rFonts w:cs="Times New Roman"/>
          <w:szCs w:val="22"/>
        </w:rPr>
      </w:pPr>
      <w:r w:rsidRPr="00EB0B45">
        <w:rPr>
          <w:rFonts w:cs="Times New Roman"/>
          <w:szCs w:val="22"/>
        </w:rPr>
        <w:t xml:space="preserve">Information provided by the Respondent will merit higher credit for the extent to which the Respondent and its team members demonstrate specific experience with (A) bridge projects of </w:t>
      </w:r>
      <w:r w:rsidR="00FC0593" w:rsidRPr="00EB0B45">
        <w:rPr>
          <w:rFonts w:cs="Times New Roman"/>
          <w:szCs w:val="22"/>
        </w:rPr>
        <w:t xml:space="preserve">similar size, scope and complexity </w:t>
      </w:r>
      <w:r w:rsidRPr="00EB0B45">
        <w:rPr>
          <w:rFonts w:cs="Times New Roman"/>
          <w:szCs w:val="22"/>
        </w:rPr>
        <w:t xml:space="preserve">as the Project, (B) Alternative Project Delivery of projects of </w:t>
      </w:r>
      <w:r w:rsidR="00FC0593" w:rsidRPr="00EB0B45">
        <w:rPr>
          <w:rFonts w:cs="Times New Roman"/>
          <w:szCs w:val="22"/>
        </w:rPr>
        <w:t xml:space="preserve">similar size, scope and complexity </w:t>
      </w:r>
      <w:r w:rsidRPr="00EB0B45">
        <w:rPr>
          <w:rFonts w:cs="Times New Roman"/>
          <w:szCs w:val="22"/>
        </w:rPr>
        <w:t>as the Project</w:t>
      </w:r>
      <w:r w:rsidR="005A76FD" w:rsidRPr="00EB0B45">
        <w:rPr>
          <w:rFonts w:cs="Times New Roman"/>
          <w:szCs w:val="22"/>
        </w:rPr>
        <w:t xml:space="preserve"> and</w:t>
      </w:r>
      <w:r w:rsidRPr="00EB0B45">
        <w:rPr>
          <w:rFonts w:cs="Times New Roman"/>
          <w:szCs w:val="22"/>
        </w:rPr>
        <w:t xml:space="preserve"> (C) “progressive” delivery of projects of </w:t>
      </w:r>
      <w:r w:rsidR="00FC0593" w:rsidRPr="00EB0B45">
        <w:rPr>
          <w:rFonts w:cs="Times New Roman"/>
          <w:szCs w:val="22"/>
        </w:rPr>
        <w:t xml:space="preserve">similar size, scope and </w:t>
      </w:r>
      <w:r w:rsidR="00FC0593" w:rsidRPr="00EB0B45">
        <w:rPr>
          <w:rFonts w:cs="Times New Roman"/>
          <w:szCs w:val="22"/>
        </w:rPr>
        <w:lastRenderedPageBreak/>
        <w:t>complexity</w:t>
      </w:r>
      <w:r w:rsidRPr="00EB0B45">
        <w:rPr>
          <w:rFonts w:cs="Times New Roman"/>
          <w:szCs w:val="22"/>
        </w:rPr>
        <w:t>.</w:t>
      </w:r>
      <w:r w:rsidR="00FD7B46">
        <w:rPr>
          <w:rFonts w:cs="Times New Roman"/>
          <w:szCs w:val="22"/>
        </w:rPr>
        <w:t xml:space="preserve">  </w:t>
      </w:r>
      <w:r w:rsidR="00BD295D">
        <w:rPr>
          <w:rFonts w:cs="Times New Roman"/>
          <w:szCs w:val="22"/>
        </w:rPr>
        <w:t xml:space="preserve">Respondents are encouraged to provide a variety of different projects among </w:t>
      </w:r>
      <w:hyperlink w:anchor="FORMG_1" w:history="1">
        <w:r w:rsidR="00BD295D" w:rsidRPr="00EB0B45">
          <w:rPr>
            <w:rStyle w:val="Hyperlink"/>
            <w:szCs w:val="22"/>
          </w:rPr>
          <w:t>Form G-1</w:t>
        </w:r>
      </w:hyperlink>
      <w:r w:rsidR="00BD295D" w:rsidRPr="00EB0B45">
        <w:rPr>
          <w:szCs w:val="22"/>
        </w:rPr>
        <w:t xml:space="preserve">, </w:t>
      </w:r>
      <w:hyperlink w:anchor="FORMG_2" w:history="1">
        <w:r w:rsidR="00BD295D" w:rsidRPr="00EB0B45">
          <w:rPr>
            <w:rStyle w:val="Hyperlink"/>
            <w:szCs w:val="22"/>
          </w:rPr>
          <w:t>Form G-2</w:t>
        </w:r>
      </w:hyperlink>
      <w:r w:rsidR="00BD295D" w:rsidRPr="00EB0B45">
        <w:rPr>
          <w:szCs w:val="22"/>
        </w:rPr>
        <w:t xml:space="preserve">, </w:t>
      </w:r>
      <w:hyperlink w:anchor="FORMG_3" w:history="1">
        <w:r w:rsidR="00BD295D" w:rsidRPr="00EB0B45">
          <w:rPr>
            <w:rStyle w:val="Hyperlink"/>
            <w:szCs w:val="22"/>
          </w:rPr>
          <w:t>Form G-3</w:t>
        </w:r>
      </w:hyperlink>
      <w:r w:rsidR="00BD295D" w:rsidRPr="00EB0B45">
        <w:rPr>
          <w:szCs w:val="22"/>
        </w:rPr>
        <w:t xml:space="preserve">, </w:t>
      </w:r>
      <w:hyperlink w:anchor="FORMG_4" w:history="1">
        <w:r w:rsidR="00BD295D" w:rsidRPr="00EB0B45">
          <w:rPr>
            <w:rStyle w:val="Hyperlink"/>
            <w:szCs w:val="22"/>
          </w:rPr>
          <w:t>Form G-4</w:t>
        </w:r>
      </w:hyperlink>
      <w:r w:rsidR="00BD295D" w:rsidRPr="00EB0B45">
        <w:rPr>
          <w:szCs w:val="22"/>
        </w:rPr>
        <w:t xml:space="preserve">, </w:t>
      </w:r>
      <w:hyperlink w:anchor="FORMG_5" w:history="1">
        <w:r w:rsidR="00BD295D" w:rsidRPr="00EB0B45">
          <w:rPr>
            <w:rStyle w:val="Hyperlink"/>
            <w:szCs w:val="22"/>
          </w:rPr>
          <w:t>Form G-5</w:t>
        </w:r>
      </w:hyperlink>
      <w:r w:rsidR="00BD295D">
        <w:rPr>
          <w:szCs w:val="22"/>
        </w:rPr>
        <w:t xml:space="preserve"> </w:t>
      </w:r>
      <w:r w:rsidR="00BD295D">
        <w:t>and</w:t>
      </w:r>
      <w:r w:rsidR="00BD295D" w:rsidRPr="00EB0B45">
        <w:rPr>
          <w:szCs w:val="22"/>
        </w:rPr>
        <w:t xml:space="preserve"> </w:t>
      </w:r>
      <w:hyperlink w:anchor="FORMH_1" w:history="1">
        <w:r w:rsidR="00BD295D" w:rsidRPr="00EB0B45">
          <w:rPr>
            <w:rStyle w:val="Hyperlink"/>
            <w:szCs w:val="22"/>
          </w:rPr>
          <w:t>Form H-1</w:t>
        </w:r>
      </w:hyperlink>
      <w:r w:rsidR="00BD295D">
        <w:rPr>
          <w:szCs w:val="22"/>
        </w:rPr>
        <w:t xml:space="preserve"> and such variety will be factored into the evaluation of such Respondent’s SOQ.</w:t>
      </w:r>
    </w:p>
    <w:p w14:paraId="1AFF36F2" w14:textId="4D586D1E"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2" w:history="1">
        <w:r w:rsidRPr="00EB0B45">
          <w:rPr>
            <w:rStyle w:val="Hyperlink"/>
            <w:rFonts w:cs="Times New Roman"/>
            <w:szCs w:val="22"/>
          </w:rPr>
          <w:t>Form G-2</w:t>
        </w:r>
      </w:hyperlink>
      <w:r w:rsidRPr="00EB0B45">
        <w:rPr>
          <w:rFonts w:cs="Times New Roman"/>
          <w:szCs w:val="22"/>
        </w:rPr>
        <w:t xml:space="preserve"> (Technical Qualifications – Construction)</w:t>
      </w:r>
      <w:r w:rsidR="00687EF3">
        <w:rPr>
          <w:rFonts w:cs="Times New Roman"/>
          <w:szCs w:val="22"/>
        </w:rPr>
        <w:t xml:space="preserve"> and on </w:t>
      </w:r>
      <w:hyperlink w:anchor="FORMG_5" w:history="1">
        <w:r w:rsidR="00687EF3" w:rsidRPr="00687EF3">
          <w:rPr>
            <w:rStyle w:val="Hyperlink"/>
            <w:rFonts w:cs="Times New Roman"/>
            <w:szCs w:val="22"/>
          </w:rPr>
          <w:t>Form G-5</w:t>
        </w:r>
      </w:hyperlink>
      <w:r w:rsidR="00687EF3">
        <w:rPr>
          <w:rFonts w:cs="Times New Roman"/>
          <w:szCs w:val="22"/>
        </w:rPr>
        <w:t xml:space="preserve"> (Technical Qualifications – Quality)</w:t>
      </w:r>
      <w:r w:rsidRPr="00EB0B45">
        <w:rPr>
          <w:rFonts w:cs="Times New Roman"/>
          <w:szCs w:val="22"/>
        </w:rPr>
        <w:t>.  This feedback will be taken into account in evaluating the Respondent’s construction experience and capability</w:t>
      </w:r>
      <w:r w:rsidR="00687EF3">
        <w:rPr>
          <w:rFonts w:cs="Times New Roman"/>
          <w:szCs w:val="22"/>
        </w:rPr>
        <w:t xml:space="preserve"> and quality assurance capability, respectively</w:t>
      </w:r>
      <w:r w:rsidRPr="00EB0B45">
        <w:rPr>
          <w:rFonts w:cs="Times New Roman"/>
          <w:szCs w:val="22"/>
        </w:rPr>
        <w:t xml:space="preserve">.  </w:t>
      </w:r>
    </w:p>
    <w:p w14:paraId="2C8471AA" w14:textId="322EEEC8" w:rsidR="00085F73" w:rsidRPr="00EB0B45" w:rsidRDefault="00085F73" w:rsidP="00B160A7">
      <w:pPr>
        <w:pStyle w:val="00Normal"/>
        <w:spacing w:after="180"/>
        <w:rPr>
          <w:rFonts w:cs="Times New Roman"/>
          <w:szCs w:val="22"/>
        </w:rPr>
      </w:pPr>
      <w:r w:rsidRPr="00EB0B45">
        <w:rPr>
          <w:rFonts w:cs="Times New Roman"/>
          <w:szCs w:val="22"/>
        </w:rPr>
        <w:t xml:space="preserve">PennDOT also intends to review </w:t>
      </w:r>
      <w:hyperlink w:anchor="FORMG_7" w:history="1">
        <w:r w:rsidR="00A96F93">
          <w:rPr>
            <w:rStyle w:val="Hyperlink"/>
            <w:rFonts w:cs="Times New Roman"/>
            <w:szCs w:val="22"/>
          </w:rPr>
          <w:t>Form G-7</w:t>
        </w:r>
      </w:hyperlink>
      <w:r w:rsidR="006F2DC8" w:rsidRPr="00EB0B45">
        <w:rPr>
          <w:rFonts w:cs="Times New Roman"/>
          <w:szCs w:val="22"/>
        </w:rPr>
        <w:t xml:space="preserve"> </w:t>
      </w:r>
      <w:r w:rsidR="00A5237A" w:rsidRPr="00EB0B45">
        <w:rPr>
          <w:rFonts w:cs="Times New Roman"/>
          <w:szCs w:val="22"/>
        </w:rPr>
        <w:t xml:space="preserve">(Safety Questionnaire) </w:t>
      </w:r>
      <w:r w:rsidRPr="00EB0B45">
        <w:rPr>
          <w:rFonts w:cs="Times New Roman"/>
          <w:szCs w:val="22"/>
        </w:rPr>
        <w:t>in evaluating the Respondent’s safety and related experience.</w:t>
      </w:r>
    </w:p>
    <w:p w14:paraId="4BEBA247" w14:textId="0B50E8F5" w:rsidR="00321161" w:rsidRPr="00EB0B45" w:rsidRDefault="00321161" w:rsidP="00B160A7">
      <w:pPr>
        <w:pStyle w:val="Heading4"/>
        <w:keepNext/>
        <w:numPr>
          <w:ilvl w:val="3"/>
          <w:numId w:val="6"/>
        </w:numPr>
        <w:spacing w:after="180"/>
        <w:rPr>
          <w:szCs w:val="22"/>
          <w:u w:val="single"/>
        </w:rPr>
      </w:pPr>
      <w:bookmarkStart w:id="358" w:name="_Toc70322324"/>
      <w:bookmarkStart w:id="359" w:name="_Toc71145269"/>
      <w:bookmarkStart w:id="360" w:name="_Toc71165672"/>
      <w:r w:rsidRPr="00EB0B45">
        <w:rPr>
          <w:szCs w:val="22"/>
          <w:u w:val="single"/>
        </w:rPr>
        <w:t>Design Experience and Capability (90 Points Maximum)</w:t>
      </w:r>
    </w:p>
    <w:p w14:paraId="29BD58C2" w14:textId="545EF735" w:rsidR="00321161" w:rsidRPr="00EB0B45" w:rsidRDefault="00412F3C" w:rsidP="00B160A7">
      <w:pPr>
        <w:pStyle w:val="00Normal"/>
        <w:spacing w:after="180"/>
        <w:rPr>
          <w:rFonts w:cs="Times New Roman"/>
          <w:szCs w:val="22"/>
        </w:rPr>
      </w:pPr>
      <w:r>
        <w:rPr>
          <w:rFonts w:cs="Times New Roman"/>
          <w:szCs w:val="22"/>
        </w:rPr>
        <w:t>T</w:t>
      </w:r>
      <w:r w:rsidR="00321161" w:rsidRPr="00EB0B45">
        <w:rPr>
          <w:rFonts w:cs="Times New Roman"/>
          <w:szCs w:val="22"/>
        </w:rPr>
        <w:t xml:space="preserve">he Respondent’s specific experience and capabilities with respect to project design for Alternative Project Delivery of projects of </w:t>
      </w:r>
      <w:r w:rsidR="00FC0593" w:rsidRPr="00EB0B45">
        <w:rPr>
          <w:rFonts w:cs="Times New Roman"/>
          <w:szCs w:val="22"/>
        </w:rPr>
        <w:t xml:space="preserve">similar size, scope and complexity </w:t>
      </w:r>
      <w:r w:rsidR="00321161" w:rsidRPr="00EB0B45">
        <w:rPr>
          <w:rFonts w:cs="Times New Roman"/>
          <w:szCs w:val="22"/>
        </w:rPr>
        <w:t>as the Project will be evaluated in accordance with the following criteria:</w:t>
      </w:r>
    </w:p>
    <w:p w14:paraId="6002D195" w14:textId="626D80E8" w:rsidR="00321161" w:rsidRPr="00EB0B45" w:rsidRDefault="00321161" w:rsidP="00B160A7">
      <w:pPr>
        <w:pStyle w:val="Heading5"/>
        <w:numPr>
          <w:ilvl w:val="4"/>
          <w:numId w:val="6"/>
        </w:numPr>
        <w:spacing w:after="180"/>
        <w:rPr>
          <w:rFonts w:eastAsia="Verdana"/>
          <w:color w:val="000000"/>
          <w:spacing w:val="-2"/>
          <w:szCs w:val="22"/>
        </w:rPr>
      </w:pPr>
      <w:r w:rsidRPr="00EB0B45">
        <w:rPr>
          <w:rFonts w:eastAsia="Verdana"/>
          <w:color w:val="000000"/>
          <w:spacing w:val="-2"/>
          <w:szCs w:val="22"/>
        </w:rPr>
        <w:t xml:space="preserve">the extent to which the </w:t>
      </w:r>
      <w:r w:rsidRPr="00EB0B45">
        <w:rPr>
          <w:szCs w:val="22"/>
        </w:rPr>
        <w:t xml:space="preserve">Respondent, its management team, Major Team Members and Key Personnel demonstrate </w:t>
      </w:r>
      <w:r w:rsidRPr="00EB0B45">
        <w:rPr>
          <w:rFonts w:eastAsia="Verdana"/>
          <w:color w:val="000000"/>
          <w:spacing w:val="-2"/>
          <w:szCs w:val="22"/>
        </w:rPr>
        <w:t xml:space="preserve">experience with, and degree of success related to, design for </w:t>
      </w:r>
      <w:r w:rsidRPr="00EB0B45">
        <w:rPr>
          <w:szCs w:val="22"/>
        </w:rPr>
        <w:t xml:space="preserve">projects of </w:t>
      </w:r>
      <w:r w:rsidR="00FC0593" w:rsidRPr="00EB0B45">
        <w:rPr>
          <w:szCs w:val="22"/>
        </w:rPr>
        <w:t>similar size, scope and complexity</w:t>
      </w:r>
      <w:r w:rsidRPr="00EB0B45">
        <w:rPr>
          <w:szCs w:val="22"/>
        </w:rPr>
        <w:t xml:space="preserve"> as the Project</w:t>
      </w:r>
      <w:r w:rsidRPr="00EB0B45">
        <w:rPr>
          <w:rFonts w:eastAsia="Verdana"/>
          <w:color w:val="000000"/>
          <w:spacing w:val="-2"/>
          <w:szCs w:val="22"/>
        </w:rPr>
        <w:t xml:space="preserve">; </w:t>
      </w:r>
    </w:p>
    <w:p w14:paraId="6D007D87" w14:textId="77777777" w:rsidR="003D7008" w:rsidRDefault="00321161" w:rsidP="00B160A7">
      <w:pPr>
        <w:pStyle w:val="Heading5"/>
        <w:numPr>
          <w:ilvl w:val="4"/>
          <w:numId w:val="6"/>
        </w:numPr>
        <w:spacing w:after="180"/>
        <w:rPr>
          <w:szCs w:val="22"/>
        </w:rPr>
      </w:pPr>
      <w:r w:rsidRPr="00EB0B45">
        <w:rPr>
          <w:szCs w:val="22"/>
        </w:rPr>
        <w:t xml:space="preserve">the extent to which the Respondent, its management team, Major Team Members and Key Personnel demonstrate a full understanding of the Project’s scope and complexity with respect to design, including the likelihood of success of the proposed management structure and team in delivering timely, compliant and responsive designs for the Project; </w:t>
      </w:r>
    </w:p>
    <w:p w14:paraId="672F296D" w14:textId="523995DE" w:rsidR="00321161" w:rsidRPr="00EB0B45" w:rsidRDefault="003D7008" w:rsidP="00B160A7">
      <w:pPr>
        <w:pStyle w:val="Heading5"/>
        <w:numPr>
          <w:ilvl w:val="4"/>
          <w:numId w:val="6"/>
        </w:numPr>
        <w:spacing w:after="180"/>
        <w:rPr>
          <w:szCs w:val="22"/>
        </w:rPr>
      </w:pPr>
      <w:r>
        <w:rPr>
          <w:rFonts w:eastAsia="Verdana"/>
          <w:color w:val="000000"/>
          <w:spacing w:val="-2"/>
        </w:rPr>
        <w:t xml:space="preserve">the extent to </w:t>
      </w:r>
      <w:r w:rsidRPr="00EB0B45">
        <w:t>which the Respondent, its management team, Major Team Members and Key Personnel demonstrate experience with, and degree of success related to,</w:t>
      </w:r>
      <w:r>
        <w:t xml:space="preserve"> quality assurance </w:t>
      </w:r>
      <w:r w:rsidRPr="00C809B9">
        <w:rPr>
          <w:szCs w:val="22"/>
        </w:rPr>
        <w:t xml:space="preserve">aspects of </w:t>
      </w:r>
      <w:r>
        <w:rPr>
          <w:szCs w:val="22"/>
        </w:rPr>
        <w:t xml:space="preserve">the </w:t>
      </w:r>
      <w:r w:rsidRPr="00C809B9">
        <w:rPr>
          <w:szCs w:val="22"/>
        </w:rPr>
        <w:t xml:space="preserve">design </w:t>
      </w:r>
      <w:r>
        <w:rPr>
          <w:szCs w:val="22"/>
        </w:rPr>
        <w:t xml:space="preserve">of </w:t>
      </w:r>
      <w:r w:rsidR="008959C3" w:rsidRPr="00EB0B45">
        <w:rPr>
          <w:szCs w:val="22"/>
        </w:rPr>
        <w:t>projects of a similar size, scope and complexity</w:t>
      </w:r>
      <w:r>
        <w:rPr>
          <w:szCs w:val="22"/>
        </w:rPr>
        <w:t xml:space="preserve">; </w:t>
      </w:r>
      <w:r w:rsidR="00321161" w:rsidRPr="00EB0B45">
        <w:rPr>
          <w:szCs w:val="22"/>
        </w:rPr>
        <w:t>and</w:t>
      </w:r>
    </w:p>
    <w:p w14:paraId="175534CF" w14:textId="77777777" w:rsidR="00321161" w:rsidRPr="00EB0B45" w:rsidRDefault="00321161" w:rsidP="00B160A7">
      <w:pPr>
        <w:pStyle w:val="Heading5"/>
        <w:numPr>
          <w:ilvl w:val="4"/>
          <w:numId w:val="6"/>
        </w:numPr>
        <w:spacing w:after="180"/>
        <w:rPr>
          <w:szCs w:val="22"/>
        </w:rPr>
      </w:pPr>
      <w:r w:rsidRPr="00EB0B45">
        <w:rPr>
          <w:szCs w:val="22"/>
        </w:rPr>
        <w:t>the extent and depth of experience of the management team and Key Personnel for the Project as pertaining to design responsibilities.</w:t>
      </w:r>
    </w:p>
    <w:p w14:paraId="3AD7A67E" w14:textId="42EA85AF" w:rsidR="00321161" w:rsidRPr="00EB0B45" w:rsidRDefault="00321161" w:rsidP="00B160A7">
      <w:pPr>
        <w:pStyle w:val="00Normal"/>
        <w:spacing w:after="180"/>
        <w:rPr>
          <w:rFonts w:cs="Times New Roman"/>
          <w:b/>
          <w:szCs w:val="22"/>
        </w:rPr>
      </w:pPr>
      <w:r w:rsidRPr="00EB0B45">
        <w:rPr>
          <w:rFonts w:cs="Times New Roman"/>
          <w:szCs w:val="22"/>
        </w:rPr>
        <w:t xml:space="preserve">Information provided by the Respondent will merit higher credit for the extent to which the Respondent and its team members demonstrate specific experience with (A) bridge projects of </w:t>
      </w:r>
      <w:r w:rsidR="00FC0593" w:rsidRPr="00EB0B45">
        <w:rPr>
          <w:rFonts w:cs="Times New Roman"/>
          <w:szCs w:val="22"/>
        </w:rPr>
        <w:t>similar size, scope and complexity</w:t>
      </w:r>
      <w:r w:rsidR="00D91E0B" w:rsidRPr="00EB0B45">
        <w:rPr>
          <w:rFonts w:cs="Times New Roman"/>
          <w:szCs w:val="22"/>
        </w:rPr>
        <w:t xml:space="preserve"> as the Project and </w:t>
      </w:r>
      <w:r w:rsidRPr="00EB0B45">
        <w:rPr>
          <w:rFonts w:cs="Times New Roman"/>
          <w:szCs w:val="22"/>
        </w:rPr>
        <w:t>(B) </w:t>
      </w:r>
      <w:r w:rsidR="00D91E0B" w:rsidRPr="00EB0B45">
        <w:rPr>
          <w:rFonts w:cs="Times New Roman"/>
          <w:szCs w:val="22"/>
        </w:rPr>
        <w:t>Alternative Project Delivery of projects of similar size, scope and complexity as the Project.</w:t>
      </w:r>
    </w:p>
    <w:p w14:paraId="7E1AF993" w14:textId="3CF9CBAA" w:rsidR="00321161" w:rsidRPr="00EB0B45" w:rsidRDefault="00321161" w:rsidP="00B160A7">
      <w:pPr>
        <w:pStyle w:val="00Normal"/>
        <w:spacing w:after="180"/>
        <w:rPr>
          <w:rFonts w:eastAsia="Verdana" w:cs="Times New Roman"/>
          <w:color w:val="000000"/>
          <w:spacing w:val="-2"/>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3" w:history="1">
        <w:r w:rsidRPr="00EB0B45">
          <w:rPr>
            <w:rStyle w:val="Hyperlink"/>
            <w:rFonts w:cs="Times New Roman"/>
            <w:szCs w:val="22"/>
          </w:rPr>
          <w:t>Form G-3</w:t>
        </w:r>
      </w:hyperlink>
      <w:r w:rsidRPr="00EB0B45">
        <w:rPr>
          <w:rFonts w:cs="Times New Roman"/>
          <w:szCs w:val="22"/>
        </w:rPr>
        <w:t xml:space="preserve"> (Technical Qualifications – Design)</w:t>
      </w:r>
      <w:r w:rsidR="009A4320" w:rsidRPr="009A4320">
        <w:rPr>
          <w:rFonts w:cs="Times New Roman"/>
          <w:szCs w:val="22"/>
        </w:rPr>
        <w:t xml:space="preserve"> </w:t>
      </w:r>
      <w:r w:rsidR="009A4320">
        <w:rPr>
          <w:rFonts w:cs="Times New Roman"/>
          <w:szCs w:val="22"/>
        </w:rPr>
        <w:t xml:space="preserve">and on </w:t>
      </w:r>
      <w:hyperlink w:anchor="FORMG_5" w:history="1">
        <w:r w:rsidR="009A4320" w:rsidRPr="00687EF3">
          <w:rPr>
            <w:rStyle w:val="Hyperlink"/>
            <w:rFonts w:cs="Times New Roman"/>
            <w:szCs w:val="22"/>
          </w:rPr>
          <w:t>Form G-5</w:t>
        </w:r>
      </w:hyperlink>
      <w:r w:rsidR="009A4320">
        <w:rPr>
          <w:rFonts w:cs="Times New Roman"/>
          <w:szCs w:val="22"/>
        </w:rPr>
        <w:t xml:space="preserve"> (Technical Qualifications – Quality)</w:t>
      </w:r>
      <w:r w:rsidRPr="00EB0B45">
        <w:rPr>
          <w:rFonts w:cs="Times New Roman"/>
          <w:szCs w:val="22"/>
        </w:rPr>
        <w:t xml:space="preserve">.  </w:t>
      </w:r>
      <w:r w:rsidR="002E637F">
        <w:rPr>
          <w:rFonts w:cs="Times New Roman"/>
          <w:szCs w:val="22"/>
        </w:rPr>
        <w:t xml:space="preserve">Respondents are encouraged to provide a variety of different projects among </w:t>
      </w:r>
      <w:hyperlink w:anchor="FORMG_1" w:history="1">
        <w:r w:rsidR="002E637F" w:rsidRPr="00EB0B45">
          <w:rPr>
            <w:rStyle w:val="Hyperlink"/>
            <w:szCs w:val="22"/>
          </w:rPr>
          <w:t>Form G-1</w:t>
        </w:r>
      </w:hyperlink>
      <w:r w:rsidR="002E637F" w:rsidRPr="00EB0B45">
        <w:rPr>
          <w:szCs w:val="22"/>
        </w:rPr>
        <w:t xml:space="preserve">, </w:t>
      </w:r>
      <w:hyperlink w:anchor="FORMG_2" w:history="1">
        <w:r w:rsidR="002E637F" w:rsidRPr="00EB0B45">
          <w:rPr>
            <w:rStyle w:val="Hyperlink"/>
            <w:szCs w:val="22"/>
          </w:rPr>
          <w:t>Form G-2</w:t>
        </w:r>
      </w:hyperlink>
      <w:r w:rsidR="002E637F" w:rsidRPr="00EB0B45">
        <w:rPr>
          <w:szCs w:val="22"/>
        </w:rPr>
        <w:t xml:space="preserve">, </w:t>
      </w:r>
      <w:hyperlink w:anchor="FORMG_3" w:history="1">
        <w:r w:rsidR="002E637F" w:rsidRPr="00EB0B45">
          <w:rPr>
            <w:rStyle w:val="Hyperlink"/>
            <w:szCs w:val="22"/>
          </w:rPr>
          <w:t>Form G-3</w:t>
        </w:r>
      </w:hyperlink>
      <w:r w:rsidR="002E637F" w:rsidRPr="00EB0B45">
        <w:rPr>
          <w:szCs w:val="22"/>
        </w:rPr>
        <w:t xml:space="preserve">, </w:t>
      </w:r>
      <w:hyperlink w:anchor="FORMG_4" w:history="1">
        <w:r w:rsidR="002E637F" w:rsidRPr="00EB0B45">
          <w:rPr>
            <w:rStyle w:val="Hyperlink"/>
            <w:szCs w:val="22"/>
          </w:rPr>
          <w:t>Form G-4</w:t>
        </w:r>
      </w:hyperlink>
      <w:r w:rsidR="002E637F" w:rsidRPr="00EB0B45">
        <w:rPr>
          <w:szCs w:val="22"/>
        </w:rPr>
        <w:t xml:space="preserve">, </w:t>
      </w:r>
      <w:hyperlink w:anchor="FORMG_5" w:history="1">
        <w:r w:rsidR="002E637F" w:rsidRPr="00EB0B45">
          <w:rPr>
            <w:rStyle w:val="Hyperlink"/>
            <w:szCs w:val="22"/>
          </w:rPr>
          <w:t>Form G-5</w:t>
        </w:r>
      </w:hyperlink>
      <w:r w:rsidR="002E637F">
        <w:rPr>
          <w:szCs w:val="22"/>
        </w:rPr>
        <w:t xml:space="preserve"> </w:t>
      </w:r>
      <w:r w:rsidR="002E637F">
        <w:t>and</w:t>
      </w:r>
      <w:r w:rsidR="002E637F" w:rsidRPr="00EB0B45">
        <w:rPr>
          <w:szCs w:val="22"/>
        </w:rPr>
        <w:t xml:space="preserve"> </w:t>
      </w:r>
      <w:hyperlink w:anchor="FORMH_1" w:history="1">
        <w:r w:rsidR="002E637F" w:rsidRPr="00EB0B45">
          <w:rPr>
            <w:rStyle w:val="Hyperlink"/>
            <w:szCs w:val="22"/>
          </w:rPr>
          <w:t>Form H-1</w:t>
        </w:r>
      </w:hyperlink>
      <w:r w:rsidR="002E637F">
        <w:rPr>
          <w:szCs w:val="22"/>
        </w:rPr>
        <w:t xml:space="preserve"> and such variety will be factored into the evaluation of such Respondent’s SOQ.</w:t>
      </w:r>
    </w:p>
    <w:p w14:paraId="6BE57961" w14:textId="15F5F52F" w:rsidR="00321161" w:rsidRPr="00EB0B45" w:rsidRDefault="00321161" w:rsidP="00B160A7">
      <w:pPr>
        <w:pStyle w:val="Heading4"/>
        <w:keepNext/>
        <w:numPr>
          <w:ilvl w:val="3"/>
          <w:numId w:val="6"/>
        </w:numPr>
        <w:spacing w:after="180"/>
        <w:rPr>
          <w:szCs w:val="22"/>
          <w:u w:val="single"/>
        </w:rPr>
      </w:pPr>
      <w:r w:rsidRPr="00EB0B45">
        <w:rPr>
          <w:szCs w:val="22"/>
          <w:u w:val="single"/>
        </w:rPr>
        <w:t>Maintenance &amp; Lifecycle Experience and Capability (60 Points</w:t>
      </w:r>
      <w:r w:rsidRPr="00EB0B45">
        <w:rPr>
          <w:spacing w:val="-9"/>
          <w:szCs w:val="22"/>
          <w:u w:val="single"/>
        </w:rPr>
        <w:t xml:space="preserve"> </w:t>
      </w:r>
      <w:r w:rsidRPr="00EB0B45">
        <w:rPr>
          <w:szCs w:val="22"/>
          <w:u w:val="single"/>
        </w:rPr>
        <w:t>Maximum)</w:t>
      </w:r>
      <w:bookmarkEnd w:id="358"/>
      <w:bookmarkEnd w:id="359"/>
      <w:bookmarkEnd w:id="360"/>
    </w:p>
    <w:p w14:paraId="5D6E7D8A" w14:textId="23D19917" w:rsidR="00321161" w:rsidRPr="00EB0B45" w:rsidRDefault="00412F3C" w:rsidP="00B160A7">
      <w:pPr>
        <w:pStyle w:val="00Normal"/>
        <w:spacing w:after="180"/>
        <w:rPr>
          <w:rFonts w:cs="Times New Roman"/>
          <w:szCs w:val="22"/>
        </w:rPr>
      </w:pPr>
      <w:r>
        <w:rPr>
          <w:rFonts w:cs="Times New Roman"/>
          <w:szCs w:val="22"/>
        </w:rPr>
        <w:t>T</w:t>
      </w:r>
      <w:r w:rsidR="00321161" w:rsidRPr="00EB0B45">
        <w:rPr>
          <w:rFonts w:cs="Times New Roman"/>
          <w:szCs w:val="22"/>
        </w:rPr>
        <w:t xml:space="preserve">he Respondent’s specific experience and capabilities with respect to maintenance for Alternative Project Delivery of projects of </w:t>
      </w:r>
      <w:r w:rsidR="00FC0593" w:rsidRPr="00EB0B45">
        <w:rPr>
          <w:rFonts w:cs="Times New Roman"/>
          <w:szCs w:val="22"/>
        </w:rPr>
        <w:t>similar size, scope and complexity</w:t>
      </w:r>
      <w:r w:rsidR="00321161" w:rsidRPr="00EB0B45">
        <w:rPr>
          <w:rFonts w:cs="Times New Roman"/>
          <w:szCs w:val="22"/>
        </w:rPr>
        <w:t xml:space="preserve"> as the Project will be evaluated in accordance with the following criteria: </w:t>
      </w:r>
    </w:p>
    <w:p w14:paraId="72D30859" w14:textId="48212ADA" w:rsidR="00321161" w:rsidRPr="00EB0B45" w:rsidRDefault="00321161" w:rsidP="00B160A7">
      <w:pPr>
        <w:pStyle w:val="Heading5"/>
        <w:numPr>
          <w:ilvl w:val="4"/>
          <w:numId w:val="6"/>
        </w:numPr>
        <w:spacing w:after="180"/>
        <w:rPr>
          <w:rFonts w:eastAsia="Verdana"/>
          <w:color w:val="000000"/>
          <w:spacing w:val="-2"/>
          <w:szCs w:val="22"/>
        </w:rPr>
      </w:pPr>
      <w:bookmarkStart w:id="361" w:name="_Toc71165673"/>
      <w:r w:rsidRPr="00EB0B45">
        <w:rPr>
          <w:szCs w:val="22"/>
        </w:rPr>
        <w:t xml:space="preserve">the extent to which the Respondent, its management team, Major Team Members and Key Personnel demonstrate experience with routine maintenance and major maintenance of highway and bridge projects of a </w:t>
      </w:r>
      <w:r w:rsidR="00FC0593" w:rsidRPr="00EB0B45">
        <w:rPr>
          <w:szCs w:val="22"/>
        </w:rPr>
        <w:t>similar size, scope and complexity</w:t>
      </w:r>
      <w:r w:rsidRPr="00EB0B45">
        <w:rPr>
          <w:szCs w:val="22"/>
        </w:rPr>
        <w:t>;</w:t>
      </w:r>
      <w:bookmarkEnd w:id="361"/>
    </w:p>
    <w:p w14:paraId="24F429C8" w14:textId="77777777" w:rsidR="00321161" w:rsidRPr="00EB0B45" w:rsidRDefault="00321161" w:rsidP="00B160A7">
      <w:pPr>
        <w:pStyle w:val="Heading5"/>
        <w:numPr>
          <w:ilvl w:val="4"/>
          <w:numId w:val="6"/>
        </w:numPr>
        <w:spacing w:after="180"/>
        <w:rPr>
          <w:rFonts w:eastAsia="Verdana"/>
          <w:color w:val="000000"/>
          <w:spacing w:val="-2"/>
          <w:szCs w:val="22"/>
        </w:rPr>
      </w:pPr>
      <w:bookmarkStart w:id="362" w:name="_Toc71165674"/>
      <w:r w:rsidRPr="00EB0B45">
        <w:rPr>
          <w:rFonts w:eastAsia="Verdana"/>
          <w:color w:val="000000"/>
          <w:spacing w:val="-2"/>
          <w:szCs w:val="22"/>
        </w:rPr>
        <w:t xml:space="preserve">the </w:t>
      </w:r>
      <w:r w:rsidRPr="00EB0B45">
        <w:rPr>
          <w:szCs w:val="22"/>
        </w:rPr>
        <w:t>extent and depth of experience in the integration of design, construction, routine maintenance and major maintenance to ensure a project will achieve the expected levels of maintainability, life cycle performance and handback condition; and</w:t>
      </w:r>
      <w:bookmarkEnd w:id="362"/>
    </w:p>
    <w:p w14:paraId="45F3A36A" w14:textId="77777777" w:rsidR="00321161" w:rsidRPr="00EB0B45" w:rsidRDefault="00321161" w:rsidP="00B160A7">
      <w:pPr>
        <w:pStyle w:val="Heading5"/>
        <w:numPr>
          <w:ilvl w:val="4"/>
          <w:numId w:val="6"/>
        </w:numPr>
        <w:spacing w:after="180"/>
        <w:rPr>
          <w:rFonts w:eastAsia="Verdana"/>
          <w:color w:val="000000"/>
          <w:spacing w:val="-2"/>
          <w:szCs w:val="22"/>
        </w:rPr>
      </w:pPr>
      <w:bookmarkStart w:id="363" w:name="_Toc71165675"/>
      <w:r w:rsidRPr="00EB0B45">
        <w:rPr>
          <w:rFonts w:eastAsia="Verdana"/>
          <w:color w:val="000000"/>
          <w:spacing w:val="-2"/>
          <w:szCs w:val="22"/>
        </w:rPr>
        <w:lastRenderedPageBreak/>
        <w:t xml:space="preserve">the </w:t>
      </w:r>
      <w:r w:rsidRPr="00EB0B45">
        <w:rPr>
          <w:szCs w:val="22"/>
        </w:rPr>
        <w:t>extent to which the Respondent, its management team, Major Team Members and Key Personnel demonstrate a full understanding of the Project’s scope and complexity with respect to maintenance</w:t>
      </w:r>
      <w:r w:rsidRPr="00EB0B45">
        <w:rPr>
          <w:rFonts w:eastAsia="Verdana"/>
          <w:color w:val="000000"/>
          <w:spacing w:val="-2"/>
          <w:szCs w:val="22"/>
        </w:rPr>
        <w:t>.</w:t>
      </w:r>
      <w:bookmarkEnd w:id="363"/>
    </w:p>
    <w:p w14:paraId="3CC8ED14" w14:textId="2F2F92C3" w:rsidR="00FD7B46" w:rsidRDefault="00557169" w:rsidP="00B160A7">
      <w:pPr>
        <w:pStyle w:val="00Normal"/>
        <w:spacing w:after="180"/>
        <w:rPr>
          <w:rFonts w:cs="Times New Roman"/>
          <w:szCs w:val="22"/>
        </w:rPr>
      </w:pPr>
      <w:r>
        <w:rPr>
          <w:rFonts w:cs="Times New Roman"/>
          <w:szCs w:val="22"/>
        </w:rPr>
        <w:t xml:space="preserve">Respondents are encouraged to provide a variety of different projects among </w:t>
      </w:r>
      <w:hyperlink w:anchor="FORMG_1" w:history="1">
        <w:r w:rsidRPr="00EB0B45">
          <w:rPr>
            <w:rStyle w:val="Hyperlink"/>
            <w:szCs w:val="22"/>
          </w:rPr>
          <w:t>Form G-1</w:t>
        </w:r>
      </w:hyperlink>
      <w:r w:rsidRPr="00EB0B45">
        <w:rPr>
          <w:szCs w:val="22"/>
        </w:rPr>
        <w:t xml:space="preserve">, </w:t>
      </w:r>
      <w:hyperlink w:anchor="FORMG_2" w:history="1">
        <w:r w:rsidRPr="00EB0B45">
          <w:rPr>
            <w:rStyle w:val="Hyperlink"/>
            <w:szCs w:val="22"/>
          </w:rPr>
          <w:t>Form G-2</w:t>
        </w:r>
      </w:hyperlink>
      <w:r w:rsidRPr="00EB0B45">
        <w:rPr>
          <w:szCs w:val="22"/>
        </w:rPr>
        <w:t xml:space="preserve">, </w:t>
      </w:r>
      <w:hyperlink w:anchor="FORMG_3" w:history="1">
        <w:r w:rsidRPr="00EB0B45">
          <w:rPr>
            <w:rStyle w:val="Hyperlink"/>
            <w:szCs w:val="22"/>
          </w:rPr>
          <w:t>Form G-3</w:t>
        </w:r>
      </w:hyperlink>
      <w:r w:rsidRPr="00EB0B45">
        <w:rPr>
          <w:szCs w:val="22"/>
        </w:rPr>
        <w:t xml:space="preserve">, </w:t>
      </w:r>
      <w:hyperlink w:anchor="FORMG_4" w:history="1">
        <w:r w:rsidRPr="00EB0B45">
          <w:rPr>
            <w:rStyle w:val="Hyperlink"/>
            <w:szCs w:val="22"/>
          </w:rPr>
          <w:t>Form G-4</w:t>
        </w:r>
      </w:hyperlink>
      <w:r w:rsidRPr="00EB0B45">
        <w:rPr>
          <w:szCs w:val="22"/>
        </w:rPr>
        <w:t xml:space="preserve">, </w:t>
      </w:r>
      <w:hyperlink w:anchor="FORMG_5" w:history="1">
        <w:r w:rsidRPr="00EB0B45">
          <w:rPr>
            <w:rStyle w:val="Hyperlink"/>
            <w:szCs w:val="22"/>
          </w:rPr>
          <w:t>Form G-5</w:t>
        </w:r>
      </w:hyperlink>
      <w:r>
        <w:rPr>
          <w:szCs w:val="22"/>
        </w:rPr>
        <w:t xml:space="preserve"> </w:t>
      </w:r>
      <w:r>
        <w:t>and</w:t>
      </w:r>
      <w:r w:rsidRPr="00EB0B45">
        <w:rPr>
          <w:szCs w:val="22"/>
        </w:rPr>
        <w:t xml:space="preserve"> </w:t>
      </w:r>
      <w:hyperlink w:anchor="FORMH_1" w:history="1">
        <w:r w:rsidRPr="00EB0B45">
          <w:rPr>
            <w:rStyle w:val="Hyperlink"/>
            <w:szCs w:val="22"/>
          </w:rPr>
          <w:t>Form H-1</w:t>
        </w:r>
      </w:hyperlink>
      <w:r>
        <w:rPr>
          <w:szCs w:val="22"/>
        </w:rPr>
        <w:t xml:space="preserve"> and such variety will be factored into the evaluation of such Respondent’s SOQ.</w:t>
      </w:r>
    </w:p>
    <w:p w14:paraId="2ED0F778" w14:textId="3CB66BFD"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4" w:history="1">
        <w:r w:rsidRPr="00EB0B45">
          <w:rPr>
            <w:rStyle w:val="Hyperlink"/>
            <w:rFonts w:cs="Times New Roman"/>
            <w:szCs w:val="22"/>
          </w:rPr>
          <w:t>Form G-4</w:t>
        </w:r>
      </w:hyperlink>
      <w:r w:rsidRPr="00EB0B45" w:rsidDel="00D87070">
        <w:rPr>
          <w:rFonts w:cs="Times New Roman"/>
          <w:szCs w:val="22"/>
        </w:rPr>
        <w:t xml:space="preserve"> </w:t>
      </w:r>
      <w:r w:rsidRPr="00EB0B45">
        <w:rPr>
          <w:rFonts w:cs="Times New Roman"/>
          <w:szCs w:val="22"/>
        </w:rPr>
        <w:t xml:space="preserve">(Technical Qualifications – Maintenance).  </w:t>
      </w:r>
    </w:p>
    <w:p w14:paraId="6EC0FDD7" w14:textId="2C1C46A9" w:rsidR="00782696" w:rsidRPr="00EB0B45" w:rsidRDefault="00471BF0" w:rsidP="00B160A7">
      <w:pPr>
        <w:pStyle w:val="Heading3"/>
        <w:numPr>
          <w:ilvl w:val="2"/>
          <w:numId w:val="6"/>
        </w:numPr>
        <w:spacing w:after="180"/>
        <w:ind w:left="2160" w:hanging="2160"/>
        <w:rPr>
          <w:vanish/>
          <w:color w:val="FF0000"/>
          <w:szCs w:val="22"/>
          <w:specVanish/>
        </w:rPr>
      </w:pPr>
      <w:bookmarkStart w:id="364" w:name="_Toc78273147"/>
      <w:bookmarkStart w:id="365" w:name="_Toc71165676"/>
      <w:bookmarkStart w:id="366" w:name="_Toc70322325"/>
      <w:bookmarkStart w:id="367" w:name="_Toc71145270"/>
      <w:r w:rsidRPr="00EB0B45">
        <w:rPr>
          <w:szCs w:val="22"/>
        </w:rPr>
        <w:t>Investment and</w:t>
      </w:r>
      <w:r w:rsidR="00321161" w:rsidRPr="00EB0B45">
        <w:rPr>
          <w:szCs w:val="22"/>
        </w:rPr>
        <w:t xml:space="preserve"> Financing Experience</w:t>
      </w:r>
      <w:bookmarkEnd w:id="364"/>
    </w:p>
    <w:p w14:paraId="21B287E5" w14:textId="1D56785C" w:rsidR="00321161" w:rsidRPr="00EB0B45" w:rsidRDefault="00321161" w:rsidP="00B160A7">
      <w:pPr>
        <w:pStyle w:val="00Normal"/>
        <w:spacing w:after="180"/>
        <w:rPr>
          <w:rFonts w:cs="Times New Roman"/>
          <w:szCs w:val="22"/>
        </w:rPr>
      </w:pPr>
      <w:r w:rsidRPr="00EB0B45">
        <w:rPr>
          <w:rFonts w:cs="Times New Roman"/>
          <w:szCs w:val="22"/>
        </w:rPr>
        <w:t xml:space="preserve"> </w:t>
      </w:r>
      <w:r w:rsidRPr="00EB0B45">
        <w:rPr>
          <w:rFonts w:cs="Times New Roman"/>
          <w:b/>
          <w:szCs w:val="22"/>
        </w:rPr>
        <w:t>(3</w:t>
      </w:r>
      <w:r w:rsidR="00504120" w:rsidRPr="00EB0B45">
        <w:rPr>
          <w:rFonts w:cs="Times New Roman"/>
          <w:b/>
          <w:szCs w:val="22"/>
        </w:rPr>
        <w:t>0</w:t>
      </w:r>
      <w:r w:rsidRPr="00EB0B45">
        <w:rPr>
          <w:rFonts w:cs="Times New Roman"/>
          <w:b/>
          <w:szCs w:val="22"/>
        </w:rPr>
        <w:t>0 Points Maximum)</w:t>
      </w:r>
      <w:bookmarkEnd w:id="365"/>
    </w:p>
    <w:bookmarkEnd w:id="366"/>
    <w:bookmarkEnd w:id="367"/>
    <w:p w14:paraId="721FBF7D" w14:textId="77777777" w:rsidR="00321161" w:rsidRPr="00EB0B45" w:rsidRDefault="00321161" w:rsidP="00B160A7">
      <w:pPr>
        <w:pStyle w:val="00Normal"/>
        <w:spacing w:after="180"/>
        <w:rPr>
          <w:rFonts w:cs="Times New Roman"/>
          <w:szCs w:val="22"/>
        </w:rPr>
      </w:pPr>
      <w:r w:rsidRPr="00EB0B45">
        <w:rPr>
          <w:rFonts w:eastAsia="Verdana" w:cs="Times New Roman"/>
          <w:color w:val="000000"/>
          <w:szCs w:val="22"/>
        </w:rPr>
        <w:t xml:space="preserve">The </w:t>
      </w:r>
      <w:r w:rsidRPr="00EB0B45">
        <w:rPr>
          <w:rFonts w:eastAsiaTheme="majorEastAsia" w:cs="Times New Roman"/>
          <w:szCs w:val="22"/>
        </w:rPr>
        <w:t>Respondent’s</w:t>
      </w:r>
      <w:r w:rsidRPr="00EB0B45">
        <w:rPr>
          <w:rFonts w:eastAsia="Verdana" w:cs="Times New Roman"/>
          <w:color w:val="000000"/>
          <w:szCs w:val="22"/>
        </w:rPr>
        <w:t xml:space="preserve"> </w:t>
      </w:r>
      <w:r w:rsidRPr="00EB0B45">
        <w:rPr>
          <w:rFonts w:cs="Times New Roman"/>
          <w:szCs w:val="22"/>
        </w:rPr>
        <w:t>financing experience will be evaluated in accordance with the following criteria</w:t>
      </w:r>
      <w:r w:rsidRPr="00EB0B45">
        <w:rPr>
          <w:rFonts w:eastAsia="Verdana" w:cs="Times New Roman"/>
          <w:color w:val="000000"/>
          <w:szCs w:val="22"/>
        </w:rPr>
        <w:t>:</w:t>
      </w:r>
    </w:p>
    <w:p w14:paraId="47020EA7" w14:textId="2A093A07" w:rsidR="00321161" w:rsidRPr="00EB0B45" w:rsidRDefault="00321161" w:rsidP="00B160A7">
      <w:pPr>
        <w:pStyle w:val="Heading4"/>
        <w:spacing w:after="180"/>
        <w:rPr>
          <w:szCs w:val="22"/>
        </w:rPr>
      </w:pPr>
      <w:bookmarkStart w:id="368" w:name="_Toc71165678"/>
      <w:r w:rsidRPr="00EB0B45">
        <w:rPr>
          <w:szCs w:val="22"/>
        </w:rPr>
        <w:t>Respondent’s and Respondent’s Financing Manager’s</w:t>
      </w:r>
      <w:r w:rsidR="00811F3A" w:rsidRPr="00EB0B45">
        <w:rPr>
          <w:szCs w:val="22"/>
        </w:rPr>
        <w:t xml:space="preserve"> </w:t>
      </w:r>
      <w:r w:rsidRPr="00EB0B45">
        <w:rPr>
          <w:szCs w:val="22"/>
        </w:rPr>
        <w:t xml:space="preserve">and/or financial advisor’s experience in successfully structuring, securing financing commitments, and achieving financial close on schedule or earlier on a diverse range of financing structures for projects of a </w:t>
      </w:r>
      <w:r w:rsidR="00FC0593" w:rsidRPr="00EB0B45">
        <w:rPr>
          <w:szCs w:val="22"/>
        </w:rPr>
        <w:t>similar size, scope and complexity</w:t>
      </w:r>
      <w:r w:rsidRPr="00EB0B45">
        <w:rPr>
          <w:szCs w:val="22"/>
        </w:rPr>
        <w:t>;</w:t>
      </w:r>
      <w:bookmarkEnd w:id="368"/>
      <w:r w:rsidRPr="00EB0B45">
        <w:rPr>
          <w:szCs w:val="22"/>
        </w:rPr>
        <w:t xml:space="preserve"> </w:t>
      </w:r>
    </w:p>
    <w:p w14:paraId="34F8FA67" w14:textId="164188B7" w:rsidR="00321161" w:rsidRPr="00EB0B45" w:rsidRDefault="00321161" w:rsidP="00B160A7">
      <w:pPr>
        <w:pStyle w:val="Heading4"/>
        <w:spacing w:after="180"/>
        <w:rPr>
          <w:szCs w:val="22"/>
        </w:rPr>
      </w:pPr>
      <w:bookmarkStart w:id="369" w:name="_Toc71165679"/>
      <w:r w:rsidRPr="00EB0B45">
        <w:rPr>
          <w:szCs w:val="22"/>
        </w:rPr>
        <w:t xml:space="preserve">Respondent’s experience as an equity member of a developer in successfully securing equity commitments and managing projects of a </w:t>
      </w:r>
      <w:r w:rsidR="00FC0593" w:rsidRPr="00EB0B45">
        <w:rPr>
          <w:szCs w:val="22"/>
        </w:rPr>
        <w:t>similar size, scope and complexity</w:t>
      </w:r>
      <w:r w:rsidRPr="00EB0B45">
        <w:rPr>
          <w:szCs w:val="22"/>
        </w:rPr>
        <w:t xml:space="preserve"> through completion of construction and post-construction; and</w:t>
      </w:r>
      <w:bookmarkEnd w:id="369"/>
      <w:r w:rsidRPr="00EB0B45">
        <w:rPr>
          <w:szCs w:val="22"/>
        </w:rPr>
        <w:t xml:space="preserve"> </w:t>
      </w:r>
    </w:p>
    <w:p w14:paraId="4EAB242C" w14:textId="7304775E" w:rsidR="00321161" w:rsidRPr="00EB0B45" w:rsidRDefault="00321161" w:rsidP="00B160A7">
      <w:pPr>
        <w:pStyle w:val="Heading4"/>
        <w:spacing w:after="180"/>
        <w:rPr>
          <w:szCs w:val="22"/>
        </w:rPr>
      </w:pPr>
      <w:bookmarkStart w:id="370" w:name="_Toc71165680"/>
      <w:r w:rsidRPr="00EB0B45">
        <w:rPr>
          <w:szCs w:val="22"/>
        </w:rPr>
        <w:t xml:space="preserve">Respondent’s history of </w:t>
      </w:r>
      <w:r w:rsidR="00612D07" w:rsidRPr="00EB0B45">
        <w:rPr>
          <w:szCs w:val="22"/>
        </w:rPr>
        <w:t>being</w:t>
      </w:r>
      <w:r w:rsidRPr="00EB0B45">
        <w:rPr>
          <w:szCs w:val="22"/>
        </w:rPr>
        <w:t xml:space="preserve"> shortlisted</w:t>
      </w:r>
      <w:r w:rsidR="00612D07" w:rsidRPr="00EB0B45">
        <w:rPr>
          <w:szCs w:val="22"/>
        </w:rPr>
        <w:t xml:space="preserve"> but ultimately not submitting a proposal due in whole or in part to</w:t>
      </w:r>
      <w:r w:rsidR="00672D3D" w:rsidRPr="00EB0B45">
        <w:rPr>
          <w:szCs w:val="22"/>
        </w:rPr>
        <w:t xml:space="preserve"> financing-related reasons</w:t>
      </w:r>
      <w:r w:rsidRPr="00EB0B45">
        <w:rPr>
          <w:szCs w:val="22"/>
        </w:rPr>
        <w:t>.</w:t>
      </w:r>
      <w:bookmarkEnd w:id="370"/>
    </w:p>
    <w:p w14:paraId="16979543" w14:textId="4167B650" w:rsidR="00321161" w:rsidRPr="00EB0B45" w:rsidRDefault="00321161" w:rsidP="00B160A7">
      <w:pPr>
        <w:pStyle w:val="00Normal"/>
        <w:spacing w:after="180"/>
        <w:rPr>
          <w:rFonts w:cs="Times New Roman"/>
          <w:szCs w:val="22"/>
        </w:rPr>
      </w:pPr>
      <w:r w:rsidRPr="00EB0B45">
        <w:rPr>
          <w:rFonts w:cs="Times New Roman"/>
          <w:szCs w:val="22"/>
        </w:rPr>
        <w:t>Information provided by the Respondent will merit higher credit for the extent to which the Respondent and its team members demonstrate specific experience with:</w:t>
      </w:r>
      <w:r w:rsidR="006212DF" w:rsidRPr="00EB0B45">
        <w:rPr>
          <w:rFonts w:cs="Times New Roman"/>
          <w:szCs w:val="22"/>
        </w:rPr>
        <w:t xml:space="preserve"> (i</w:t>
      </w:r>
      <w:r w:rsidRPr="00EB0B45">
        <w:rPr>
          <w:rFonts w:cs="Times New Roman"/>
          <w:szCs w:val="22"/>
        </w:rPr>
        <w:t>)</w:t>
      </w:r>
      <w:r w:rsidR="006212DF" w:rsidRPr="00EB0B45">
        <w:rPr>
          <w:rFonts w:cs="Times New Roman"/>
          <w:szCs w:val="22"/>
        </w:rPr>
        <w:t> </w:t>
      </w:r>
      <w:r w:rsidRPr="00EB0B45">
        <w:rPr>
          <w:rFonts w:cs="Times New Roman"/>
          <w:szCs w:val="22"/>
        </w:rPr>
        <w:t>financing and managing Alternative Project Delivery projects;</w:t>
      </w:r>
      <w:r w:rsidR="006212DF" w:rsidRPr="00EB0B45">
        <w:rPr>
          <w:rFonts w:cs="Times New Roman"/>
          <w:szCs w:val="22"/>
        </w:rPr>
        <w:t xml:space="preserve"> (ii</w:t>
      </w:r>
      <w:r w:rsidRPr="00EB0B45">
        <w:rPr>
          <w:rFonts w:cs="Times New Roman"/>
          <w:szCs w:val="22"/>
        </w:rPr>
        <w:t xml:space="preserve">) financing and managing projects of a similar or greater size than </w:t>
      </w:r>
      <w:r w:rsidR="00D45189">
        <w:rPr>
          <w:rFonts w:cs="Times New Roman"/>
          <w:szCs w:val="22"/>
        </w:rPr>
        <w:t xml:space="preserve">$1 billion </w:t>
      </w:r>
      <w:r w:rsidRPr="00EB0B45">
        <w:rPr>
          <w:rFonts w:cs="Times New Roman"/>
          <w:szCs w:val="22"/>
        </w:rPr>
        <w:t>utilizing private financing; (</w:t>
      </w:r>
      <w:r w:rsidR="00B45202" w:rsidRPr="00EB0B45">
        <w:rPr>
          <w:rFonts w:cs="Times New Roman"/>
          <w:szCs w:val="22"/>
        </w:rPr>
        <w:t>iii</w:t>
      </w:r>
      <w:r w:rsidRPr="00EB0B45">
        <w:rPr>
          <w:rFonts w:cs="Times New Roman"/>
          <w:szCs w:val="22"/>
        </w:rPr>
        <w:t>) as an equity investor, securing commitments for and achieving financial close using various forms of project financing solutions; (e.g., TIFIA loans, PABs, taxable debt, equity, etc.);</w:t>
      </w:r>
      <w:r w:rsidR="006449DD" w:rsidRPr="00EB0B45">
        <w:rPr>
          <w:rFonts w:cs="Times New Roman"/>
          <w:szCs w:val="22"/>
        </w:rPr>
        <w:t xml:space="preserve"> (iv</w:t>
      </w:r>
      <w:r w:rsidRPr="00EB0B45">
        <w:rPr>
          <w:rFonts w:cs="Times New Roman"/>
          <w:szCs w:val="22"/>
        </w:rPr>
        <w:t xml:space="preserve">) projects </w:t>
      </w:r>
      <w:r w:rsidR="009457B3" w:rsidRPr="00EB0B45">
        <w:rPr>
          <w:rFonts w:cs="Times New Roman"/>
          <w:szCs w:val="22"/>
        </w:rPr>
        <w:t xml:space="preserve">that </w:t>
      </w:r>
      <w:r w:rsidRPr="00EB0B45">
        <w:rPr>
          <w:rFonts w:cs="Times New Roman"/>
          <w:szCs w:val="22"/>
        </w:rPr>
        <w:t xml:space="preserve">have achieved financial close in the last ten years; </w:t>
      </w:r>
      <w:r w:rsidR="009457B3" w:rsidRPr="00EB0B45">
        <w:rPr>
          <w:rFonts w:cs="Times New Roman"/>
          <w:szCs w:val="22"/>
        </w:rPr>
        <w:t>(v</w:t>
      </w:r>
      <w:r w:rsidRPr="00EB0B45">
        <w:rPr>
          <w:rFonts w:cs="Times New Roman"/>
          <w:szCs w:val="22"/>
        </w:rPr>
        <w:t xml:space="preserve">) projects </w:t>
      </w:r>
      <w:r w:rsidR="009457B3" w:rsidRPr="00EB0B45">
        <w:rPr>
          <w:rFonts w:cs="Times New Roman"/>
          <w:szCs w:val="22"/>
        </w:rPr>
        <w:t xml:space="preserve">that </w:t>
      </w:r>
      <w:r w:rsidRPr="00EB0B45">
        <w:rPr>
          <w:rFonts w:cs="Times New Roman"/>
          <w:szCs w:val="22"/>
        </w:rPr>
        <w:t>have reached completion of construction; and (</w:t>
      </w:r>
      <w:r w:rsidR="00D05646" w:rsidRPr="00EB0B45">
        <w:rPr>
          <w:rFonts w:cs="Times New Roman"/>
          <w:szCs w:val="22"/>
        </w:rPr>
        <w:t>vi) </w:t>
      </w:r>
      <w:r w:rsidRPr="00EB0B45">
        <w:rPr>
          <w:rFonts w:cs="Times New Roman"/>
          <w:szCs w:val="22"/>
        </w:rPr>
        <w:t>projects for which the Respondent or its team members were the lead entity.</w:t>
      </w:r>
      <w:r w:rsidR="00FD7B46">
        <w:rPr>
          <w:rFonts w:cs="Times New Roman"/>
          <w:szCs w:val="22"/>
        </w:rPr>
        <w:t xml:space="preserve">  </w:t>
      </w:r>
      <w:r w:rsidR="00557169">
        <w:rPr>
          <w:rFonts w:cs="Times New Roman"/>
          <w:szCs w:val="22"/>
        </w:rPr>
        <w:t xml:space="preserve">Respondents are encouraged to provide a variety of different projects among </w:t>
      </w:r>
      <w:hyperlink w:anchor="FORMG_1" w:history="1">
        <w:r w:rsidR="00557169" w:rsidRPr="00EB0B45">
          <w:rPr>
            <w:rStyle w:val="Hyperlink"/>
            <w:szCs w:val="22"/>
          </w:rPr>
          <w:t>Form G-1</w:t>
        </w:r>
      </w:hyperlink>
      <w:r w:rsidR="00557169" w:rsidRPr="00EB0B45">
        <w:rPr>
          <w:szCs w:val="22"/>
        </w:rPr>
        <w:t xml:space="preserve">, </w:t>
      </w:r>
      <w:hyperlink w:anchor="FORMG_2" w:history="1">
        <w:r w:rsidR="00557169" w:rsidRPr="00EB0B45">
          <w:rPr>
            <w:rStyle w:val="Hyperlink"/>
            <w:szCs w:val="22"/>
          </w:rPr>
          <w:t>Form G-2</w:t>
        </w:r>
      </w:hyperlink>
      <w:r w:rsidR="00557169" w:rsidRPr="00EB0B45">
        <w:rPr>
          <w:szCs w:val="22"/>
        </w:rPr>
        <w:t xml:space="preserve">, </w:t>
      </w:r>
      <w:hyperlink w:anchor="FORMG_3" w:history="1">
        <w:r w:rsidR="00557169" w:rsidRPr="00EB0B45">
          <w:rPr>
            <w:rStyle w:val="Hyperlink"/>
            <w:szCs w:val="22"/>
          </w:rPr>
          <w:t>Form G-3</w:t>
        </w:r>
      </w:hyperlink>
      <w:r w:rsidR="00557169" w:rsidRPr="00EB0B45">
        <w:rPr>
          <w:szCs w:val="22"/>
        </w:rPr>
        <w:t xml:space="preserve">, </w:t>
      </w:r>
      <w:hyperlink w:anchor="FORMG_4" w:history="1">
        <w:r w:rsidR="00557169" w:rsidRPr="00EB0B45">
          <w:rPr>
            <w:rStyle w:val="Hyperlink"/>
            <w:szCs w:val="22"/>
          </w:rPr>
          <w:t>Form G-4</w:t>
        </w:r>
      </w:hyperlink>
      <w:r w:rsidR="00557169" w:rsidRPr="00EB0B45">
        <w:rPr>
          <w:szCs w:val="22"/>
        </w:rPr>
        <w:t xml:space="preserve">, </w:t>
      </w:r>
      <w:hyperlink w:anchor="FORMG_5" w:history="1">
        <w:r w:rsidR="00557169" w:rsidRPr="00EB0B45">
          <w:rPr>
            <w:rStyle w:val="Hyperlink"/>
            <w:szCs w:val="22"/>
          </w:rPr>
          <w:t>Form G-5</w:t>
        </w:r>
      </w:hyperlink>
      <w:r w:rsidR="00557169">
        <w:rPr>
          <w:szCs w:val="22"/>
        </w:rPr>
        <w:t xml:space="preserve"> </w:t>
      </w:r>
      <w:r w:rsidR="00557169">
        <w:t>and</w:t>
      </w:r>
      <w:r w:rsidR="00557169" w:rsidRPr="00EB0B45">
        <w:rPr>
          <w:szCs w:val="22"/>
        </w:rPr>
        <w:t xml:space="preserve"> </w:t>
      </w:r>
      <w:hyperlink w:anchor="FORMH_1" w:history="1">
        <w:r w:rsidR="00557169" w:rsidRPr="00EB0B45">
          <w:rPr>
            <w:rStyle w:val="Hyperlink"/>
            <w:szCs w:val="22"/>
          </w:rPr>
          <w:t>Form H-1</w:t>
        </w:r>
      </w:hyperlink>
      <w:r w:rsidR="00557169">
        <w:rPr>
          <w:szCs w:val="22"/>
        </w:rPr>
        <w:t xml:space="preserve"> and such variety will be factored into the evaluation of such Respondent’s SOQ.</w:t>
      </w:r>
      <w:r w:rsidR="001917DA">
        <w:rPr>
          <w:szCs w:val="22"/>
        </w:rPr>
        <w:t xml:space="preserve"> </w:t>
      </w:r>
    </w:p>
    <w:p w14:paraId="5045E6AF" w14:textId="3CEB53C0"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H_3" w:history="1">
        <w:r w:rsidRPr="00EB0B45">
          <w:rPr>
            <w:rStyle w:val="Hyperlink"/>
            <w:rFonts w:cs="Times New Roman"/>
            <w:szCs w:val="22"/>
          </w:rPr>
          <w:t>Form H-3</w:t>
        </w:r>
      </w:hyperlink>
      <w:r w:rsidRPr="00EB0B45" w:rsidDel="00E35A92">
        <w:rPr>
          <w:rFonts w:cs="Times New Roman"/>
          <w:szCs w:val="22"/>
        </w:rPr>
        <w:t xml:space="preserve"> </w:t>
      </w:r>
      <w:r w:rsidRPr="00EB0B45">
        <w:rPr>
          <w:rFonts w:cs="Times New Roman"/>
          <w:szCs w:val="22"/>
        </w:rPr>
        <w:t>(Equity Member References) to obtain feedback which will be taken into account when evaluating the Respondent’s development and financing experience.</w:t>
      </w:r>
      <w:r w:rsidR="00557169">
        <w:rPr>
          <w:rFonts w:cs="Times New Roman"/>
          <w:szCs w:val="22"/>
        </w:rPr>
        <w:t xml:space="preserve"> </w:t>
      </w:r>
    </w:p>
    <w:p w14:paraId="66A5B692" w14:textId="77777777" w:rsidR="00782696" w:rsidRPr="00EB0B45" w:rsidRDefault="00321161" w:rsidP="00B160A7">
      <w:pPr>
        <w:pStyle w:val="Heading3"/>
        <w:numPr>
          <w:ilvl w:val="2"/>
          <w:numId w:val="6"/>
        </w:numPr>
        <w:spacing w:after="180"/>
        <w:ind w:left="2160" w:hanging="2160"/>
        <w:rPr>
          <w:vanish/>
          <w:color w:val="FF0000"/>
          <w:szCs w:val="22"/>
          <w:specVanish/>
        </w:rPr>
      </w:pPr>
      <w:bookmarkStart w:id="371" w:name="_Toc72429572"/>
      <w:bookmarkStart w:id="372" w:name="_Toc72765872"/>
      <w:bookmarkStart w:id="373" w:name="_Toc72429573"/>
      <w:bookmarkStart w:id="374" w:name="_Toc72765873"/>
      <w:bookmarkStart w:id="375" w:name="_Toc72429574"/>
      <w:bookmarkStart w:id="376" w:name="_Toc72765874"/>
      <w:bookmarkStart w:id="377" w:name="_Ref76588282"/>
      <w:bookmarkStart w:id="378" w:name="_Toc78273148"/>
      <w:bookmarkStart w:id="379" w:name="_Toc70322327"/>
      <w:bookmarkStart w:id="380" w:name="_Toc71145272"/>
      <w:bookmarkStart w:id="381" w:name="_Toc71165684"/>
      <w:bookmarkEnd w:id="371"/>
      <w:bookmarkEnd w:id="372"/>
      <w:bookmarkEnd w:id="373"/>
      <w:bookmarkEnd w:id="374"/>
      <w:bookmarkEnd w:id="375"/>
      <w:bookmarkEnd w:id="376"/>
      <w:r w:rsidRPr="00EB0B45">
        <w:rPr>
          <w:szCs w:val="22"/>
        </w:rPr>
        <w:t>Project Development Understanding and Approach</w:t>
      </w:r>
      <w:bookmarkEnd w:id="377"/>
      <w:bookmarkEnd w:id="378"/>
    </w:p>
    <w:p w14:paraId="589DA412" w14:textId="0FAD1652" w:rsidR="00321161" w:rsidRPr="00EB0B45" w:rsidRDefault="00321161" w:rsidP="00B160A7">
      <w:pPr>
        <w:pStyle w:val="00Normal"/>
        <w:spacing w:after="180"/>
        <w:rPr>
          <w:rFonts w:cs="Times New Roman"/>
          <w:b/>
          <w:szCs w:val="22"/>
        </w:rPr>
      </w:pPr>
      <w:r w:rsidRPr="00EB0B45">
        <w:rPr>
          <w:rFonts w:cs="Times New Roman"/>
          <w:b/>
          <w:szCs w:val="22"/>
        </w:rPr>
        <w:t xml:space="preserve"> (</w:t>
      </w:r>
      <w:r w:rsidR="004E76FD" w:rsidRPr="00EB0B45">
        <w:rPr>
          <w:rFonts w:cs="Times New Roman"/>
          <w:b/>
          <w:szCs w:val="22"/>
        </w:rPr>
        <w:t>100</w:t>
      </w:r>
      <w:r w:rsidRPr="00EB0B45">
        <w:rPr>
          <w:rFonts w:cs="Times New Roman"/>
          <w:b/>
          <w:szCs w:val="22"/>
        </w:rPr>
        <w:t xml:space="preserve"> Points Maximum)</w:t>
      </w:r>
      <w:bookmarkEnd w:id="379"/>
      <w:bookmarkEnd w:id="380"/>
      <w:bookmarkEnd w:id="381"/>
    </w:p>
    <w:p w14:paraId="32AC3788" w14:textId="77777777" w:rsidR="00321161" w:rsidRPr="00EB0B45" w:rsidRDefault="00321161" w:rsidP="00B160A7">
      <w:pPr>
        <w:pStyle w:val="00Normal"/>
        <w:spacing w:after="180"/>
        <w:rPr>
          <w:rFonts w:cs="Times New Roman"/>
          <w:szCs w:val="22"/>
        </w:rPr>
      </w:pPr>
      <w:bookmarkStart w:id="382" w:name="6.3.2.__Understanding_of_the_Project_(5_"/>
      <w:bookmarkStart w:id="383" w:name="6.3.3._Approach_to_Project_Delivery_(15_"/>
      <w:bookmarkStart w:id="384" w:name="6.3.4._Approach_to_Project_Financing_(15"/>
      <w:bookmarkStart w:id="385" w:name="6.5._Prequalification_Requirement_for_Le"/>
      <w:bookmarkStart w:id="386" w:name="7._COMMUNICATIONS,_PUBLIC_INFORMATION_AN"/>
      <w:bookmarkStart w:id="387" w:name="_Ref63086892"/>
      <w:bookmarkEnd w:id="382"/>
      <w:bookmarkEnd w:id="383"/>
      <w:bookmarkEnd w:id="384"/>
      <w:bookmarkEnd w:id="385"/>
      <w:bookmarkEnd w:id="386"/>
      <w:r w:rsidRPr="00EB0B45">
        <w:rPr>
          <w:rFonts w:cs="Times New Roman"/>
          <w:szCs w:val="22"/>
        </w:rPr>
        <w:t>The Respondent’s Project Development Understanding and Approach will be evaluated in accordance with the following criteria:</w:t>
      </w:r>
    </w:p>
    <w:p w14:paraId="13DB32F4" w14:textId="77777777" w:rsidR="00321161" w:rsidRPr="00EB0B45" w:rsidRDefault="00321161" w:rsidP="00B160A7">
      <w:pPr>
        <w:pStyle w:val="Heading4"/>
        <w:numPr>
          <w:ilvl w:val="3"/>
          <w:numId w:val="6"/>
        </w:numPr>
        <w:spacing w:after="180"/>
        <w:rPr>
          <w:szCs w:val="22"/>
        </w:rPr>
      </w:pPr>
      <w:bookmarkStart w:id="388" w:name="_Toc71165685"/>
      <w:r w:rsidRPr="00EB0B45">
        <w:rPr>
          <w:szCs w:val="22"/>
        </w:rPr>
        <w:t xml:space="preserve">the Respondent’s understanding of the issues specific to the Project and any challenges that the Project </w:t>
      </w:r>
      <w:r w:rsidRPr="00EB0B45">
        <w:rPr>
          <w:rFonts w:eastAsia="Verdana"/>
          <w:color w:val="000000"/>
          <w:szCs w:val="22"/>
        </w:rPr>
        <w:t>may</w:t>
      </w:r>
      <w:r w:rsidRPr="00EB0B45">
        <w:rPr>
          <w:szCs w:val="22"/>
        </w:rPr>
        <w:t xml:space="preserve"> face in addressing them, including risks relating to developing the Project;</w:t>
      </w:r>
      <w:bookmarkEnd w:id="388"/>
    </w:p>
    <w:p w14:paraId="5B3E663F" w14:textId="77777777" w:rsidR="00321161" w:rsidRPr="00EB0B45" w:rsidRDefault="00321161" w:rsidP="00B160A7">
      <w:pPr>
        <w:pStyle w:val="Heading4"/>
        <w:numPr>
          <w:ilvl w:val="3"/>
          <w:numId w:val="6"/>
        </w:numPr>
        <w:spacing w:after="180"/>
        <w:rPr>
          <w:szCs w:val="22"/>
        </w:rPr>
      </w:pPr>
      <w:bookmarkStart w:id="389" w:name="_Toc71165686"/>
      <w:r w:rsidRPr="00EB0B45">
        <w:rPr>
          <w:szCs w:val="22"/>
        </w:rPr>
        <w:t>the Respondent’s approach to the Pre-Development Work;</w:t>
      </w:r>
      <w:bookmarkEnd w:id="389"/>
    </w:p>
    <w:p w14:paraId="03E57427" w14:textId="77777777" w:rsidR="00321161" w:rsidRPr="00EB0B45" w:rsidRDefault="00321161" w:rsidP="00B160A7">
      <w:pPr>
        <w:pStyle w:val="Heading4"/>
        <w:numPr>
          <w:ilvl w:val="3"/>
          <w:numId w:val="6"/>
        </w:numPr>
        <w:spacing w:after="180"/>
        <w:rPr>
          <w:szCs w:val="22"/>
        </w:rPr>
      </w:pPr>
      <w:r w:rsidRPr="00EB0B45">
        <w:rPr>
          <w:szCs w:val="22"/>
        </w:rPr>
        <w:t>the Respondent’s approach to securing funding commitments for the Pre-Development Work, including relevant experience funding pre-development work on other projects;</w:t>
      </w:r>
    </w:p>
    <w:p w14:paraId="6B02DFDB" w14:textId="0661FF5A" w:rsidR="00465347" w:rsidRDefault="00465347" w:rsidP="00B160A7">
      <w:pPr>
        <w:pStyle w:val="Heading4"/>
        <w:numPr>
          <w:ilvl w:val="3"/>
          <w:numId w:val="6"/>
        </w:numPr>
        <w:spacing w:after="180"/>
        <w:rPr>
          <w:szCs w:val="22"/>
        </w:rPr>
      </w:pPr>
      <w:bookmarkStart w:id="390" w:name="_Toc71165687"/>
      <w:r>
        <w:rPr>
          <w:szCs w:val="22"/>
        </w:rPr>
        <w:t>the Respondent’s approach to quality assurance of the overall design and construction of the Project;</w:t>
      </w:r>
    </w:p>
    <w:p w14:paraId="14A5B9E9" w14:textId="2BFEDA21" w:rsidR="00321161" w:rsidRPr="00EB0B45" w:rsidRDefault="00321161" w:rsidP="00B160A7">
      <w:pPr>
        <w:pStyle w:val="Heading4"/>
        <w:numPr>
          <w:ilvl w:val="3"/>
          <w:numId w:val="6"/>
        </w:numPr>
        <w:spacing w:after="180"/>
        <w:rPr>
          <w:szCs w:val="22"/>
        </w:rPr>
      </w:pPr>
      <w:r w:rsidRPr="00EB0B45">
        <w:rPr>
          <w:szCs w:val="22"/>
        </w:rPr>
        <w:lastRenderedPageBreak/>
        <w:t xml:space="preserve">the extent to which the </w:t>
      </w:r>
      <w:r w:rsidR="00471BF0" w:rsidRPr="00EB0B45">
        <w:rPr>
          <w:szCs w:val="22"/>
        </w:rPr>
        <w:t xml:space="preserve">Respondent’s </w:t>
      </w:r>
      <w:r w:rsidRPr="00EB0B45">
        <w:rPr>
          <w:rFonts w:eastAsia="Verdana"/>
          <w:color w:val="000000"/>
          <w:szCs w:val="22"/>
        </w:rPr>
        <w:t>Project</w:t>
      </w:r>
      <w:r w:rsidRPr="00EB0B45">
        <w:rPr>
          <w:szCs w:val="22"/>
        </w:rPr>
        <w:t xml:space="preserve"> Development Understanding and Approach demonstrates a sound approach and comprehensive understanding of: (i) key Project functions; (ii) effective management of design, procurement and installation of tolling sites, and toll and ITS infrastructure; (iii) integration of design, construction, routine maintenance and major maintenance to ensure </w:t>
      </w:r>
      <w:r w:rsidR="00B43D1E" w:rsidRPr="00EB0B45">
        <w:rPr>
          <w:szCs w:val="22"/>
        </w:rPr>
        <w:t xml:space="preserve">that </w:t>
      </w:r>
      <w:r w:rsidRPr="00EB0B45">
        <w:rPr>
          <w:szCs w:val="22"/>
        </w:rPr>
        <w:t>the Project will achieve the expected levels of maintainability, life cycle performance and handback condition; and (iv) project management plans and quality management plans; and</w:t>
      </w:r>
      <w:bookmarkEnd w:id="390"/>
    </w:p>
    <w:p w14:paraId="34D9ECE6" w14:textId="01318D74" w:rsidR="00321161" w:rsidRPr="00EB0B45" w:rsidRDefault="00321161" w:rsidP="00B160A7">
      <w:pPr>
        <w:pStyle w:val="Heading4"/>
        <w:numPr>
          <w:ilvl w:val="3"/>
          <w:numId w:val="6"/>
        </w:numPr>
        <w:spacing w:after="180"/>
        <w:rPr>
          <w:szCs w:val="22"/>
        </w:rPr>
      </w:pPr>
      <w:bookmarkStart w:id="391" w:name="_Toc71165688"/>
      <w:r w:rsidRPr="00EB0B45">
        <w:rPr>
          <w:szCs w:val="22"/>
        </w:rPr>
        <w:t xml:space="preserve">the extent to which </w:t>
      </w:r>
      <w:r w:rsidR="002C075D" w:rsidRPr="00EB0B45">
        <w:rPr>
          <w:szCs w:val="22"/>
        </w:rPr>
        <w:t xml:space="preserve">the Respondent’s </w:t>
      </w:r>
      <w:r w:rsidRPr="00EB0B45">
        <w:rPr>
          <w:szCs w:val="22"/>
        </w:rPr>
        <w:t xml:space="preserve">Project Development Understanding and Approach demonstrates a sound approach to the procurement </w:t>
      </w:r>
      <w:r w:rsidRPr="00EB0B45">
        <w:rPr>
          <w:rFonts w:eastAsia="Verdana"/>
          <w:color w:val="000000"/>
          <w:szCs w:val="22"/>
        </w:rPr>
        <w:t>and</w:t>
      </w:r>
      <w:r w:rsidRPr="00EB0B45">
        <w:rPr>
          <w:szCs w:val="22"/>
        </w:rPr>
        <w:t xml:space="preserve"> management of subcontractors</w:t>
      </w:r>
      <w:r w:rsidR="004C2EAE">
        <w:rPr>
          <w:szCs w:val="22"/>
        </w:rPr>
        <w:t xml:space="preserve">, including steps to </w:t>
      </w:r>
      <w:r w:rsidR="003D4CA5">
        <w:rPr>
          <w:szCs w:val="22"/>
        </w:rPr>
        <w:t>meet</w:t>
      </w:r>
      <w:r w:rsidR="00343DA4">
        <w:rPr>
          <w:szCs w:val="22"/>
        </w:rPr>
        <w:t xml:space="preserve"> </w:t>
      </w:r>
      <w:r w:rsidR="00D5010B">
        <w:rPr>
          <w:szCs w:val="22"/>
        </w:rPr>
        <w:t>DBE goal</w:t>
      </w:r>
      <w:r w:rsidR="00343DA4">
        <w:rPr>
          <w:szCs w:val="22"/>
        </w:rPr>
        <w:t>s</w:t>
      </w:r>
      <w:r w:rsidRPr="00EB0B45">
        <w:rPr>
          <w:szCs w:val="22"/>
        </w:rPr>
        <w:t>.</w:t>
      </w:r>
      <w:bookmarkEnd w:id="391"/>
    </w:p>
    <w:p w14:paraId="2761F173"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392" w:name="_Toc71145273"/>
      <w:bookmarkStart w:id="393" w:name="_Toc71165689"/>
      <w:bookmarkStart w:id="394" w:name="_Toc78273149"/>
      <w:r w:rsidRPr="00EB0B45">
        <w:rPr>
          <w:szCs w:val="22"/>
        </w:rPr>
        <w:t>Affiliate Experience</w:t>
      </w:r>
      <w:bookmarkEnd w:id="392"/>
      <w:bookmarkEnd w:id="393"/>
      <w:bookmarkEnd w:id="394"/>
    </w:p>
    <w:p w14:paraId="73787D99" w14:textId="54342BA1" w:rsidR="00321161" w:rsidRPr="00EB0B45" w:rsidRDefault="00321161" w:rsidP="00B160A7">
      <w:pPr>
        <w:pStyle w:val="00Normal"/>
        <w:spacing w:after="180"/>
        <w:rPr>
          <w:rFonts w:cs="Times New Roman"/>
          <w:szCs w:val="22"/>
        </w:rPr>
      </w:pPr>
      <w:r w:rsidRPr="00EB0B45">
        <w:rPr>
          <w:rFonts w:cs="Times New Roman"/>
          <w:szCs w:val="22"/>
        </w:rPr>
        <w:t xml:space="preserve">Except as otherwise expressly </w:t>
      </w:r>
      <w:r w:rsidR="004432FA">
        <w:rPr>
          <w:rFonts w:cs="Times New Roman"/>
          <w:szCs w:val="22"/>
        </w:rPr>
        <w:t xml:space="preserve">permitted or </w:t>
      </w:r>
      <w:r w:rsidRPr="00EB0B45">
        <w:rPr>
          <w:rFonts w:cs="Times New Roman"/>
          <w:szCs w:val="22"/>
        </w:rPr>
        <w:t>required, information pertaining to Affiliates of any person or entity identified in this RFQ, whether intended to be a member of the Respondent’s team or not (or the intended Development Entity)</w:t>
      </w:r>
      <w:r w:rsidR="006A4442" w:rsidRPr="00EB0B45">
        <w:rPr>
          <w:rFonts w:cs="Times New Roman"/>
          <w:szCs w:val="22"/>
        </w:rPr>
        <w:t>,</w:t>
      </w:r>
      <w:r w:rsidRPr="00EB0B45">
        <w:rPr>
          <w:rFonts w:cs="Times New Roman"/>
          <w:szCs w:val="22"/>
        </w:rPr>
        <w:t xml:space="preserve"> shall be excluded.  Improper reference to or inclusion of Affiliate experience shall be a material misrepresentation and basis for disqualification from further participation in the procurement for the Project.</w:t>
      </w:r>
    </w:p>
    <w:p w14:paraId="707758F4" w14:textId="77777777" w:rsidR="00321161" w:rsidRPr="00EB0B45" w:rsidRDefault="00321161" w:rsidP="00B160A7">
      <w:pPr>
        <w:pStyle w:val="Heading1"/>
        <w:numPr>
          <w:ilvl w:val="0"/>
          <w:numId w:val="6"/>
        </w:numPr>
        <w:spacing w:after="180"/>
        <w:rPr>
          <w:szCs w:val="22"/>
        </w:rPr>
      </w:pPr>
      <w:bookmarkStart w:id="395" w:name="_Toc71145274"/>
      <w:bookmarkStart w:id="396" w:name="_Toc71165690"/>
      <w:bookmarkStart w:id="397" w:name="_Toc78273150"/>
      <w:r w:rsidRPr="00EB0B45">
        <w:rPr>
          <w:szCs w:val="22"/>
        </w:rPr>
        <w:t>COMMUNICATIONS, PUBLIC INFORMATION AND</w:t>
      </w:r>
      <w:r w:rsidRPr="00EB0B45">
        <w:rPr>
          <w:spacing w:val="-27"/>
          <w:szCs w:val="22"/>
        </w:rPr>
        <w:t xml:space="preserve"> </w:t>
      </w:r>
      <w:r w:rsidRPr="00EB0B45">
        <w:rPr>
          <w:szCs w:val="22"/>
        </w:rPr>
        <w:t>ORGANIZATIONAL CONFLICTS OF</w:t>
      </w:r>
      <w:r w:rsidRPr="00EB0B45">
        <w:rPr>
          <w:spacing w:val="-2"/>
          <w:szCs w:val="22"/>
        </w:rPr>
        <w:t xml:space="preserve"> </w:t>
      </w:r>
      <w:r w:rsidRPr="00EB0B45">
        <w:rPr>
          <w:szCs w:val="22"/>
        </w:rPr>
        <w:t>INTEREST</w:t>
      </w:r>
      <w:bookmarkEnd w:id="387"/>
      <w:bookmarkEnd w:id="395"/>
      <w:bookmarkEnd w:id="396"/>
      <w:bookmarkEnd w:id="397"/>
    </w:p>
    <w:p w14:paraId="2D9C8AF1"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398" w:name="7.1._Improper_Communications_and_Contact"/>
      <w:bookmarkStart w:id="399" w:name="_Ref63085418"/>
      <w:bookmarkStart w:id="400" w:name="_Toc71145275"/>
      <w:bookmarkStart w:id="401" w:name="_Toc71165691"/>
      <w:bookmarkStart w:id="402" w:name="_Toc78273151"/>
      <w:bookmarkEnd w:id="398"/>
      <w:r w:rsidRPr="00EB0B45">
        <w:rPr>
          <w:szCs w:val="22"/>
        </w:rPr>
        <w:t>Improper Communications and</w:t>
      </w:r>
      <w:r w:rsidRPr="00EB0B45">
        <w:rPr>
          <w:spacing w:val="-2"/>
          <w:szCs w:val="22"/>
        </w:rPr>
        <w:t xml:space="preserve"> </w:t>
      </w:r>
      <w:r w:rsidRPr="00EB0B45">
        <w:rPr>
          <w:szCs w:val="22"/>
        </w:rPr>
        <w:t>Contacts</w:t>
      </w:r>
      <w:bookmarkEnd w:id="399"/>
      <w:bookmarkEnd w:id="400"/>
      <w:bookmarkEnd w:id="401"/>
      <w:bookmarkEnd w:id="402"/>
    </w:p>
    <w:p w14:paraId="698B1498" w14:textId="77777777" w:rsidR="00321161" w:rsidRPr="00EB0B45" w:rsidRDefault="00321161" w:rsidP="00B160A7">
      <w:pPr>
        <w:pStyle w:val="00Normal"/>
        <w:spacing w:after="180"/>
        <w:rPr>
          <w:rFonts w:cs="Times New Roman"/>
          <w:szCs w:val="22"/>
        </w:rPr>
      </w:pPr>
      <w:r w:rsidRPr="00EB0B45">
        <w:rPr>
          <w:rFonts w:cs="Times New Roman"/>
          <w:szCs w:val="22"/>
        </w:rPr>
        <w:t>The following rules of contact shall apply during the procurement for the Project, effective as of the date of issuance of this RFQ through the execution of the PDA.  These rules are designed to promote a fair, competitive and unbiased procurement.  Additional rules or modifications to these rules may be issued by PennDOT in connection with the draft RFP process and in the RFP.  Contact includes face-to-face, telephone, electronic-mail (e-mail), texting, social media or formal written communication, either directly or indirectly by an agent, representative, promoter or advocate.</w:t>
      </w:r>
    </w:p>
    <w:p w14:paraId="17A1EB48" w14:textId="77777777" w:rsidR="00321161" w:rsidRPr="00EB0B45" w:rsidRDefault="00321161" w:rsidP="00B160A7">
      <w:pPr>
        <w:pStyle w:val="00Normal"/>
        <w:spacing w:after="180"/>
        <w:rPr>
          <w:rFonts w:cs="Times New Roman"/>
          <w:szCs w:val="22"/>
        </w:rPr>
      </w:pPr>
      <w:r w:rsidRPr="00EB0B45">
        <w:rPr>
          <w:rFonts w:cs="Times New Roman"/>
          <w:szCs w:val="22"/>
        </w:rPr>
        <w:t>The specific rules of contact are as follows:</w:t>
      </w:r>
    </w:p>
    <w:p w14:paraId="39CBD763" w14:textId="77777777" w:rsidR="00321161" w:rsidRPr="00EB0B45" w:rsidRDefault="00321161" w:rsidP="00B160A7">
      <w:pPr>
        <w:pStyle w:val="Heading4"/>
        <w:numPr>
          <w:ilvl w:val="3"/>
          <w:numId w:val="6"/>
        </w:numPr>
        <w:spacing w:after="180"/>
        <w:rPr>
          <w:szCs w:val="22"/>
        </w:rPr>
      </w:pPr>
      <w:bookmarkStart w:id="403" w:name="(a)_After_submittal_of_SOQs,_no_Proposer"/>
      <w:bookmarkStart w:id="404" w:name="_Toc71165692"/>
      <w:bookmarkEnd w:id="403"/>
      <w:r w:rsidRPr="00EB0B45">
        <w:rPr>
          <w:szCs w:val="22"/>
        </w:rPr>
        <w:t>After submittal of SOQs, no Respondent or any of its team members may communicate with another Respondent or its team members with regard to the RFQ, SOQ, RFP or either team’s</w:t>
      </w:r>
      <w:r w:rsidRPr="00EB0B45">
        <w:rPr>
          <w:spacing w:val="-20"/>
          <w:szCs w:val="22"/>
        </w:rPr>
        <w:t xml:space="preserve"> </w:t>
      </w:r>
      <w:r w:rsidRPr="00EB0B45">
        <w:rPr>
          <w:szCs w:val="22"/>
        </w:rPr>
        <w:t>Proposal;</w:t>
      </w:r>
      <w:bookmarkEnd w:id="404"/>
    </w:p>
    <w:p w14:paraId="5C12CD93" w14:textId="5ED2D574" w:rsidR="00321161" w:rsidRPr="00EB0B45" w:rsidRDefault="00321161" w:rsidP="00B160A7">
      <w:pPr>
        <w:pStyle w:val="Heading4"/>
        <w:numPr>
          <w:ilvl w:val="3"/>
          <w:numId w:val="6"/>
        </w:numPr>
        <w:spacing w:after="180"/>
        <w:rPr>
          <w:szCs w:val="22"/>
        </w:rPr>
      </w:pPr>
      <w:bookmarkStart w:id="405" w:name="(b)_PennDOT_shall_be_the_sole_contact_fo"/>
      <w:bookmarkStart w:id="406" w:name="_Toc71165693"/>
      <w:bookmarkEnd w:id="405"/>
      <w:r w:rsidRPr="00EB0B45">
        <w:rPr>
          <w:szCs w:val="22"/>
        </w:rPr>
        <w:t xml:space="preserve">PennDOT shall be the sole contact for purposes of this procurement, including the RFQ and the RFP processes.  Respondents and Shortlisted Proposers shall correspond with PennDOT regarding the RFQ and RFP only through their respective designated representatives (PennDOT’s designated representative initially shall be the Issuing Office identified in </w:t>
      </w:r>
      <w:r w:rsidR="00AA694A" w:rsidRPr="00EB0B45">
        <w:rPr>
          <w:szCs w:val="22"/>
          <w:u w:val="single"/>
        </w:rPr>
        <w:t xml:space="preserve">Section </w:t>
      </w:r>
      <w:r w:rsidR="00AA694A" w:rsidRPr="00EB0B45">
        <w:rPr>
          <w:szCs w:val="22"/>
          <w:u w:val="single"/>
        </w:rPr>
        <w:fldChar w:fldCharType="begin"/>
      </w:r>
      <w:r w:rsidR="00AA694A" w:rsidRPr="00EB0B45">
        <w:rPr>
          <w:szCs w:val="22"/>
          <w:u w:val="single"/>
        </w:rPr>
        <w:instrText xml:space="preserve"> REF _Ref73421567 \r \h </w:instrText>
      </w:r>
      <w:r w:rsidR="001810CF" w:rsidRPr="00EB0B45">
        <w:rPr>
          <w:szCs w:val="22"/>
          <w:u w:val="single"/>
        </w:rPr>
        <w:instrText xml:space="preserve"> \* MERGEFORMAT </w:instrText>
      </w:r>
      <w:r w:rsidR="00AA694A" w:rsidRPr="00EB0B45">
        <w:rPr>
          <w:szCs w:val="22"/>
          <w:u w:val="single"/>
        </w:rPr>
      </w:r>
      <w:r w:rsidR="00AA694A" w:rsidRPr="00EB0B45">
        <w:rPr>
          <w:szCs w:val="22"/>
          <w:u w:val="single"/>
        </w:rPr>
        <w:fldChar w:fldCharType="separate"/>
      </w:r>
      <w:r w:rsidR="00A91BB1">
        <w:rPr>
          <w:szCs w:val="22"/>
          <w:u w:val="single"/>
        </w:rPr>
        <w:t>2.9.3</w:t>
      </w:r>
      <w:r w:rsidR="00AA694A" w:rsidRPr="00EB0B45">
        <w:rPr>
          <w:szCs w:val="22"/>
          <w:u w:val="single"/>
        </w:rPr>
        <w:fldChar w:fldCharType="end"/>
      </w:r>
      <w:r w:rsidRPr="00EB0B45">
        <w:rPr>
          <w:szCs w:val="22"/>
        </w:rPr>
        <w:t>);</w:t>
      </w:r>
      <w:bookmarkEnd w:id="406"/>
    </w:p>
    <w:p w14:paraId="58656DB9" w14:textId="77777777" w:rsidR="00321161" w:rsidRPr="00EB0B45" w:rsidRDefault="00321161" w:rsidP="00B160A7">
      <w:pPr>
        <w:pStyle w:val="Heading4"/>
        <w:numPr>
          <w:ilvl w:val="3"/>
          <w:numId w:val="6"/>
        </w:numPr>
        <w:spacing w:after="180"/>
        <w:rPr>
          <w:szCs w:val="22"/>
        </w:rPr>
      </w:pPr>
      <w:bookmarkStart w:id="407" w:name="(c)_Commencing_with_the_issuance_of_this"/>
      <w:bookmarkStart w:id="408" w:name="_Toc71165694"/>
      <w:bookmarkEnd w:id="407"/>
      <w:r w:rsidRPr="00EB0B45">
        <w:rPr>
          <w:szCs w:val="22"/>
        </w:rPr>
        <w:t xml:space="preserve">Commencing with the issuance of this RFQ and continuing until the earliest of (i) award and execution of the PDA, (ii) rejection of all Proposals by PennDOT or (iii) cancellation of the procurement, no Respondent, Shortlisted Proposer or representative thereof shall have any </w:t>
      </w:r>
      <w:r w:rsidRPr="00EB0B45">
        <w:rPr>
          <w:i/>
          <w:szCs w:val="22"/>
        </w:rPr>
        <w:t xml:space="preserve">ex parte </w:t>
      </w:r>
      <w:r w:rsidRPr="00EB0B45">
        <w:rPr>
          <w:szCs w:val="22"/>
        </w:rPr>
        <w:t>communications regarding the RFQ, RFP, the PDA, the Project Agreement, its SOQ submission, its Proposal submission, or the procurement described herein</w:t>
      </w:r>
      <w:r w:rsidRPr="00EB0B45">
        <w:rPr>
          <w:spacing w:val="-26"/>
          <w:szCs w:val="22"/>
        </w:rPr>
        <w:t xml:space="preserve"> </w:t>
      </w:r>
      <w:r w:rsidRPr="00EB0B45">
        <w:rPr>
          <w:szCs w:val="22"/>
        </w:rPr>
        <w:t>with:</w:t>
      </w:r>
      <w:bookmarkEnd w:id="408"/>
    </w:p>
    <w:p w14:paraId="462F2C92" w14:textId="3317C47C" w:rsidR="00321161" w:rsidRPr="00EB0B45" w:rsidRDefault="00752220" w:rsidP="00B160A7">
      <w:pPr>
        <w:pStyle w:val="00Normal"/>
        <w:spacing w:after="180"/>
        <w:ind w:firstLine="720"/>
        <w:rPr>
          <w:rFonts w:cs="Times New Roman"/>
          <w:szCs w:val="22"/>
        </w:rPr>
      </w:pPr>
      <w:bookmarkStart w:id="409" w:name="(i)_Any_member_of_PennDOT_or_other_Commo"/>
      <w:bookmarkEnd w:id="409"/>
      <w:r w:rsidRPr="00EB0B45">
        <w:rPr>
          <w:rFonts w:cs="Times New Roman"/>
          <w:szCs w:val="22"/>
        </w:rPr>
        <w:t>(A)</w:t>
      </w:r>
      <w:r w:rsidRPr="00EB0B45">
        <w:rPr>
          <w:rFonts w:cs="Times New Roman"/>
          <w:szCs w:val="22"/>
        </w:rPr>
        <w:tab/>
      </w:r>
      <w:bookmarkStart w:id="410" w:name="_Toc71165695"/>
      <w:r w:rsidR="00321161" w:rsidRPr="00EB0B45">
        <w:rPr>
          <w:rFonts w:cs="Times New Roman"/>
          <w:szCs w:val="22"/>
        </w:rPr>
        <w:t>Any member of PennDOT or other Commonwealth personnel; and</w:t>
      </w:r>
      <w:bookmarkEnd w:id="410"/>
    </w:p>
    <w:p w14:paraId="1ACDB921" w14:textId="7CC7A0A8" w:rsidR="00321161" w:rsidRPr="00EB0B45" w:rsidRDefault="00752220" w:rsidP="00B160A7">
      <w:pPr>
        <w:pStyle w:val="00Normal"/>
        <w:spacing w:after="180"/>
        <w:ind w:left="1440" w:hanging="720"/>
        <w:rPr>
          <w:rFonts w:cs="Times New Roman"/>
          <w:szCs w:val="22"/>
        </w:rPr>
      </w:pPr>
      <w:bookmarkStart w:id="411" w:name="(ii)_Any_Commonwealth_staff,_advisors,_c"/>
      <w:bookmarkStart w:id="412" w:name="_Toc71165696"/>
      <w:bookmarkEnd w:id="411"/>
      <w:r w:rsidRPr="00EB0B45">
        <w:rPr>
          <w:rFonts w:cs="Times New Roman"/>
          <w:szCs w:val="22"/>
        </w:rPr>
        <w:t>(B)</w:t>
      </w:r>
      <w:r w:rsidRPr="00EB0B45">
        <w:rPr>
          <w:rFonts w:cs="Times New Roman"/>
          <w:szCs w:val="22"/>
        </w:rPr>
        <w:tab/>
      </w:r>
      <w:r w:rsidR="00321161" w:rsidRPr="00EB0B45">
        <w:rPr>
          <w:rFonts w:cs="Times New Roman"/>
          <w:szCs w:val="22"/>
        </w:rPr>
        <w:t xml:space="preserve">Any Commonwealth staff, advisors, contractors or consultants involved with the procurement (including those referenced in </w:t>
      </w:r>
      <w:r w:rsidR="00321161" w:rsidRPr="00EB0B45">
        <w:rPr>
          <w:rFonts w:cs="Times New Roman"/>
          <w:szCs w:val="22"/>
          <w:u w:val="single"/>
        </w:rPr>
        <w:t>Section </w:t>
      </w:r>
      <w:r w:rsidR="00321161" w:rsidRPr="00EB0B45">
        <w:rPr>
          <w:rFonts w:cs="Times New Roman"/>
          <w:szCs w:val="22"/>
          <w:u w:val="single"/>
        </w:rPr>
        <w:fldChar w:fldCharType="begin"/>
      </w:r>
      <w:r w:rsidR="00321161" w:rsidRPr="00EB0B45">
        <w:rPr>
          <w:rFonts w:cs="Times New Roman"/>
          <w:szCs w:val="22"/>
          <w:u w:val="single"/>
        </w:rPr>
        <w:instrText xml:space="preserve"> REF _Ref63085322 \r \h  \* MERGEFORMAT </w:instrText>
      </w:r>
      <w:r w:rsidR="00321161" w:rsidRPr="00EB0B45">
        <w:rPr>
          <w:rFonts w:cs="Times New Roman"/>
          <w:szCs w:val="22"/>
          <w:u w:val="single"/>
        </w:rPr>
      </w:r>
      <w:r w:rsidR="00321161" w:rsidRPr="00EB0B45">
        <w:rPr>
          <w:rFonts w:cs="Times New Roman"/>
          <w:szCs w:val="22"/>
          <w:u w:val="single"/>
        </w:rPr>
        <w:fldChar w:fldCharType="separate"/>
      </w:r>
      <w:r w:rsidR="00A91BB1">
        <w:rPr>
          <w:rFonts w:cs="Times New Roman"/>
          <w:szCs w:val="22"/>
          <w:u w:val="single"/>
        </w:rPr>
        <w:t>6.3</w:t>
      </w:r>
      <w:r w:rsidR="00321161" w:rsidRPr="00EB0B45">
        <w:rPr>
          <w:rFonts w:cs="Times New Roman"/>
          <w:szCs w:val="22"/>
          <w:u w:val="single"/>
        </w:rPr>
        <w:fldChar w:fldCharType="end"/>
      </w:r>
      <w:r w:rsidR="00321161" w:rsidRPr="00EB0B45">
        <w:rPr>
          <w:rFonts w:cs="Times New Roman"/>
          <w:szCs w:val="22"/>
        </w:rPr>
        <w:t>),</w:t>
      </w:r>
      <w:bookmarkEnd w:id="412"/>
    </w:p>
    <w:p w14:paraId="6143E387" w14:textId="77777777" w:rsidR="00321161" w:rsidRPr="00EB0B45" w:rsidRDefault="00321161" w:rsidP="00B160A7">
      <w:pPr>
        <w:pStyle w:val="00LeftIndent5"/>
        <w:spacing w:after="180"/>
        <w:rPr>
          <w:rFonts w:cs="Times New Roman"/>
          <w:szCs w:val="22"/>
        </w:rPr>
      </w:pPr>
      <w:r w:rsidRPr="00EB0B45">
        <w:rPr>
          <w:rFonts w:cs="Times New Roman"/>
          <w:szCs w:val="22"/>
        </w:rPr>
        <w:t>except for communications expressly permitted by the RFQ or RFP or except as approved in writing in advance by the Issuing Office, in the Issuing Office’s sole discretion.</w:t>
      </w:r>
    </w:p>
    <w:p w14:paraId="047CA942" w14:textId="77777777" w:rsidR="00321161" w:rsidRPr="00EB0B45" w:rsidRDefault="00321161" w:rsidP="00B160A7">
      <w:pPr>
        <w:pStyle w:val="00LeftIndent5"/>
        <w:spacing w:after="180"/>
        <w:rPr>
          <w:rFonts w:cs="Times New Roman"/>
          <w:szCs w:val="22"/>
        </w:rPr>
      </w:pPr>
      <w:r w:rsidRPr="00EB0B45">
        <w:rPr>
          <w:rFonts w:cs="Times New Roman"/>
          <w:szCs w:val="22"/>
        </w:rPr>
        <w:lastRenderedPageBreak/>
        <w:t>The foregoing restriction shall not, however, preclude or restrict communications with regard to matters unrelated to the RFQ, RFP, the PDA, the Project Agreement or the procurement, or limit participation in public meetings or any workshop related to this RFQ or the RFP;</w:t>
      </w:r>
    </w:p>
    <w:p w14:paraId="3D75FC14" w14:textId="144205C4" w:rsidR="00321161" w:rsidRPr="00EB0B45" w:rsidRDefault="00321161" w:rsidP="00B160A7">
      <w:pPr>
        <w:pStyle w:val="Heading4"/>
        <w:numPr>
          <w:ilvl w:val="3"/>
          <w:numId w:val="6"/>
        </w:numPr>
        <w:spacing w:after="180"/>
        <w:rPr>
          <w:szCs w:val="22"/>
        </w:rPr>
      </w:pPr>
      <w:bookmarkStart w:id="413" w:name="(d)_The_Proposers_shall_not_contact_the_"/>
      <w:bookmarkStart w:id="414" w:name="_Toc71165697"/>
      <w:bookmarkEnd w:id="413"/>
      <w:r w:rsidRPr="00EB0B45">
        <w:rPr>
          <w:szCs w:val="22"/>
        </w:rPr>
        <w:t xml:space="preserve">Respondents shall not contact the following identified stakeholders regarding the Project, including employees, representatives, members, consultants and advisors of the entities listed below.  PennDOT will provide any necessary coordination during the RFQ stage with such entities in order that, among other things, the procurement </w:t>
      </w:r>
      <w:r w:rsidR="000E2118" w:rsidRPr="00EB0B45">
        <w:rPr>
          <w:szCs w:val="22"/>
        </w:rPr>
        <w:t xml:space="preserve">is </w:t>
      </w:r>
      <w:r w:rsidRPr="00EB0B45">
        <w:rPr>
          <w:szCs w:val="22"/>
        </w:rPr>
        <w:t>implemented in a fair, competitive and transparent manner and with uniform</w:t>
      </w:r>
      <w:r w:rsidRPr="00EB0B45">
        <w:rPr>
          <w:spacing w:val="-9"/>
          <w:szCs w:val="22"/>
        </w:rPr>
        <w:t xml:space="preserve"> </w:t>
      </w:r>
      <w:r w:rsidRPr="00EB0B45">
        <w:rPr>
          <w:szCs w:val="22"/>
        </w:rPr>
        <w:t xml:space="preserve">information: </w:t>
      </w:r>
      <w:bookmarkEnd w:id="414"/>
    </w:p>
    <w:p w14:paraId="72546075" w14:textId="7F484F24" w:rsidR="00321161" w:rsidRPr="00EB0B45" w:rsidRDefault="00321161" w:rsidP="00B160A7">
      <w:pPr>
        <w:pStyle w:val="Heading5"/>
        <w:spacing w:after="180"/>
        <w:rPr>
          <w:szCs w:val="22"/>
        </w:rPr>
      </w:pPr>
      <w:bookmarkStart w:id="415" w:name="(i)_any_political_subdivision_of_the_Com"/>
      <w:bookmarkStart w:id="416" w:name="_Toc71165698"/>
      <w:bookmarkEnd w:id="415"/>
      <w:r w:rsidRPr="00EB0B45">
        <w:rPr>
          <w:szCs w:val="22"/>
        </w:rPr>
        <w:t>any political subdivision of the Commonwealth or local government body or locality within the Commonwealth that, in each case, may have an interest in the</w:t>
      </w:r>
      <w:r w:rsidRPr="00EB0B45">
        <w:rPr>
          <w:spacing w:val="-18"/>
          <w:szCs w:val="22"/>
        </w:rPr>
        <w:t xml:space="preserve"> </w:t>
      </w:r>
      <w:r w:rsidRPr="00EB0B45">
        <w:rPr>
          <w:szCs w:val="22"/>
        </w:rPr>
        <w:t>Project;</w:t>
      </w:r>
      <w:bookmarkEnd w:id="416"/>
    </w:p>
    <w:p w14:paraId="2A055680" w14:textId="77777777" w:rsidR="00321161" w:rsidRPr="00EB0B45" w:rsidRDefault="00321161" w:rsidP="00B160A7">
      <w:pPr>
        <w:pStyle w:val="Heading5"/>
        <w:numPr>
          <w:ilvl w:val="4"/>
          <w:numId w:val="6"/>
        </w:numPr>
        <w:spacing w:after="180"/>
        <w:rPr>
          <w:szCs w:val="22"/>
        </w:rPr>
      </w:pPr>
      <w:bookmarkStart w:id="417" w:name="(ii)_United_States_Department_of_Transpo"/>
      <w:bookmarkStart w:id="418" w:name="_Toc71165699"/>
      <w:bookmarkEnd w:id="417"/>
      <w:r w:rsidRPr="00EB0B45">
        <w:rPr>
          <w:szCs w:val="22"/>
        </w:rPr>
        <w:t>United States Department of Transportation (“</w:t>
      </w:r>
      <w:r w:rsidRPr="00EB0B45">
        <w:rPr>
          <w:b/>
          <w:szCs w:val="22"/>
        </w:rPr>
        <w:t>USDOT</w:t>
      </w:r>
      <w:r w:rsidRPr="00EB0B45">
        <w:rPr>
          <w:szCs w:val="22"/>
        </w:rPr>
        <w:t>”) Secretary’s Office;</w:t>
      </w:r>
      <w:bookmarkEnd w:id="418"/>
    </w:p>
    <w:p w14:paraId="29D438DB" w14:textId="77777777" w:rsidR="00321161" w:rsidRPr="00EB0B45" w:rsidRDefault="00321161" w:rsidP="00B160A7">
      <w:pPr>
        <w:pStyle w:val="Heading5"/>
        <w:numPr>
          <w:ilvl w:val="4"/>
          <w:numId w:val="6"/>
        </w:numPr>
        <w:spacing w:after="180"/>
        <w:rPr>
          <w:szCs w:val="22"/>
        </w:rPr>
      </w:pPr>
      <w:bookmarkStart w:id="419" w:name="(iii)_USDOT_Innovative_Program_Office;"/>
      <w:bookmarkStart w:id="420" w:name="_Toc71165700"/>
      <w:bookmarkEnd w:id="419"/>
      <w:r w:rsidRPr="00EB0B45">
        <w:rPr>
          <w:szCs w:val="22"/>
        </w:rPr>
        <w:t>USDOT Innovative Program Office;</w:t>
      </w:r>
      <w:bookmarkStart w:id="421" w:name="(iv)_FHWA;"/>
      <w:bookmarkStart w:id="422" w:name="(e)_Any_Proposer_engaging_in_communicati"/>
      <w:bookmarkEnd w:id="420"/>
      <w:bookmarkEnd w:id="421"/>
      <w:bookmarkEnd w:id="422"/>
    </w:p>
    <w:p w14:paraId="4D95E08E" w14:textId="77777777" w:rsidR="00321161" w:rsidRPr="00EB0B45" w:rsidRDefault="00321161" w:rsidP="00B160A7">
      <w:pPr>
        <w:pStyle w:val="Heading5"/>
        <w:numPr>
          <w:ilvl w:val="4"/>
          <w:numId w:val="6"/>
        </w:numPr>
        <w:spacing w:after="180"/>
        <w:rPr>
          <w:szCs w:val="22"/>
        </w:rPr>
      </w:pPr>
      <w:bookmarkStart w:id="423" w:name="_Toc71165701"/>
      <w:r w:rsidRPr="00EB0B45">
        <w:rPr>
          <w:szCs w:val="22"/>
        </w:rPr>
        <w:t>FHWA;</w:t>
      </w:r>
      <w:bookmarkEnd w:id="423"/>
    </w:p>
    <w:p w14:paraId="09D48DDE" w14:textId="77777777" w:rsidR="00321161" w:rsidRPr="00EB0B45" w:rsidRDefault="00321161" w:rsidP="00B160A7">
      <w:pPr>
        <w:pStyle w:val="Heading5"/>
        <w:numPr>
          <w:ilvl w:val="4"/>
          <w:numId w:val="6"/>
        </w:numPr>
        <w:spacing w:after="180"/>
        <w:rPr>
          <w:szCs w:val="22"/>
        </w:rPr>
      </w:pPr>
      <w:bookmarkStart w:id="424" w:name="(v)_Environmental,_regulatory_and_permit"/>
      <w:bookmarkStart w:id="425" w:name="_Toc71165702"/>
      <w:bookmarkEnd w:id="424"/>
      <w:r w:rsidRPr="00EB0B45">
        <w:rPr>
          <w:szCs w:val="22"/>
        </w:rPr>
        <w:t>Environmental, regulatory and permitting agencies; and</w:t>
      </w:r>
      <w:bookmarkEnd w:id="425"/>
    </w:p>
    <w:p w14:paraId="3A532ECD" w14:textId="77777777" w:rsidR="00321161" w:rsidRPr="00EB0B45" w:rsidRDefault="00321161" w:rsidP="00B160A7">
      <w:pPr>
        <w:pStyle w:val="Heading5"/>
        <w:numPr>
          <w:ilvl w:val="4"/>
          <w:numId w:val="6"/>
        </w:numPr>
        <w:spacing w:after="180"/>
        <w:rPr>
          <w:szCs w:val="22"/>
        </w:rPr>
      </w:pPr>
      <w:bookmarkStart w:id="426" w:name="(vi)_Utility_providers."/>
      <w:bookmarkStart w:id="427" w:name="_Toc71165703"/>
      <w:bookmarkEnd w:id="426"/>
      <w:r w:rsidRPr="00EB0B45">
        <w:rPr>
          <w:szCs w:val="22"/>
        </w:rPr>
        <w:t>Utility providers.</w:t>
      </w:r>
      <w:bookmarkEnd w:id="427"/>
    </w:p>
    <w:p w14:paraId="24374E4F" w14:textId="77777777" w:rsidR="00321161" w:rsidRPr="00EB0B45" w:rsidRDefault="00321161" w:rsidP="00B160A7">
      <w:pPr>
        <w:pStyle w:val="Heading4"/>
        <w:numPr>
          <w:ilvl w:val="3"/>
          <w:numId w:val="6"/>
        </w:numPr>
        <w:spacing w:after="180"/>
        <w:rPr>
          <w:szCs w:val="22"/>
        </w:rPr>
      </w:pPr>
      <w:bookmarkStart w:id="428" w:name="_Toc71165704"/>
      <w:r w:rsidRPr="00EB0B45">
        <w:rPr>
          <w:szCs w:val="22"/>
        </w:rPr>
        <w:t>Any Respondent engaging in communications that PennDOT determines in its sole discretion to be either prohibited by this RFQ or improper, may be</w:t>
      </w:r>
      <w:r w:rsidRPr="00EB0B45">
        <w:rPr>
          <w:spacing w:val="-10"/>
          <w:szCs w:val="22"/>
        </w:rPr>
        <w:t xml:space="preserve"> </w:t>
      </w:r>
      <w:r w:rsidRPr="00EB0B45">
        <w:rPr>
          <w:szCs w:val="22"/>
        </w:rPr>
        <w:t>disqualified from this procurement;</w:t>
      </w:r>
      <w:bookmarkEnd w:id="428"/>
    </w:p>
    <w:p w14:paraId="78C3EC63" w14:textId="4B200219" w:rsidR="00321161" w:rsidRPr="00EB0B45" w:rsidRDefault="00321161" w:rsidP="00B160A7">
      <w:pPr>
        <w:pStyle w:val="Heading4"/>
        <w:numPr>
          <w:ilvl w:val="3"/>
          <w:numId w:val="6"/>
        </w:numPr>
        <w:spacing w:after="180"/>
        <w:rPr>
          <w:szCs w:val="22"/>
        </w:rPr>
      </w:pPr>
      <w:bookmarkStart w:id="429" w:name="(f)_Any_official_information_regarding_t"/>
      <w:bookmarkStart w:id="430" w:name="_Toc71165705"/>
      <w:bookmarkEnd w:id="429"/>
      <w:r w:rsidRPr="00EB0B45">
        <w:rPr>
          <w:szCs w:val="22"/>
        </w:rPr>
        <w:t xml:space="preserve">Any official information </w:t>
      </w:r>
      <w:r w:rsidR="009A62AB" w:rsidRPr="00EB0B45">
        <w:rPr>
          <w:szCs w:val="22"/>
        </w:rPr>
        <w:t xml:space="preserve">and all official correspondence </w:t>
      </w:r>
      <w:r w:rsidRPr="00EB0B45">
        <w:rPr>
          <w:szCs w:val="22"/>
        </w:rPr>
        <w:t>regarding the Project will be disseminated from the Issuing Office; and</w:t>
      </w:r>
      <w:bookmarkEnd w:id="430"/>
    </w:p>
    <w:p w14:paraId="0F507AF1" w14:textId="77777777" w:rsidR="00321161" w:rsidRPr="00EB0B45" w:rsidRDefault="00321161" w:rsidP="00B160A7">
      <w:pPr>
        <w:pStyle w:val="Heading4"/>
        <w:numPr>
          <w:ilvl w:val="3"/>
          <w:numId w:val="6"/>
        </w:numPr>
        <w:spacing w:after="180"/>
        <w:rPr>
          <w:szCs w:val="22"/>
        </w:rPr>
      </w:pPr>
      <w:bookmarkStart w:id="431" w:name="_Toc71165706"/>
      <w:r w:rsidRPr="00EB0B45">
        <w:rPr>
          <w:szCs w:val="22"/>
        </w:rPr>
        <w:t>PennDOT will not be responsible for, and Respondents may not rely on, any oral or written exchange</w:t>
      </w:r>
      <w:bookmarkStart w:id="432" w:name="(h)_Without_limiting_the_generality_of_t"/>
      <w:bookmarkEnd w:id="432"/>
      <w:r w:rsidRPr="00EB0B45">
        <w:rPr>
          <w:szCs w:val="22"/>
        </w:rPr>
        <w:t xml:space="preserve"> or any other information or exchange that occurs outside the official process specified herein.</w:t>
      </w:r>
      <w:bookmarkEnd w:id="431"/>
    </w:p>
    <w:p w14:paraId="1D893576"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433" w:name="7.2.1._Confidential_Information"/>
      <w:bookmarkStart w:id="434" w:name="_Toc71145276"/>
      <w:bookmarkStart w:id="435" w:name="_Toc71165707"/>
      <w:bookmarkStart w:id="436" w:name="_Toc78273152"/>
      <w:bookmarkEnd w:id="433"/>
      <w:r w:rsidRPr="00EB0B45">
        <w:rPr>
          <w:szCs w:val="22"/>
        </w:rPr>
        <w:t>SOQ Contents</w:t>
      </w:r>
      <w:bookmarkEnd w:id="434"/>
      <w:bookmarkEnd w:id="435"/>
      <w:bookmarkEnd w:id="436"/>
    </w:p>
    <w:p w14:paraId="33D4B567" w14:textId="77777777" w:rsidR="00321161" w:rsidRPr="00EB0B45" w:rsidRDefault="00321161" w:rsidP="00B160A7">
      <w:pPr>
        <w:pStyle w:val="Heading3"/>
        <w:numPr>
          <w:ilvl w:val="2"/>
          <w:numId w:val="6"/>
        </w:numPr>
        <w:spacing w:after="180"/>
        <w:ind w:left="2160" w:hanging="2160"/>
        <w:rPr>
          <w:szCs w:val="22"/>
        </w:rPr>
      </w:pPr>
      <w:bookmarkStart w:id="437" w:name="_Ref63084814"/>
      <w:bookmarkStart w:id="438" w:name="_Toc70322332"/>
      <w:bookmarkStart w:id="439" w:name="_Toc71145277"/>
      <w:bookmarkStart w:id="440" w:name="_Toc71165708"/>
      <w:bookmarkStart w:id="441" w:name="_Toc78273153"/>
      <w:r w:rsidRPr="00EB0B45">
        <w:rPr>
          <w:szCs w:val="22"/>
        </w:rPr>
        <w:t>Confidential Information</w:t>
      </w:r>
      <w:bookmarkEnd w:id="437"/>
      <w:bookmarkEnd w:id="438"/>
      <w:bookmarkEnd w:id="439"/>
      <w:bookmarkEnd w:id="440"/>
      <w:bookmarkEnd w:id="441"/>
    </w:p>
    <w:p w14:paraId="023FF97A" w14:textId="16AEA32B" w:rsidR="00321161" w:rsidRPr="00EB0B45" w:rsidRDefault="00321161" w:rsidP="00B160A7">
      <w:pPr>
        <w:pStyle w:val="00Normal"/>
        <w:spacing w:after="180"/>
        <w:rPr>
          <w:rFonts w:cs="Times New Roman"/>
          <w:szCs w:val="22"/>
        </w:rPr>
      </w:pPr>
      <w:r w:rsidRPr="00EB0B45">
        <w:rPr>
          <w:rFonts w:cs="Times New Roman"/>
          <w:szCs w:val="22"/>
        </w:rPr>
        <w:t xml:space="preserve">PennDOT is not requesting, and does not require, confidential proprietary information or trade secrets to be included as part of an SOQ submission.  Accordingly, except as provided herein, Respondents should not label SOQ submissions as confidential or proprietary or trade secret protected.  Any Respondent who determines that it must divulge such information as part of its SOQ must submit the signed written statement described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_Ref62615181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6.2.3</w:t>
      </w:r>
      <w:r w:rsidRPr="00EB0B45">
        <w:rPr>
          <w:rFonts w:cs="Times New Roman"/>
          <w:szCs w:val="22"/>
          <w:u w:val="single"/>
        </w:rPr>
        <w:fldChar w:fldCharType="end"/>
      </w:r>
      <w:r w:rsidRPr="00EB0B45">
        <w:rPr>
          <w:rFonts w:cs="Times New Roman"/>
          <w:szCs w:val="22"/>
        </w:rPr>
        <w:t xml:space="preserve"> and must additionally provide one electronic copy of a redacted version of its SOQ submission, which removes only the confidential proprietary information and trade secrets, for required</w:t>
      </w:r>
      <w:bookmarkStart w:id="442" w:name="7.2.2._Commonwealth_Use"/>
      <w:bookmarkEnd w:id="442"/>
      <w:r w:rsidRPr="00EB0B45">
        <w:rPr>
          <w:rFonts w:cs="Times New Roman"/>
          <w:szCs w:val="22"/>
        </w:rPr>
        <w:t xml:space="preserve"> public disclosure purposes.  Refer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_Ref71275162 \r \h </w:instrText>
      </w:r>
      <w:r w:rsidR="0031403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4.1.2(c)</w:t>
      </w:r>
      <w:r w:rsidRPr="00EB0B45">
        <w:rPr>
          <w:rFonts w:cs="Times New Roman"/>
          <w:szCs w:val="22"/>
          <w:u w:val="single"/>
        </w:rPr>
        <w:fldChar w:fldCharType="end"/>
      </w:r>
      <w:r w:rsidRPr="00EB0B45">
        <w:rPr>
          <w:rFonts w:cs="Times New Roman"/>
          <w:szCs w:val="22"/>
        </w:rPr>
        <w:t xml:space="preserve"> for additional details regarding the required format of the redacted SOQ.</w:t>
      </w:r>
    </w:p>
    <w:p w14:paraId="6B52749D" w14:textId="77777777" w:rsidR="00321161" w:rsidRPr="00EB0B45" w:rsidRDefault="00321161" w:rsidP="00B160A7">
      <w:pPr>
        <w:pStyle w:val="Heading3"/>
        <w:numPr>
          <w:ilvl w:val="2"/>
          <w:numId w:val="6"/>
        </w:numPr>
        <w:spacing w:after="180"/>
        <w:ind w:left="2160" w:hanging="2160"/>
        <w:rPr>
          <w:szCs w:val="22"/>
        </w:rPr>
      </w:pPr>
      <w:bookmarkStart w:id="443" w:name="_Toc70322333"/>
      <w:bookmarkStart w:id="444" w:name="_Toc71145278"/>
      <w:bookmarkStart w:id="445" w:name="_Toc71165709"/>
      <w:bookmarkStart w:id="446" w:name="_Toc78273154"/>
      <w:r w:rsidRPr="00EB0B45">
        <w:rPr>
          <w:szCs w:val="22"/>
        </w:rPr>
        <w:t>Commonwealth</w:t>
      </w:r>
      <w:r w:rsidRPr="00EB0B45">
        <w:rPr>
          <w:spacing w:val="-2"/>
          <w:szCs w:val="22"/>
        </w:rPr>
        <w:t xml:space="preserve"> </w:t>
      </w:r>
      <w:r w:rsidRPr="00EB0B45">
        <w:rPr>
          <w:szCs w:val="22"/>
        </w:rPr>
        <w:t>Use</w:t>
      </w:r>
      <w:bookmarkEnd w:id="443"/>
      <w:bookmarkEnd w:id="444"/>
      <w:bookmarkEnd w:id="445"/>
      <w:bookmarkEnd w:id="446"/>
    </w:p>
    <w:p w14:paraId="5550AD30" w14:textId="10502F1D" w:rsidR="00321161" w:rsidRPr="00EB0B45" w:rsidRDefault="00321161" w:rsidP="00B160A7">
      <w:pPr>
        <w:pStyle w:val="00Normal"/>
        <w:spacing w:after="180"/>
        <w:rPr>
          <w:rFonts w:cs="Times New Roman"/>
          <w:szCs w:val="22"/>
        </w:rPr>
      </w:pPr>
      <w:r w:rsidRPr="00EB0B45">
        <w:rPr>
          <w:rFonts w:cs="Times New Roman"/>
          <w:szCs w:val="22"/>
        </w:rPr>
        <w:t>All material submitted with any SOQ submission shall be considered the property of the Commonwealth and may be returned only at the Issuing Office’s option.  The Commonwealth and PennDOT have the right to use any or all ideas not protected by intellectual property rights that are presented in any SOQ submission, regardless of whether or not the relevant Respondent is shortlisted or the relevant ideas become part of the Project Agreement. Notwithstanding any Respondent copyright designations contained in an SOQ submission, the Commonwealth and PennDOT shall have the right to make copies and distribute each SOQ internally and to comply with public record or other disclosure requirements under the provisions of any Commonwealth or United States statute or regulation, or rule or order of any court of competent</w:t>
      </w:r>
      <w:r w:rsidRPr="00EB0B45">
        <w:rPr>
          <w:rFonts w:cs="Times New Roman"/>
          <w:spacing w:val="-12"/>
          <w:szCs w:val="22"/>
        </w:rPr>
        <w:t xml:space="preserve"> </w:t>
      </w:r>
      <w:r w:rsidRPr="00EB0B45">
        <w:rPr>
          <w:rFonts w:cs="Times New Roman"/>
          <w:szCs w:val="22"/>
        </w:rPr>
        <w:t>jurisdiction.</w:t>
      </w:r>
    </w:p>
    <w:p w14:paraId="1310E87A" w14:textId="77777777" w:rsidR="00321161" w:rsidRPr="00EB0B45" w:rsidRDefault="00321161" w:rsidP="00B160A7">
      <w:pPr>
        <w:pStyle w:val="Heading3"/>
        <w:numPr>
          <w:ilvl w:val="2"/>
          <w:numId w:val="6"/>
        </w:numPr>
        <w:spacing w:after="180"/>
        <w:ind w:left="2160" w:hanging="2160"/>
        <w:rPr>
          <w:szCs w:val="22"/>
        </w:rPr>
      </w:pPr>
      <w:bookmarkStart w:id="447" w:name="7.2.3._Public_Disclosure"/>
      <w:bookmarkStart w:id="448" w:name="_Ref62615181"/>
      <w:bookmarkStart w:id="449" w:name="_Toc70322334"/>
      <w:bookmarkStart w:id="450" w:name="_Toc71145279"/>
      <w:bookmarkStart w:id="451" w:name="_Toc71165710"/>
      <w:bookmarkStart w:id="452" w:name="_Toc78273155"/>
      <w:bookmarkEnd w:id="447"/>
      <w:r w:rsidRPr="00EB0B45">
        <w:rPr>
          <w:szCs w:val="22"/>
        </w:rPr>
        <w:lastRenderedPageBreak/>
        <w:t>Public</w:t>
      </w:r>
      <w:r w:rsidRPr="00EB0B45">
        <w:rPr>
          <w:spacing w:val="-1"/>
          <w:szCs w:val="22"/>
        </w:rPr>
        <w:t xml:space="preserve"> </w:t>
      </w:r>
      <w:r w:rsidRPr="00EB0B45">
        <w:rPr>
          <w:szCs w:val="22"/>
        </w:rPr>
        <w:t>Disclosure</w:t>
      </w:r>
      <w:bookmarkEnd w:id="448"/>
      <w:bookmarkEnd w:id="449"/>
      <w:bookmarkEnd w:id="450"/>
      <w:bookmarkEnd w:id="451"/>
      <w:bookmarkEnd w:id="452"/>
    </w:p>
    <w:p w14:paraId="0AB3423A" w14:textId="5F626F28" w:rsidR="00321161" w:rsidRPr="00EB0B45" w:rsidRDefault="00321161" w:rsidP="00B160A7">
      <w:pPr>
        <w:pStyle w:val="00Normal"/>
        <w:spacing w:after="180"/>
        <w:rPr>
          <w:rFonts w:cs="Times New Roman"/>
          <w:szCs w:val="22"/>
        </w:rPr>
      </w:pPr>
      <w:r w:rsidRPr="00EB0B45">
        <w:rPr>
          <w:rFonts w:cs="Times New Roman"/>
          <w:szCs w:val="22"/>
        </w:rPr>
        <w:t xml:space="preserve">After the award of a Project Agreement pursuant to this procurement, all SOQ submissions may be subject to disclosure in response to a request for public records made under the Pennsylvania Right-to-Know-Law, 65 P.S. § 67.101 et seq.  If an SOQ submission contains confidential proprietary information or trade secrets, a signed written statement to this effect must be provided with the SOQ submission in accordance with 65 P.S. § 67.707(b) for the information to be considered exempt under 65 P.S. § 67.708(b)(11) from public records requests.  All requested financial information included in the SOQ is legally exempt from public records disclosure under 65 P.S. § 67.708(b)(26) and Section 9111 of the </w:t>
      </w:r>
      <w:r w:rsidR="00C5160D" w:rsidRPr="00EB0B45">
        <w:rPr>
          <w:rFonts w:cs="Times New Roman"/>
          <w:szCs w:val="22"/>
        </w:rPr>
        <w:t xml:space="preserve">P3 </w:t>
      </w:r>
      <w:r w:rsidRPr="00EB0B45">
        <w:rPr>
          <w:rFonts w:cs="Times New Roman"/>
          <w:szCs w:val="22"/>
        </w:rPr>
        <w:t>Law.</w:t>
      </w:r>
    </w:p>
    <w:p w14:paraId="1A005D80" w14:textId="77777777" w:rsidR="00321161" w:rsidRPr="00EB0B45" w:rsidRDefault="00321161" w:rsidP="00B160A7">
      <w:pPr>
        <w:pStyle w:val="00Normal"/>
        <w:spacing w:after="180"/>
        <w:rPr>
          <w:rFonts w:cs="Times New Roman"/>
          <w:szCs w:val="22"/>
        </w:rPr>
      </w:pPr>
      <w:r w:rsidRPr="00EB0B45">
        <w:rPr>
          <w:rFonts w:cs="Times New Roman"/>
          <w:szCs w:val="22"/>
        </w:rPr>
        <w:t>Information submitted by Respondents may be made available to FHWA representatives.  PennDOT intends to follow procedures established by FHWA with respect to such information under the Freedom of Information Act.</w:t>
      </w:r>
    </w:p>
    <w:p w14:paraId="1B0FB458" w14:textId="0CE49A21" w:rsidR="00321161" w:rsidRPr="00EB0B45" w:rsidRDefault="00321161" w:rsidP="00B160A7">
      <w:pPr>
        <w:pStyle w:val="Heading2"/>
        <w:numPr>
          <w:ilvl w:val="1"/>
          <w:numId w:val="6"/>
        </w:numPr>
        <w:tabs>
          <w:tab w:val="left" w:pos="1440"/>
        </w:tabs>
        <w:spacing w:after="180"/>
        <w:ind w:left="1440" w:hanging="1440"/>
        <w:rPr>
          <w:szCs w:val="22"/>
        </w:rPr>
      </w:pPr>
      <w:bookmarkStart w:id="453" w:name="7.3._Organizational_Conflicts_of_Interes"/>
      <w:bookmarkStart w:id="454" w:name="_Ref63085322"/>
      <w:bookmarkStart w:id="455" w:name="_Toc71145280"/>
      <w:bookmarkStart w:id="456" w:name="_Toc71165711"/>
      <w:bookmarkStart w:id="457" w:name="_Toc78273156"/>
      <w:bookmarkEnd w:id="453"/>
      <w:r w:rsidRPr="00EB0B45">
        <w:rPr>
          <w:szCs w:val="22"/>
        </w:rPr>
        <w:t>Organizational Conflicts of Interest</w:t>
      </w:r>
      <w:bookmarkEnd w:id="454"/>
      <w:bookmarkEnd w:id="455"/>
      <w:bookmarkEnd w:id="456"/>
      <w:bookmarkEnd w:id="457"/>
    </w:p>
    <w:p w14:paraId="3038DE07" w14:textId="1256F570" w:rsidR="00DC0517" w:rsidRPr="00EB0B45" w:rsidRDefault="00DC0517" w:rsidP="00B160A7">
      <w:pPr>
        <w:pStyle w:val="Heading3"/>
        <w:numPr>
          <w:ilvl w:val="2"/>
          <w:numId w:val="6"/>
        </w:numPr>
        <w:spacing w:after="180"/>
        <w:ind w:left="2160" w:hanging="2160"/>
        <w:rPr>
          <w:szCs w:val="22"/>
        </w:rPr>
      </w:pPr>
      <w:bookmarkStart w:id="458" w:name="_Toc78273157"/>
      <w:r w:rsidRPr="00EB0B45">
        <w:rPr>
          <w:szCs w:val="22"/>
        </w:rPr>
        <w:t>General</w:t>
      </w:r>
      <w:bookmarkEnd w:id="458"/>
    </w:p>
    <w:p w14:paraId="59433517" w14:textId="55EE8186" w:rsidR="00B46097" w:rsidRPr="00EB0B45" w:rsidRDefault="00DC0517" w:rsidP="00B160A7">
      <w:pPr>
        <w:pStyle w:val="00Normal"/>
        <w:spacing w:after="180"/>
        <w:rPr>
          <w:rFonts w:cs="Times New Roman"/>
          <w:szCs w:val="22"/>
        </w:rPr>
      </w:pPr>
      <w:r w:rsidRPr="00EB0B45">
        <w:rPr>
          <w:rFonts w:cs="Times New Roman"/>
          <w:szCs w:val="22"/>
        </w:rPr>
        <w:t xml:space="preserve">Respondents are required to abide by federal and state law, including, but not limited to federal organizational conflict of interest laws and rules (found in 23 CFR Part 636, 2 CFR § 200.112, 23 CFR § 1.33 and 23 CFR Part 172), the laws and rules relating to the National Environmental Policy Act, the State Adverse Interest Act (71 P.S. §§ 776.1 – 776.8), and the P3 Law (74 Pa.C.S. § 9120 (discussing the State Adverse Interest Act </w:t>
      </w:r>
      <w:r w:rsidR="00785AD3" w:rsidRPr="00EB0B45">
        <w:rPr>
          <w:rFonts w:cs="Times New Roman"/>
          <w:szCs w:val="22"/>
        </w:rPr>
        <w:t>as it pertains to P3 p</w:t>
      </w:r>
      <w:r w:rsidRPr="00EB0B45">
        <w:rPr>
          <w:rFonts w:cs="Times New Roman"/>
          <w:szCs w:val="22"/>
        </w:rPr>
        <w:t xml:space="preserve">rojects)).  </w:t>
      </w:r>
      <w:r w:rsidR="00B46097" w:rsidRPr="00EB0B45">
        <w:rPr>
          <w:rFonts w:cs="Times New Roman"/>
          <w:szCs w:val="22"/>
        </w:rPr>
        <w:t xml:space="preserve">Respondents are advised that PennDOT’s guidelines in this RFQ are intended to augment applicable federal and state law, including federal organizational conflict of interest laws.  Such applicable law will also apply to Respondent teams and teaming and may preclude certain firms and their entities from participating on a Respondent team. Respondents are advised to thoroughly review this </w:t>
      </w:r>
      <w:r w:rsidR="00B46097" w:rsidRPr="00EB0B45">
        <w:rPr>
          <w:rFonts w:cs="Times New Roman"/>
          <w:szCs w:val="22"/>
          <w:u w:val="single"/>
        </w:rPr>
        <w:t xml:space="preserve">Section </w:t>
      </w:r>
      <w:r w:rsidR="00B46097" w:rsidRPr="00EB0B45">
        <w:rPr>
          <w:rFonts w:cs="Times New Roman"/>
          <w:szCs w:val="22"/>
          <w:u w:val="single"/>
        </w:rPr>
        <w:fldChar w:fldCharType="begin"/>
      </w:r>
      <w:r w:rsidR="00B46097" w:rsidRPr="00EB0B45">
        <w:rPr>
          <w:rFonts w:cs="Times New Roman"/>
          <w:szCs w:val="22"/>
          <w:u w:val="single"/>
        </w:rPr>
        <w:instrText xml:space="preserve"> REF _Ref63085322 \r \h </w:instrText>
      </w:r>
      <w:r w:rsidR="001810CF" w:rsidRPr="00EB0B45">
        <w:rPr>
          <w:rFonts w:cs="Times New Roman"/>
          <w:szCs w:val="22"/>
          <w:u w:val="single"/>
        </w:rPr>
        <w:instrText xml:space="preserve"> \* MERGEFORMAT </w:instrText>
      </w:r>
      <w:r w:rsidR="00B46097" w:rsidRPr="00EB0B45">
        <w:rPr>
          <w:rFonts w:cs="Times New Roman"/>
          <w:szCs w:val="22"/>
          <w:u w:val="single"/>
        </w:rPr>
      </w:r>
      <w:r w:rsidR="00B46097" w:rsidRPr="00EB0B45">
        <w:rPr>
          <w:rFonts w:cs="Times New Roman"/>
          <w:szCs w:val="22"/>
          <w:u w:val="single"/>
        </w:rPr>
        <w:fldChar w:fldCharType="separate"/>
      </w:r>
      <w:r w:rsidR="00A91BB1">
        <w:rPr>
          <w:rFonts w:cs="Times New Roman"/>
          <w:szCs w:val="22"/>
          <w:u w:val="single"/>
        </w:rPr>
        <w:t>6.3</w:t>
      </w:r>
      <w:r w:rsidR="00B46097" w:rsidRPr="00EB0B45">
        <w:rPr>
          <w:rFonts w:cs="Times New Roman"/>
          <w:szCs w:val="22"/>
          <w:u w:val="single"/>
        </w:rPr>
        <w:fldChar w:fldCharType="end"/>
      </w:r>
      <w:r w:rsidR="00B46097" w:rsidRPr="00EB0B45">
        <w:rPr>
          <w:rFonts w:cs="Times New Roman"/>
          <w:szCs w:val="22"/>
        </w:rPr>
        <w:t xml:space="preserve"> and other provisions of this RFQ prior to SOQ submission to ensure compliance with the confl</w:t>
      </w:r>
      <w:r w:rsidR="00AE7A86" w:rsidRPr="00EB0B45">
        <w:rPr>
          <w:rFonts w:cs="Times New Roman"/>
          <w:szCs w:val="22"/>
        </w:rPr>
        <w:t xml:space="preserve">icts of interest </w:t>
      </w:r>
      <w:r w:rsidR="00334C2C">
        <w:t>policy set forth in this Section </w:t>
      </w:r>
      <w:r w:rsidR="00334C2C" w:rsidRPr="00EB0B45">
        <w:rPr>
          <w:rFonts w:cs="Times New Roman"/>
          <w:szCs w:val="22"/>
          <w:u w:val="single"/>
        </w:rPr>
        <w:fldChar w:fldCharType="begin"/>
      </w:r>
      <w:r w:rsidR="00334C2C" w:rsidRPr="00EB0B45">
        <w:rPr>
          <w:rFonts w:cs="Times New Roman"/>
          <w:szCs w:val="22"/>
          <w:u w:val="single"/>
        </w:rPr>
        <w:instrText xml:space="preserve"> REF _Ref63085322 \r \h  \* MERGEFORMAT </w:instrText>
      </w:r>
      <w:r w:rsidR="00334C2C" w:rsidRPr="00EB0B45">
        <w:rPr>
          <w:rFonts w:cs="Times New Roman"/>
          <w:szCs w:val="22"/>
          <w:u w:val="single"/>
        </w:rPr>
      </w:r>
      <w:r w:rsidR="00334C2C" w:rsidRPr="00EB0B45">
        <w:rPr>
          <w:rFonts w:cs="Times New Roman"/>
          <w:szCs w:val="22"/>
          <w:u w:val="single"/>
        </w:rPr>
        <w:fldChar w:fldCharType="separate"/>
      </w:r>
      <w:r w:rsidR="00A91BB1">
        <w:rPr>
          <w:rFonts w:cs="Times New Roman"/>
          <w:szCs w:val="22"/>
          <w:u w:val="single"/>
        </w:rPr>
        <w:t>6.3</w:t>
      </w:r>
      <w:r w:rsidR="00334C2C" w:rsidRPr="00EB0B45">
        <w:rPr>
          <w:rFonts w:cs="Times New Roman"/>
          <w:szCs w:val="22"/>
          <w:u w:val="single"/>
        </w:rPr>
        <w:fldChar w:fldCharType="end"/>
      </w:r>
      <w:r w:rsidR="00334C2C">
        <w:rPr>
          <w:rFonts w:cs="Times New Roman"/>
          <w:szCs w:val="22"/>
        </w:rPr>
        <w:t>.</w:t>
      </w:r>
    </w:p>
    <w:p w14:paraId="38F99FDB" w14:textId="536DBF5F" w:rsidR="003F07E5" w:rsidRPr="00EB0B45" w:rsidRDefault="00B46097" w:rsidP="00B160A7">
      <w:pPr>
        <w:pStyle w:val="Heading3"/>
        <w:numPr>
          <w:ilvl w:val="2"/>
          <w:numId w:val="6"/>
        </w:numPr>
        <w:spacing w:after="180"/>
        <w:ind w:left="2160" w:hanging="2160"/>
        <w:rPr>
          <w:szCs w:val="22"/>
        </w:rPr>
      </w:pPr>
      <w:bookmarkStart w:id="459" w:name="_Toc78273158"/>
      <w:r w:rsidRPr="00EB0B45">
        <w:rPr>
          <w:szCs w:val="22"/>
        </w:rPr>
        <w:t>PennDOT-</w:t>
      </w:r>
      <w:r w:rsidR="003F07E5" w:rsidRPr="00EB0B45">
        <w:rPr>
          <w:szCs w:val="22"/>
        </w:rPr>
        <w:t>Determined Conflicts of Interest</w:t>
      </w:r>
      <w:bookmarkEnd w:id="459"/>
    </w:p>
    <w:p w14:paraId="6840A13B" w14:textId="2558FDCA" w:rsidR="003F07E5" w:rsidRPr="00EB0B45" w:rsidRDefault="009B15C6" w:rsidP="00B160A7">
      <w:pPr>
        <w:pStyle w:val="00Normal"/>
        <w:spacing w:after="180"/>
        <w:rPr>
          <w:rFonts w:cs="Times New Roman"/>
          <w:b/>
          <w:szCs w:val="22"/>
        </w:rPr>
      </w:pPr>
      <w:r w:rsidRPr="00EB0B45">
        <w:rPr>
          <w:rFonts w:cs="Times New Roman"/>
          <w:szCs w:val="22"/>
        </w:rPr>
        <w:t>The</w:t>
      </w:r>
      <w:r w:rsidR="003F07E5" w:rsidRPr="00EB0B45">
        <w:rPr>
          <w:rFonts w:cs="Times New Roman"/>
          <w:szCs w:val="22"/>
        </w:rPr>
        <w:t xml:space="preserve"> Respondent is prohibited from teaming with, receiving any advice from, or discussing any aspect of the Project or the procurement of the Project with any person or entity with an organizational conflict of interest,</w:t>
      </w:r>
      <w:r w:rsidR="00464A45" w:rsidRPr="00EB0B45">
        <w:rPr>
          <w:rFonts w:cs="Times New Roman"/>
          <w:szCs w:val="22"/>
        </w:rPr>
        <w:t xml:space="preserve"> including, but not limited to:</w:t>
      </w:r>
    </w:p>
    <w:p w14:paraId="127651CB" w14:textId="77777777" w:rsidR="003F07E5" w:rsidRPr="00EB0B45" w:rsidRDefault="003F07E5" w:rsidP="00B160A7">
      <w:pPr>
        <w:pStyle w:val="Heading4"/>
        <w:numPr>
          <w:ilvl w:val="3"/>
          <w:numId w:val="6"/>
        </w:numPr>
        <w:spacing w:after="180"/>
        <w:rPr>
          <w:szCs w:val="22"/>
        </w:rPr>
      </w:pPr>
      <w:r w:rsidRPr="00EB0B45">
        <w:rPr>
          <w:szCs w:val="22"/>
        </w:rPr>
        <w:t>WSP USA Inc.;</w:t>
      </w:r>
    </w:p>
    <w:p w14:paraId="602C87CD" w14:textId="77777777" w:rsidR="003F07E5" w:rsidRPr="00EB0B45" w:rsidRDefault="003F07E5" w:rsidP="00B160A7">
      <w:pPr>
        <w:pStyle w:val="Heading4"/>
        <w:numPr>
          <w:ilvl w:val="3"/>
          <w:numId w:val="6"/>
        </w:numPr>
        <w:spacing w:after="180"/>
        <w:rPr>
          <w:szCs w:val="22"/>
        </w:rPr>
      </w:pPr>
      <w:r w:rsidRPr="00EB0B45">
        <w:rPr>
          <w:szCs w:val="22"/>
        </w:rPr>
        <w:t>KPMG, LLP;</w:t>
      </w:r>
    </w:p>
    <w:p w14:paraId="2762A003" w14:textId="2EFCE658" w:rsidR="003F07E5" w:rsidRPr="00EB0B45" w:rsidRDefault="003F07E5" w:rsidP="00B160A7">
      <w:pPr>
        <w:pStyle w:val="Heading4"/>
        <w:numPr>
          <w:ilvl w:val="3"/>
          <w:numId w:val="6"/>
        </w:numPr>
        <w:spacing w:after="180"/>
        <w:rPr>
          <w:szCs w:val="22"/>
        </w:rPr>
      </w:pPr>
      <w:r w:rsidRPr="00EB0B45">
        <w:rPr>
          <w:szCs w:val="22"/>
        </w:rPr>
        <w:t xml:space="preserve">Ballard Spahr LLP; </w:t>
      </w:r>
    </w:p>
    <w:p w14:paraId="371D8A2C" w14:textId="3AC759FC" w:rsidR="00940A5B" w:rsidRPr="00EB0B45" w:rsidRDefault="00940A5B" w:rsidP="00B160A7">
      <w:pPr>
        <w:pStyle w:val="Heading4"/>
        <w:numPr>
          <w:ilvl w:val="3"/>
          <w:numId w:val="6"/>
        </w:numPr>
        <w:spacing w:after="180"/>
        <w:rPr>
          <w:szCs w:val="22"/>
        </w:rPr>
      </w:pPr>
      <w:r w:rsidRPr="00EB0B45">
        <w:rPr>
          <w:szCs w:val="22"/>
        </w:rPr>
        <w:t>Love and Long, LLP;</w:t>
      </w:r>
    </w:p>
    <w:p w14:paraId="0CD3F443" w14:textId="35DE6404" w:rsidR="00940A5B" w:rsidRPr="00EB0B45" w:rsidRDefault="00C56D4D" w:rsidP="00B160A7">
      <w:pPr>
        <w:pStyle w:val="Heading4"/>
        <w:spacing w:after="180"/>
        <w:rPr>
          <w:szCs w:val="22"/>
        </w:rPr>
      </w:pPr>
      <w:r w:rsidRPr="00EB0B45">
        <w:rPr>
          <w:szCs w:val="22"/>
        </w:rPr>
        <w:t>Ahmad Zaffarese LLC;</w:t>
      </w:r>
    </w:p>
    <w:p w14:paraId="0DA15315" w14:textId="77777777" w:rsidR="003F07E5" w:rsidRPr="00EB0B45" w:rsidRDefault="003F07E5" w:rsidP="00B160A7">
      <w:pPr>
        <w:pStyle w:val="Heading4"/>
        <w:numPr>
          <w:ilvl w:val="3"/>
          <w:numId w:val="6"/>
        </w:numPr>
        <w:spacing w:after="180"/>
        <w:rPr>
          <w:szCs w:val="22"/>
        </w:rPr>
      </w:pPr>
      <w:r w:rsidRPr="00EB0B45">
        <w:rPr>
          <w:szCs w:val="22"/>
        </w:rPr>
        <w:t xml:space="preserve">CDM Smith; </w:t>
      </w:r>
    </w:p>
    <w:p w14:paraId="00FD04C1" w14:textId="77777777" w:rsidR="003F07E5" w:rsidRPr="00EB0B45" w:rsidRDefault="003F07E5" w:rsidP="00B160A7">
      <w:pPr>
        <w:pStyle w:val="Heading4"/>
        <w:numPr>
          <w:ilvl w:val="3"/>
          <w:numId w:val="6"/>
        </w:numPr>
        <w:spacing w:after="180"/>
        <w:rPr>
          <w:szCs w:val="22"/>
        </w:rPr>
      </w:pPr>
      <w:r w:rsidRPr="00EB0B45">
        <w:rPr>
          <w:szCs w:val="22"/>
        </w:rPr>
        <w:t xml:space="preserve">HDR; </w:t>
      </w:r>
    </w:p>
    <w:p w14:paraId="05AC1577" w14:textId="77777777" w:rsidR="003F07E5" w:rsidRPr="00EB0B45" w:rsidRDefault="003F07E5" w:rsidP="00B160A7">
      <w:pPr>
        <w:pStyle w:val="Heading4"/>
        <w:numPr>
          <w:ilvl w:val="3"/>
          <w:numId w:val="6"/>
        </w:numPr>
        <w:spacing w:after="180"/>
        <w:rPr>
          <w:szCs w:val="22"/>
        </w:rPr>
      </w:pPr>
      <w:r w:rsidRPr="00EB0B45">
        <w:rPr>
          <w:szCs w:val="22"/>
        </w:rPr>
        <w:t>Gannett Fleming; and</w:t>
      </w:r>
    </w:p>
    <w:p w14:paraId="35C0364C" w14:textId="77777777" w:rsidR="003F07E5" w:rsidRPr="00EB0B45" w:rsidRDefault="003F07E5" w:rsidP="00B160A7">
      <w:pPr>
        <w:pStyle w:val="Heading4"/>
        <w:numPr>
          <w:ilvl w:val="3"/>
          <w:numId w:val="6"/>
        </w:numPr>
        <w:spacing w:after="180"/>
        <w:rPr>
          <w:szCs w:val="22"/>
        </w:rPr>
      </w:pPr>
      <w:r w:rsidRPr="00EB0B45">
        <w:rPr>
          <w:szCs w:val="22"/>
        </w:rPr>
        <w:t>Affiliates (such term to include parent companies, subsidiary companies, entities under common ownership, joint venture members and partners, and other financially liable parties for an entity) of any of the</w:t>
      </w:r>
      <w:r w:rsidRPr="00EB0B45">
        <w:rPr>
          <w:spacing w:val="-6"/>
          <w:szCs w:val="22"/>
        </w:rPr>
        <w:t xml:space="preserve"> </w:t>
      </w:r>
      <w:r w:rsidRPr="00EB0B45">
        <w:rPr>
          <w:szCs w:val="22"/>
        </w:rPr>
        <w:t>above.</w:t>
      </w:r>
    </w:p>
    <w:p w14:paraId="45642A2D" w14:textId="6A144B65" w:rsidR="003F07E5" w:rsidRPr="00EB0B45" w:rsidRDefault="003F07E5" w:rsidP="00B160A7">
      <w:pPr>
        <w:pStyle w:val="00Normal"/>
        <w:spacing w:after="180"/>
        <w:rPr>
          <w:rFonts w:cs="Times New Roman"/>
          <w:szCs w:val="22"/>
        </w:rPr>
      </w:pPr>
      <w:r w:rsidRPr="00EB0B45">
        <w:rPr>
          <w:rFonts w:cs="Times New Roman"/>
          <w:szCs w:val="22"/>
        </w:rPr>
        <w:t>Such persons and entities are also prohibited from participating as a Major Team Member or as a contractor, subcontractor, consultant, or subconsultant to any Major Team Member.</w:t>
      </w:r>
    </w:p>
    <w:p w14:paraId="279D53E2" w14:textId="518BA2D0" w:rsidR="003F07E5" w:rsidRPr="00EB0B45" w:rsidRDefault="00DC0517" w:rsidP="00B160A7">
      <w:pPr>
        <w:pStyle w:val="Heading3"/>
        <w:numPr>
          <w:ilvl w:val="2"/>
          <w:numId w:val="6"/>
        </w:numPr>
        <w:spacing w:after="180"/>
        <w:ind w:left="2160" w:hanging="2160"/>
        <w:rPr>
          <w:szCs w:val="22"/>
        </w:rPr>
      </w:pPr>
      <w:bookmarkStart w:id="460" w:name="_Toc78273159"/>
      <w:r w:rsidRPr="00EB0B45">
        <w:rPr>
          <w:szCs w:val="22"/>
        </w:rPr>
        <w:lastRenderedPageBreak/>
        <w:t>Potential Conflicts of Interest</w:t>
      </w:r>
      <w:bookmarkEnd w:id="460"/>
    </w:p>
    <w:p w14:paraId="7ED3C9CC" w14:textId="24DB9013" w:rsidR="00CD129C" w:rsidRPr="00EB0B45" w:rsidRDefault="00CD129C" w:rsidP="00B160A7">
      <w:pPr>
        <w:pStyle w:val="00Normal"/>
        <w:spacing w:after="180"/>
        <w:rPr>
          <w:rFonts w:cs="Times New Roman"/>
          <w:szCs w:val="22"/>
        </w:rPr>
      </w:pPr>
      <w:r w:rsidRPr="00EB0B45">
        <w:rPr>
          <w:rFonts w:cs="Times New Roman"/>
          <w:szCs w:val="22"/>
        </w:rPr>
        <w:t>As a general matter, a</w:t>
      </w:r>
      <w:r w:rsidR="00321161" w:rsidRPr="00EB0B45">
        <w:rPr>
          <w:rFonts w:cs="Times New Roman"/>
          <w:szCs w:val="22"/>
        </w:rPr>
        <w:t xml:space="preserve">ny person or firm previously under contract with the Commonwealth in connection with the Project (including, without limitation, the preparation of preliminary plans, planning reports, or other project development products for the Project) may be able to participate on a Respondent team if such person or firm first submits a written request, accompanied </w:t>
      </w:r>
      <w:r w:rsidR="00F813DD" w:rsidRPr="00EB0B45">
        <w:rPr>
          <w:rFonts w:cs="Times New Roman"/>
          <w:szCs w:val="22"/>
        </w:rPr>
        <w:t>by</w:t>
      </w:r>
      <w:r w:rsidR="00321161" w:rsidRPr="00EB0B45">
        <w:rPr>
          <w:rFonts w:cs="Times New Roman"/>
          <w:szCs w:val="22"/>
        </w:rPr>
        <w:t xml:space="preserve"> an opinion of legal counsel explaining that a conflict of interest does not exist, seeking a determination of no conflict from PennDOT.  </w:t>
      </w:r>
    </w:p>
    <w:p w14:paraId="545C55D0" w14:textId="7CC59814" w:rsidR="00CD129C" w:rsidRPr="00EB0B45" w:rsidRDefault="009F7FCC" w:rsidP="00B160A7">
      <w:pPr>
        <w:pStyle w:val="00Normal"/>
        <w:spacing w:after="180"/>
        <w:rPr>
          <w:rFonts w:cs="Times New Roman"/>
          <w:szCs w:val="22"/>
        </w:rPr>
      </w:pPr>
      <w:r w:rsidRPr="00EB0B45">
        <w:rPr>
          <w:rFonts w:cs="Times New Roman"/>
          <w:szCs w:val="22"/>
        </w:rPr>
        <w:t>PennDOT will review requests for conflicts of interest determinations received from Respondents and the specific details to determine whether a conflict of interest exists or where the appearance of a conflict of interest exists with respect to PennDOT’s current and past contractor relationships</w:t>
      </w:r>
      <w:r w:rsidR="00941E4B" w:rsidRPr="00EB0B45">
        <w:rPr>
          <w:rFonts w:cs="Times New Roman"/>
          <w:szCs w:val="22"/>
        </w:rPr>
        <w:t>. As a general matter, PennDOT will look to see whether any unfair advantage has been or will be gained by looking at the following example scenarios:</w:t>
      </w:r>
    </w:p>
    <w:p w14:paraId="44FA93D8" w14:textId="212562E6" w:rsidR="00CD129C" w:rsidRPr="00EB0B45" w:rsidRDefault="008A7FFA" w:rsidP="00B160A7">
      <w:pPr>
        <w:pStyle w:val="Heading4"/>
        <w:numPr>
          <w:ilvl w:val="3"/>
          <w:numId w:val="6"/>
        </w:numPr>
        <w:spacing w:after="180"/>
        <w:rPr>
          <w:szCs w:val="22"/>
        </w:rPr>
      </w:pPr>
      <w:r>
        <w:rPr>
          <w:szCs w:val="22"/>
        </w:rPr>
        <w:t>w</w:t>
      </w:r>
      <w:r w:rsidR="00CD129C" w:rsidRPr="00EB0B45">
        <w:rPr>
          <w:szCs w:val="22"/>
        </w:rPr>
        <w:t>here a contractor has influenced the specifications or statement of work for the PDA or DBFM;</w:t>
      </w:r>
    </w:p>
    <w:p w14:paraId="5C06A24E" w14:textId="43A7C69E" w:rsidR="00CD129C" w:rsidRPr="00EB0B45" w:rsidRDefault="008A7FFA" w:rsidP="00B160A7">
      <w:pPr>
        <w:pStyle w:val="Heading4"/>
        <w:numPr>
          <w:ilvl w:val="3"/>
          <w:numId w:val="6"/>
        </w:numPr>
        <w:spacing w:after="180"/>
        <w:rPr>
          <w:szCs w:val="22"/>
        </w:rPr>
      </w:pPr>
      <w:r>
        <w:rPr>
          <w:szCs w:val="22"/>
        </w:rPr>
        <w:t>w</w:t>
      </w:r>
      <w:r w:rsidR="00CD129C" w:rsidRPr="00EB0B45">
        <w:rPr>
          <w:szCs w:val="22"/>
        </w:rPr>
        <w:t>here the contractor’s prior work product afforded an opportunity for the contractor to make or influence findings with respect to the PDA or DBFM;</w:t>
      </w:r>
    </w:p>
    <w:p w14:paraId="058D6634" w14:textId="40439562" w:rsidR="00CD129C" w:rsidRPr="00EB0B45" w:rsidRDefault="008A7FFA" w:rsidP="00B160A7">
      <w:pPr>
        <w:pStyle w:val="Heading4"/>
        <w:numPr>
          <w:ilvl w:val="3"/>
          <w:numId w:val="6"/>
        </w:numPr>
        <w:spacing w:after="180"/>
        <w:rPr>
          <w:szCs w:val="22"/>
        </w:rPr>
      </w:pPr>
      <w:r>
        <w:rPr>
          <w:szCs w:val="22"/>
        </w:rPr>
        <w:t>w</w:t>
      </w:r>
      <w:r w:rsidR="00CD129C" w:rsidRPr="00EB0B45">
        <w:rPr>
          <w:szCs w:val="22"/>
        </w:rPr>
        <w:t>here the contractor would be in a position to evaluate its own work product as part of the PDA or DBFM; and</w:t>
      </w:r>
    </w:p>
    <w:p w14:paraId="1C968088" w14:textId="28F2CE10" w:rsidR="00CD129C" w:rsidRPr="00EB0B45" w:rsidRDefault="008A7FFA" w:rsidP="00B160A7">
      <w:pPr>
        <w:pStyle w:val="Heading4"/>
        <w:numPr>
          <w:ilvl w:val="3"/>
          <w:numId w:val="6"/>
        </w:numPr>
        <w:spacing w:after="180"/>
        <w:rPr>
          <w:szCs w:val="22"/>
        </w:rPr>
      </w:pPr>
      <w:r>
        <w:rPr>
          <w:szCs w:val="22"/>
        </w:rPr>
        <w:t>w</w:t>
      </w:r>
      <w:r w:rsidR="00CD129C" w:rsidRPr="00EB0B45">
        <w:rPr>
          <w:szCs w:val="22"/>
        </w:rPr>
        <w:t>hether the contractor received confidential information as part of work/services performed for PennDOT (or otherwise) which provide the contractor with an unfair competitive advantage to obtain the PDA/DBFM or another contract with PennDOT.</w:t>
      </w:r>
    </w:p>
    <w:p w14:paraId="6D38B5DD" w14:textId="60280A11" w:rsidR="00BE4C4A" w:rsidRPr="00EB0B45" w:rsidRDefault="007A6022" w:rsidP="00B160A7">
      <w:pPr>
        <w:pStyle w:val="00Normal"/>
        <w:spacing w:after="180"/>
        <w:rPr>
          <w:rFonts w:cs="Times New Roman"/>
          <w:szCs w:val="22"/>
        </w:rPr>
      </w:pPr>
      <w:r w:rsidRPr="00EB0B45">
        <w:rPr>
          <w:rFonts w:cs="Times New Roman"/>
          <w:szCs w:val="22"/>
        </w:rPr>
        <w:t xml:space="preserve">The above </w:t>
      </w:r>
      <w:r w:rsidR="00B71DD2" w:rsidRPr="00EB0B45">
        <w:rPr>
          <w:rFonts w:cs="Times New Roman"/>
          <w:szCs w:val="22"/>
        </w:rPr>
        <w:t>scenarios</w:t>
      </w:r>
      <w:r w:rsidRPr="00EB0B45">
        <w:rPr>
          <w:rFonts w:cs="Times New Roman"/>
          <w:szCs w:val="22"/>
        </w:rPr>
        <w:t xml:space="preserve"> are provided as examples only. PennDOT may review other circumstances relating to individual co</w:t>
      </w:r>
      <w:r w:rsidR="00833352">
        <w:rPr>
          <w:rFonts w:cs="Times New Roman"/>
          <w:szCs w:val="22"/>
        </w:rPr>
        <w:t>nflicts determination requests.</w:t>
      </w:r>
    </w:p>
    <w:p w14:paraId="44865A54" w14:textId="649D2970" w:rsidR="00321161" w:rsidRPr="00EB0B45" w:rsidRDefault="00E56051" w:rsidP="00B160A7">
      <w:pPr>
        <w:pStyle w:val="Heading3"/>
        <w:numPr>
          <w:ilvl w:val="2"/>
          <w:numId w:val="6"/>
        </w:numPr>
        <w:spacing w:after="180"/>
        <w:ind w:left="2160" w:hanging="2160"/>
        <w:rPr>
          <w:szCs w:val="22"/>
        </w:rPr>
      </w:pPr>
      <w:bookmarkStart w:id="461" w:name="_Ref75367249"/>
      <w:bookmarkStart w:id="462" w:name="_Toc78273160"/>
      <w:r w:rsidRPr="00EB0B45">
        <w:rPr>
          <w:szCs w:val="22"/>
        </w:rPr>
        <w:t>Requests for Conflicts Determination</w:t>
      </w:r>
      <w:bookmarkEnd w:id="461"/>
      <w:bookmarkEnd w:id="462"/>
    </w:p>
    <w:p w14:paraId="7144117E" w14:textId="2A6BE3F9" w:rsidR="00321161" w:rsidRPr="00EB0B45" w:rsidRDefault="00321161" w:rsidP="00B160A7">
      <w:pPr>
        <w:pStyle w:val="00Normal"/>
        <w:spacing w:after="180"/>
        <w:rPr>
          <w:rFonts w:cs="Times New Roman"/>
          <w:szCs w:val="22"/>
        </w:rPr>
      </w:pPr>
      <w:r w:rsidRPr="00EB0B45">
        <w:rPr>
          <w:rFonts w:cs="Times New Roman"/>
          <w:szCs w:val="22"/>
        </w:rPr>
        <w:t>No such person or firm may participate</w:t>
      </w:r>
      <w:r w:rsidR="00FE7D61" w:rsidRPr="00EB0B45">
        <w:rPr>
          <w:rFonts w:cs="Times New Roman"/>
          <w:szCs w:val="22"/>
        </w:rPr>
        <w:t xml:space="preserve"> on a Respondent team </w:t>
      </w:r>
      <w:r w:rsidRPr="00EB0B45">
        <w:rPr>
          <w:rFonts w:cs="Times New Roman"/>
          <w:szCs w:val="22"/>
        </w:rPr>
        <w:t>following submission of any such request until that person or firm receives written confirmation from PennDOT that they may participate, or</w:t>
      </w:r>
      <w:r w:rsidR="00FE7D61" w:rsidRPr="00EB0B45">
        <w:rPr>
          <w:rFonts w:cs="Times New Roman"/>
          <w:szCs w:val="22"/>
        </w:rPr>
        <w:t xml:space="preserve"> may</w:t>
      </w:r>
      <w:r w:rsidRPr="00EB0B45">
        <w:rPr>
          <w:rFonts w:cs="Times New Roman"/>
          <w:szCs w:val="22"/>
        </w:rPr>
        <w:t xml:space="preserve"> conditionally participate on a </w:t>
      </w:r>
      <w:r w:rsidR="00FE7D61" w:rsidRPr="00EB0B45">
        <w:rPr>
          <w:rFonts w:cs="Times New Roman"/>
          <w:szCs w:val="22"/>
        </w:rPr>
        <w:t>Respondent</w:t>
      </w:r>
      <w:r w:rsidRPr="00EB0B45">
        <w:rPr>
          <w:rFonts w:cs="Times New Roman"/>
          <w:szCs w:val="22"/>
        </w:rPr>
        <w:t xml:space="preserve"> team. PennDOT reserves the right to place conditions upon any such determination of no conflict to assure compliance with applicable </w:t>
      </w:r>
      <w:r w:rsidR="00A333F1" w:rsidRPr="00EB0B45">
        <w:rPr>
          <w:rFonts w:cs="Times New Roman"/>
          <w:szCs w:val="22"/>
        </w:rPr>
        <w:t xml:space="preserve">state and federal </w:t>
      </w:r>
      <w:r w:rsidRPr="00EB0B45">
        <w:rPr>
          <w:rFonts w:cs="Times New Roman"/>
          <w:szCs w:val="22"/>
        </w:rPr>
        <w:t xml:space="preserve">law and </w:t>
      </w:r>
      <w:r w:rsidR="000D3D15">
        <w:rPr>
          <w:rFonts w:cs="Times New Roman"/>
        </w:rPr>
        <w:t xml:space="preserve">the policy set forth in this </w:t>
      </w:r>
      <w:r w:rsidR="000D3D15" w:rsidRPr="000D3D15">
        <w:rPr>
          <w:rFonts w:cs="Times New Roman"/>
          <w:u w:val="single"/>
        </w:rPr>
        <w:t xml:space="preserve">Section </w:t>
      </w:r>
      <w:r w:rsidR="000D3D15" w:rsidRPr="000D3D15">
        <w:rPr>
          <w:rFonts w:cs="Times New Roman"/>
          <w:szCs w:val="22"/>
          <w:u w:val="single"/>
        </w:rPr>
        <w:fldChar w:fldCharType="begin"/>
      </w:r>
      <w:r w:rsidR="000D3D15" w:rsidRPr="000D3D15">
        <w:rPr>
          <w:rFonts w:cs="Times New Roman"/>
          <w:szCs w:val="22"/>
          <w:u w:val="single"/>
        </w:rPr>
        <w:instrText xml:space="preserve"> REF _Ref63085322 \r \h  \* MERGEFORMAT </w:instrText>
      </w:r>
      <w:r w:rsidR="000D3D15" w:rsidRPr="000D3D15">
        <w:rPr>
          <w:rFonts w:cs="Times New Roman"/>
          <w:szCs w:val="22"/>
          <w:u w:val="single"/>
        </w:rPr>
      </w:r>
      <w:r w:rsidR="000D3D15" w:rsidRPr="000D3D15">
        <w:rPr>
          <w:rFonts w:cs="Times New Roman"/>
          <w:szCs w:val="22"/>
          <w:u w:val="single"/>
        </w:rPr>
        <w:fldChar w:fldCharType="separate"/>
      </w:r>
      <w:r w:rsidR="00A91BB1">
        <w:rPr>
          <w:rFonts w:cs="Times New Roman"/>
          <w:szCs w:val="22"/>
          <w:u w:val="single"/>
        </w:rPr>
        <w:t>6.3</w:t>
      </w:r>
      <w:r w:rsidR="000D3D15" w:rsidRPr="000D3D15">
        <w:rPr>
          <w:rFonts w:cs="Times New Roman"/>
          <w:szCs w:val="22"/>
          <w:u w:val="single"/>
        </w:rPr>
        <w:fldChar w:fldCharType="end"/>
      </w:r>
      <w:r w:rsidRPr="00EB0B45">
        <w:rPr>
          <w:rFonts w:cs="Times New Roman"/>
          <w:szCs w:val="22"/>
        </w:rPr>
        <w:t xml:space="preserve">, and to serve the best interests of the procurement </w:t>
      </w:r>
      <w:r w:rsidR="00941E4B" w:rsidRPr="00EB0B45">
        <w:rPr>
          <w:rFonts w:cs="Times New Roman"/>
          <w:szCs w:val="22"/>
        </w:rPr>
        <w:t>and the</w:t>
      </w:r>
      <w:r w:rsidRPr="00EB0B45">
        <w:rPr>
          <w:rFonts w:cs="Times New Roman"/>
          <w:szCs w:val="22"/>
        </w:rPr>
        <w:t xml:space="preserve"> Project. </w:t>
      </w:r>
      <w:r w:rsidR="00657F79" w:rsidRPr="00EB0B45">
        <w:rPr>
          <w:rFonts w:cs="Times New Roman"/>
          <w:szCs w:val="22"/>
        </w:rPr>
        <w:t xml:space="preserve"> PennDOT will use good faith efforts to provide its response to a </w:t>
      </w:r>
      <w:r w:rsidR="009B15C6" w:rsidRPr="00EB0B45">
        <w:rPr>
          <w:rFonts w:cs="Times New Roman"/>
          <w:szCs w:val="22"/>
        </w:rPr>
        <w:t>Respondent</w:t>
      </w:r>
      <w:r w:rsidR="00657F79" w:rsidRPr="00EB0B45">
        <w:rPr>
          <w:rFonts w:cs="Times New Roman"/>
          <w:szCs w:val="22"/>
        </w:rPr>
        <w:t xml:space="preserve"> team’s request promptly following receipt.</w:t>
      </w:r>
      <w:r w:rsidR="00B71B87">
        <w:rPr>
          <w:rFonts w:cs="Times New Roman"/>
          <w:szCs w:val="22"/>
        </w:rPr>
        <w:t xml:space="preserve">  Respondents should submit their request to PennDOT at the following email address:  </w:t>
      </w:r>
      <w:hyperlink r:id="rId26" w:history="1">
        <w:r w:rsidR="00B71B87" w:rsidRPr="00EB0B45">
          <w:rPr>
            <w:rStyle w:val="Hyperlink"/>
            <w:rFonts w:cs="Times New Roman"/>
            <w:szCs w:val="22"/>
            <w:lang w:val="fr-FR"/>
          </w:rPr>
          <w:t>RA-PDP3MAJORBRIDGES@pa.</w:t>
        </w:r>
      </w:hyperlink>
      <w:r w:rsidR="00B71B87" w:rsidRPr="00EB0B45">
        <w:rPr>
          <w:rStyle w:val="Hyperlink"/>
          <w:rFonts w:cs="Times New Roman"/>
          <w:szCs w:val="22"/>
          <w:lang w:val="fr-FR"/>
        </w:rPr>
        <w:t>gov</w:t>
      </w:r>
      <w:r w:rsidR="00B71B87">
        <w:rPr>
          <w:rStyle w:val="Hyperlink"/>
          <w:rFonts w:cs="Times New Roman"/>
          <w:szCs w:val="22"/>
          <w:lang w:val="fr-FR"/>
        </w:rPr>
        <w:t>.</w:t>
      </w:r>
    </w:p>
    <w:p w14:paraId="5B600BD4" w14:textId="2D1A11E1" w:rsidR="00321161" w:rsidRPr="00EB0B45" w:rsidRDefault="003F07E5" w:rsidP="00B160A7">
      <w:pPr>
        <w:pStyle w:val="00Normal"/>
        <w:spacing w:after="180"/>
        <w:rPr>
          <w:rFonts w:cs="Times New Roman"/>
          <w:szCs w:val="22"/>
        </w:rPr>
      </w:pPr>
      <w:r w:rsidRPr="00EB0B45">
        <w:rPr>
          <w:rFonts w:cs="Times New Roman"/>
          <w:szCs w:val="22"/>
        </w:rPr>
        <w:t xml:space="preserve">Upon written request, </w:t>
      </w:r>
      <w:r w:rsidR="00321161" w:rsidRPr="00EB0B45">
        <w:rPr>
          <w:rFonts w:cs="Times New Roman"/>
          <w:szCs w:val="22"/>
        </w:rPr>
        <w:t>PennDOT</w:t>
      </w:r>
      <w:r w:rsidR="00941E4B" w:rsidRPr="00EB0B45">
        <w:rPr>
          <w:rFonts w:cs="Times New Roman"/>
          <w:szCs w:val="22"/>
        </w:rPr>
        <w:t xml:space="preserve"> may grant exceptions to this policy</w:t>
      </w:r>
      <w:r w:rsidRPr="00EB0B45">
        <w:rPr>
          <w:rFonts w:cs="Times New Roman"/>
          <w:szCs w:val="22"/>
        </w:rPr>
        <w:t xml:space="preserve"> only </w:t>
      </w:r>
      <w:r w:rsidR="00941E4B" w:rsidRPr="00EB0B45">
        <w:rPr>
          <w:rFonts w:cs="Times New Roman"/>
          <w:szCs w:val="22"/>
        </w:rPr>
        <w:t>where PennDOT</w:t>
      </w:r>
      <w:r w:rsidR="00321161" w:rsidRPr="00EB0B45">
        <w:rPr>
          <w:rFonts w:cs="Times New Roman"/>
          <w:szCs w:val="22"/>
        </w:rPr>
        <w:t xml:space="preserve"> </w:t>
      </w:r>
      <w:r w:rsidR="00941E4B" w:rsidRPr="00EB0B45">
        <w:rPr>
          <w:rFonts w:cs="Times New Roman"/>
          <w:szCs w:val="22"/>
        </w:rPr>
        <w:t>determines</w:t>
      </w:r>
      <w:r w:rsidR="00321161" w:rsidRPr="00EB0B45">
        <w:rPr>
          <w:rFonts w:cs="Times New Roman"/>
          <w:szCs w:val="22"/>
        </w:rPr>
        <w:t xml:space="preserve"> that the person’s or firm’s involvement</w:t>
      </w:r>
      <w:r w:rsidR="00273305" w:rsidRPr="00273305">
        <w:rPr>
          <w:rFonts w:cs="Times New Roman"/>
        </w:rPr>
        <w:t xml:space="preserve"> </w:t>
      </w:r>
      <w:r w:rsidR="00273305" w:rsidRPr="2003ABA3">
        <w:rPr>
          <w:rFonts w:cs="Times New Roman"/>
        </w:rPr>
        <w:t>does no</w:t>
      </w:r>
      <w:r w:rsidR="00273305">
        <w:rPr>
          <w:rFonts w:cs="Times New Roman"/>
        </w:rPr>
        <w:t>t violate federal or state law,</w:t>
      </w:r>
      <w:r w:rsidR="00321161" w:rsidRPr="00EB0B45">
        <w:rPr>
          <w:rFonts w:cs="Times New Roman"/>
          <w:szCs w:val="22"/>
        </w:rPr>
        <w:t xml:space="preserve"> is in the best interest of the public and does not constitute an unfair advantage.  Respondent teams seeking such exception shall submit such written request as soon as possible because PennDOT shall not extend the SOQ Due Date or be responsible for any inability or failure to respond to any such request</w:t>
      </w:r>
      <w:r w:rsidR="00F7363F">
        <w:rPr>
          <w:rFonts w:cs="Times New Roman"/>
          <w:szCs w:val="22"/>
        </w:rPr>
        <w:t xml:space="preserve"> prior to the SOQ Due Date</w:t>
      </w:r>
      <w:r w:rsidR="00321161" w:rsidRPr="00EB0B45">
        <w:rPr>
          <w:rFonts w:cs="Times New Roman"/>
          <w:szCs w:val="22"/>
        </w:rPr>
        <w:t>.</w:t>
      </w:r>
    </w:p>
    <w:p w14:paraId="0EB2A401" w14:textId="30EC4589" w:rsidR="00321161" w:rsidRPr="00EB0B45" w:rsidRDefault="003F07E5" w:rsidP="00B160A7">
      <w:pPr>
        <w:pStyle w:val="00Normal"/>
        <w:spacing w:after="180"/>
        <w:rPr>
          <w:rFonts w:cs="Times New Roman"/>
          <w:szCs w:val="22"/>
        </w:rPr>
      </w:pPr>
      <w:r w:rsidRPr="00EB0B45">
        <w:rPr>
          <w:rFonts w:cs="Times New Roman"/>
          <w:szCs w:val="22"/>
        </w:rPr>
        <w:t xml:space="preserve">As part of any conflicts determination requests, </w:t>
      </w:r>
      <w:r w:rsidR="00321161" w:rsidRPr="00EB0B45">
        <w:rPr>
          <w:rFonts w:cs="Times New Roman"/>
          <w:szCs w:val="22"/>
        </w:rPr>
        <w:t xml:space="preserve">Respondents shall provide information concerning </w:t>
      </w:r>
      <w:r w:rsidR="00B46097" w:rsidRPr="00EB0B45">
        <w:rPr>
          <w:rFonts w:cs="Times New Roman"/>
          <w:szCs w:val="22"/>
        </w:rPr>
        <w:t xml:space="preserve">any potential or apparent </w:t>
      </w:r>
      <w:r w:rsidR="00321161" w:rsidRPr="00EB0B45">
        <w:rPr>
          <w:rFonts w:cs="Times New Roman"/>
          <w:szCs w:val="22"/>
        </w:rPr>
        <w:t xml:space="preserve">organizational conflicts of interest and disclose all relevant facts concerning any past, present, or currently planned interests that may present an organizational conflict of interest.  The Respondent shall state how its interests or those of any of its team members, consultants, contractors, or subcontractors, including the interests of any chief executives, directors, or Key Personnel thereof, may result in, or could be viewed as, an organizational conflict of interest.  At a minimum, the relevant information must include detailed information about the scope of services provided to PennDOT, identification of the contract or basis for having provided such services, the names of the persons involved in providing such services (as relates to the Respondent), and the dates within which such services were performed (if not ongoing). The Respondent shall also expressly state how such </w:t>
      </w:r>
      <w:r w:rsidR="00321161" w:rsidRPr="00EB0B45">
        <w:rPr>
          <w:rFonts w:cs="Times New Roman"/>
          <w:szCs w:val="22"/>
        </w:rPr>
        <w:lastRenderedPageBreak/>
        <w:t>prospective team member’s interests or those of any of its team members, consultants, contractors or subcontractors, including the interests of any chief executives, directors or key personnel thereof, may result in, or could be viewed as, a conflict of interest.</w:t>
      </w:r>
    </w:p>
    <w:p w14:paraId="12C0A6D2" w14:textId="77777777" w:rsidR="00321161" w:rsidRPr="00EB0B45" w:rsidRDefault="00321161" w:rsidP="00B160A7">
      <w:pPr>
        <w:pStyle w:val="00Normal"/>
        <w:spacing w:after="180"/>
        <w:rPr>
          <w:rFonts w:cs="Times New Roman"/>
          <w:szCs w:val="22"/>
        </w:rPr>
      </w:pPr>
      <w:bookmarkStart w:id="463" w:name="(a)_KPMG_Corporate_Finance_LLC;"/>
      <w:bookmarkStart w:id="464" w:name="(i)_Affiliates_(meaning_includes_parent_"/>
      <w:bookmarkStart w:id="465" w:name="(b)_Allen_&amp;_Overy_LLP;"/>
      <w:bookmarkStart w:id="466" w:name="(c)_HW_Lochner,_Inc.;"/>
      <w:bookmarkStart w:id="467" w:name="(d)_Public_Financial_Management,_Inc.;"/>
      <w:bookmarkStart w:id="468" w:name="(e)_CDM_Smith;"/>
      <w:bookmarkStart w:id="469" w:name="(f)_Parsons_Brinckerhoff;"/>
      <w:bookmarkStart w:id="470" w:name="(g)_Ames_&amp;_Gough;"/>
      <w:bookmarkStart w:id="471" w:name="(h)_NTM_Engineering,_Inc;_and"/>
      <w:bookmarkEnd w:id="463"/>
      <w:bookmarkEnd w:id="464"/>
      <w:bookmarkEnd w:id="465"/>
      <w:bookmarkEnd w:id="466"/>
      <w:bookmarkEnd w:id="467"/>
      <w:bookmarkEnd w:id="468"/>
      <w:bookmarkEnd w:id="469"/>
      <w:bookmarkEnd w:id="470"/>
      <w:bookmarkEnd w:id="471"/>
      <w:r w:rsidRPr="00EB0B45">
        <w:rPr>
          <w:rFonts w:cs="Times New Roman"/>
          <w:szCs w:val="22"/>
        </w:rPr>
        <w:t>By submitting its SOQ, each Respondent agrees that, if an organizational conflict of interest is thereafter discovered, the Respondent must make an immediate and full written disclosure to PennDOT that includes a description of the action that the Respondent has taken or proposes to take to avoid or mitigate such conflicts.  If an organizational conflict of interest that the Respondent knew or should have known about but failed to disclose is determined to exist during the procurement, PennDOT may, at its discretion, disqualify the Respondent.  If an organizational conflict of interest that the Respondent knew or should have known about but failed to disclose is discovered by PennDOT and the Respondent subsequently enters into the PDA and the Project Agreement, PennDOT may, at its sole discretion, terminate the PDA and the Project Agreement.  In either case, PennDOT reserves all legal rights and remedies.</w:t>
      </w:r>
    </w:p>
    <w:p w14:paraId="5711BE3E"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472" w:name="7.4._Limitations_on_Proposer_Team_Member"/>
      <w:bookmarkStart w:id="473" w:name="7.4.1._Participation_on_More_Than_One_Pr"/>
      <w:bookmarkStart w:id="474" w:name="7.5._News_Releases"/>
      <w:bookmarkStart w:id="475" w:name="_Toc71145281"/>
      <w:bookmarkStart w:id="476" w:name="_Toc71165718"/>
      <w:bookmarkStart w:id="477" w:name="_Toc78273161"/>
      <w:bookmarkEnd w:id="472"/>
      <w:bookmarkEnd w:id="473"/>
      <w:bookmarkEnd w:id="474"/>
      <w:r w:rsidRPr="00EB0B45">
        <w:rPr>
          <w:szCs w:val="22"/>
        </w:rPr>
        <w:t>News</w:t>
      </w:r>
      <w:r w:rsidRPr="00EB0B45">
        <w:rPr>
          <w:spacing w:val="-1"/>
          <w:szCs w:val="22"/>
        </w:rPr>
        <w:t xml:space="preserve"> </w:t>
      </w:r>
      <w:r w:rsidRPr="00EB0B45">
        <w:rPr>
          <w:szCs w:val="22"/>
        </w:rPr>
        <w:t>Releases</w:t>
      </w:r>
      <w:bookmarkEnd w:id="475"/>
      <w:bookmarkEnd w:id="476"/>
      <w:bookmarkEnd w:id="477"/>
    </w:p>
    <w:p w14:paraId="5EBC4350" w14:textId="77777777" w:rsidR="00321161" w:rsidRPr="00EB0B45" w:rsidRDefault="00321161" w:rsidP="00B160A7">
      <w:pPr>
        <w:pStyle w:val="00Normal"/>
        <w:spacing w:after="180"/>
        <w:rPr>
          <w:rFonts w:cs="Times New Roman"/>
          <w:szCs w:val="22"/>
        </w:rPr>
      </w:pPr>
      <w:r w:rsidRPr="00EB0B45">
        <w:rPr>
          <w:rFonts w:cs="Times New Roman"/>
          <w:szCs w:val="22"/>
        </w:rPr>
        <w:t>Respondents shall not issue news releases, internet postings, advertisements or any other public communications pertaining to the Project without prior written approval of the Issuing Office, and then only in coordination with the Issuing Office.</w:t>
      </w:r>
    </w:p>
    <w:p w14:paraId="776F3863" w14:textId="77777777" w:rsidR="00321161" w:rsidRPr="00EB0B45" w:rsidRDefault="00321161" w:rsidP="00B160A7">
      <w:pPr>
        <w:pStyle w:val="Heading1"/>
        <w:numPr>
          <w:ilvl w:val="0"/>
          <w:numId w:val="6"/>
        </w:numPr>
        <w:spacing w:after="180"/>
        <w:rPr>
          <w:szCs w:val="22"/>
        </w:rPr>
      </w:pPr>
      <w:bookmarkStart w:id="478" w:name="8._PROTEST_PROCEDURES"/>
      <w:bookmarkStart w:id="479" w:name="_Ref62580845"/>
      <w:bookmarkStart w:id="480" w:name="_Toc71145282"/>
      <w:bookmarkStart w:id="481" w:name="_Toc71165719"/>
      <w:bookmarkStart w:id="482" w:name="_Toc78273162"/>
      <w:bookmarkEnd w:id="478"/>
      <w:r w:rsidRPr="00EB0B45">
        <w:rPr>
          <w:szCs w:val="22"/>
        </w:rPr>
        <w:t>PROTEST</w:t>
      </w:r>
      <w:r w:rsidRPr="00EB0B45">
        <w:rPr>
          <w:spacing w:val="-5"/>
          <w:szCs w:val="22"/>
        </w:rPr>
        <w:t xml:space="preserve"> </w:t>
      </w:r>
      <w:r w:rsidRPr="00EB0B45">
        <w:rPr>
          <w:szCs w:val="22"/>
        </w:rPr>
        <w:t>PROCEDURES</w:t>
      </w:r>
      <w:bookmarkEnd w:id="479"/>
      <w:bookmarkEnd w:id="480"/>
      <w:bookmarkEnd w:id="481"/>
      <w:bookmarkEnd w:id="482"/>
    </w:p>
    <w:p w14:paraId="00D3367D" w14:textId="2CDE541A" w:rsidR="00321161" w:rsidRPr="00EB0B45" w:rsidRDefault="00321161" w:rsidP="00B160A7">
      <w:pPr>
        <w:pStyle w:val="00Normal"/>
        <w:spacing w:after="180"/>
        <w:rPr>
          <w:rFonts w:cs="Times New Roman"/>
          <w:b/>
          <w:szCs w:val="22"/>
        </w:rPr>
      </w:pPr>
      <w:r w:rsidRPr="00EB0B45">
        <w:rPr>
          <w:rFonts w:cs="Times New Roman"/>
          <w:szCs w:val="22"/>
        </w:rPr>
        <w:t>Any protest arising from the content of this RFQ or any decision made by PennDOT as a result of this RFQ must be filed in writing with the Secretary of PennDOT and follow the procedures set forth in Section 1711.1 of the Commonwealth Procurement Code, 62 P</w:t>
      </w:r>
      <w:r w:rsidR="00F7363F">
        <w:rPr>
          <w:rFonts w:cs="Times New Roman"/>
          <w:szCs w:val="22"/>
        </w:rPr>
        <w:t>a</w:t>
      </w:r>
      <w:r w:rsidR="00385888" w:rsidRPr="00EB0B45">
        <w:rPr>
          <w:rFonts w:cs="Times New Roman"/>
          <w:szCs w:val="22"/>
        </w:rPr>
        <w:t>.</w:t>
      </w:r>
      <w:r w:rsidR="00F7363F">
        <w:rPr>
          <w:rFonts w:cs="Times New Roman"/>
          <w:szCs w:val="22"/>
        </w:rPr>
        <w:t xml:space="preserve"> C.</w:t>
      </w:r>
      <w:r w:rsidRPr="00EB0B45">
        <w:rPr>
          <w:rFonts w:cs="Times New Roman"/>
          <w:szCs w:val="22"/>
        </w:rPr>
        <w:t xml:space="preserve">S. § 1711.1. </w:t>
      </w:r>
    </w:p>
    <w:p w14:paraId="41DE0B16" w14:textId="77777777" w:rsidR="00321161" w:rsidRPr="00EB0B45" w:rsidRDefault="00321161" w:rsidP="00B160A7">
      <w:pPr>
        <w:pStyle w:val="Heading1"/>
        <w:numPr>
          <w:ilvl w:val="0"/>
          <w:numId w:val="6"/>
        </w:numPr>
        <w:spacing w:after="180"/>
        <w:rPr>
          <w:szCs w:val="22"/>
        </w:rPr>
      </w:pPr>
      <w:bookmarkStart w:id="483" w:name="9._RESERVED_RIGHTS"/>
      <w:bookmarkStart w:id="484" w:name="_Toc71145283"/>
      <w:bookmarkStart w:id="485" w:name="_Toc71165720"/>
      <w:bookmarkStart w:id="486" w:name="_Toc78273163"/>
      <w:bookmarkEnd w:id="483"/>
      <w:r w:rsidRPr="00EB0B45">
        <w:rPr>
          <w:szCs w:val="22"/>
        </w:rPr>
        <w:t>PENNDOT TERMS AND CONDITIONS</w:t>
      </w:r>
      <w:bookmarkEnd w:id="484"/>
      <w:bookmarkEnd w:id="485"/>
      <w:bookmarkEnd w:id="486"/>
    </w:p>
    <w:p w14:paraId="7E5C353D"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487" w:name="_Toc60667255"/>
      <w:bookmarkStart w:id="488" w:name="_Toc60667536"/>
      <w:bookmarkStart w:id="489" w:name="_Toc60667646"/>
      <w:bookmarkStart w:id="490" w:name="_Toc61574831"/>
      <w:bookmarkStart w:id="491" w:name="_Toc62717908"/>
      <w:bookmarkStart w:id="492" w:name="_Toc71145284"/>
      <w:bookmarkStart w:id="493" w:name="_Toc71165721"/>
      <w:bookmarkStart w:id="494" w:name="_Toc78273164"/>
      <w:r w:rsidRPr="00EB0B45">
        <w:rPr>
          <w:szCs w:val="22"/>
        </w:rPr>
        <w:t>Statement of Agreement</w:t>
      </w:r>
      <w:bookmarkEnd w:id="487"/>
      <w:bookmarkEnd w:id="488"/>
      <w:bookmarkEnd w:id="489"/>
      <w:bookmarkEnd w:id="490"/>
      <w:bookmarkEnd w:id="491"/>
      <w:bookmarkEnd w:id="492"/>
      <w:bookmarkEnd w:id="493"/>
      <w:bookmarkEnd w:id="494"/>
    </w:p>
    <w:p w14:paraId="32736032" w14:textId="77777777" w:rsidR="00321161" w:rsidRPr="00EB0B45" w:rsidRDefault="00321161" w:rsidP="00B160A7">
      <w:pPr>
        <w:pStyle w:val="00Normal"/>
        <w:spacing w:after="180"/>
        <w:rPr>
          <w:rFonts w:cs="Times New Roman"/>
          <w:szCs w:val="22"/>
        </w:rPr>
      </w:pPr>
      <w:r w:rsidRPr="00EB0B45">
        <w:rPr>
          <w:rFonts w:cs="Times New Roman"/>
          <w:szCs w:val="22"/>
        </w:rPr>
        <w:t>By participating in this procurement, the Respondent agrees that it has and will carefully examine(d) the RFQ and that it is the Respondent’s responsibility to request clarification on any issues in any section of the RFQ about which the Respondent seeks a change or suggests needs to be clarified.  By submitting an SOQ, the Respondent is in full agreement with the terms, conditions, specifications and requirements in this RFQ.</w:t>
      </w:r>
    </w:p>
    <w:p w14:paraId="0F3E1B89" w14:textId="77777777" w:rsidR="00321161" w:rsidRPr="00EB0B45" w:rsidRDefault="00321161" w:rsidP="00B160A7">
      <w:pPr>
        <w:pStyle w:val="00Normal"/>
        <w:spacing w:after="180"/>
        <w:rPr>
          <w:rFonts w:cs="Times New Roman"/>
          <w:szCs w:val="22"/>
        </w:rPr>
      </w:pPr>
      <w:r w:rsidRPr="00EB0B45">
        <w:rPr>
          <w:rFonts w:cs="Times New Roman"/>
          <w:szCs w:val="22"/>
        </w:rPr>
        <w:t>Upon submitting an SOQ, the Respondent hereby certifies:  (a) that its SOQ is genuine and is not made in the interest or on behalf of any undisclosed person, Respondent(s), or corporation; (b) that the Respondent has not directly or indirectly included or solicited any other Respondent to put in a false or insincere SOQ; and (c) that Respondent has not solicited or induced any person, Respondent(s), or corporation to refrain from submitting an SOQ.</w:t>
      </w:r>
    </w:p>
    <w:p w14:paraId="5CB3012D" w14:textId="7F4D7341" w:rsidR="00321161" w:rsidRPr="00EB0B45" w:rsidRDefault="00321161" w:rsidP="00B160A7">
      <w:pPr>
        <w:pStyle w:val="Heading2"/>
        <w:numPr>
          <w:ilvl w:val="1"/>
          <w:numId w:val="6"/>
        </w:numPr>
        <w:tabs>
          <w:tab w:val="left" w:pos="1440"/>
        </w:tabs>
        <w:spacing w:after="180"/>
        <w:ind w:left="1440" w:hanging="1440"/>
        <w:rPr>
          <w:szCs w:val="22"/>
        </w:rPr>
      </w:pPr>
      <w:bookmarkStart w:id="495" w:name="_Toc60667256"/>
      <w:bookmarkStart w:id="496" w:name="_Toc60667537"/>
      <w:bookmarkStart w:id="497" w:name="_Toc60667647"/>
      <w:bookmarkStart w:id="498" w:name="_Toc61574832"/>
      <w:bookmarkStart w:id="499" w:name="_Toc62717909"/>
      <w:bookmarkStart w:id="500" w:name="_Toc71145285"/>
      <w:bookmarkStart w:id="501" w:name="_Toc71165722"/>
      <w:bookmarkStart w:id="502" w:name="_Toc78273165"/>
      <w:r w:rsidRPr="00EB0B45">
        <w:rPr>
          <w:szCs w:val="22"/>
        </w:rPr>
        <w:t>Non-Discrimination</w:t>
      </w:r>
      <w:bookmarkEnd w:id="495"/>
      <w:bookmarkEnd w:id="496"/>
      <w:bookmarkEnd w:id="497"/>
      <w:bookmarkEnd w:id="498"/>
      <w:bookmarkEnd w:id="499"/>
      <w:bookmarkEnd w:id="500"/>
      <w:bookmarkEnd w:id="501"/>
      <w:r w:rsidR="00000BAD" w:rsidRPr="00EB0B45">
        <w:rPr>
          <w:szCs w:val="22"/>
        </w:rPr>
        <w:t xml:space="preserve"> and</w:t>
      </w:r>
      <w:r w:rsidR="00A24C84" w:rsidRPr="00EB0B45">
        <w:rPr>
          <w:szCs w:val="22"/>
        </w:rPr>
        <w:t xml:space="preserve"> Equal Employment </w:t>
      </w:r>
      <w:r w:rsidR="00000BAD" w:rsidRPr="00EB0B45">
        <w:rPr>
          <w:szCs w:val="22"/>
        </w:rPr>
        <w:t>Opportunity</w:t>
      </w:r>
      <w:bookmarkEnd w:id="502"/>
      <w:r w:rsidR="00A24C84" w:rsidRPr="00EB0B45">
        <w:rPr>
          <w:szCs w:val="22"/>
        </w:rPr>
        <w:t xml:space="preserve"> </w:t>
      </w:r>
    </w:p>
    <w:p w14:paraId="5A411435" w14:textId="56BC7E89" w:rsidR="00321161" w:rsidRPr="00EB0B45" w:rsidRDefault="00321161" w:rsidP="00B160A7">
      <w:pPr>
        <w:pStyle w:val="00Normal"/>
        <w:spacing w:after="180"/>
        <w:rPr>
          <w:rFonts w:cs="Times New Roman"/>
          <w:szCs w:val="22"/>
        </w:rPr>
      </w:pPr>
      <w:r w:rsidRPr="00EB0B45">
        <w:rPr>
          <w:rFonts w:cs="Times New Roman"/>
          <w:szCs w:val="22"/>
        </w:rPr>
        <w:t xml:space="preserve">PennDOT, in accordance with Title VI of the Civil Rights Act of 1964, as amended (42 U.S.C. § 2000d et seq.) and 49 C.F.R. Part 21, Nondiscrimination in Federally-Assisted Programs of the Department of Transportation issued pursuant to such Act, hereby notifies all Respondents that it will affirmatively ensure that, for any contract entered into pursuant to this RFQ, </w:t>
      </w:r>
      <w:r w:rsidR="00B33B19" w:rsidRPr="00EB0B45">
        <w:rPr>
          <w:rFonts w:cs="Times New Roman"/>
          <w:szCs w:val="22"/>
        </w:rPr>
        <w:t xml:space="preserve">small </w:t>
      </w:r>
      <w:r w:rsidRPr="00EB0B45">
        <w:rPr>
          <w:rFonts w:cs="Times New Roman"/>
          <w:szCs w:val="22"/>
        </w:rPr>
        <w:t>business enterprises will be afforded full opportunity to submit proposals and/or bids in response to this invitation and will not be discriminated against on the grounds of race, color, sex, or national origin in consideration for an award.</w:t>
      </w:r>
    </w:p>
    <w:p w14:paraId="7DE513B4" w14:textId="69787841" w:rsidR="00B33B19" w:rsidRPr="00EB0B45" w:rsidRDefault="00B33B19" w:rsidP="00B160A7">
      <w:pPr>
        <w:pStyle w:val="00Normal"/>
        <w:spacing w:after="180"/>
        <w:rPr>
          <w:rFonts w:cs="Times New Roman"/>
          <w:szCs w:val="22"/>
        </w:rPr>
      </w:pPr>
      <w:r w:rsidRPr="00EB0B45">
        <w:rPr>
          <w:rFonts w:cs="Times New Roman"/>
          <w:szCs w:val="22"/>
        </w:rPr>
        <w:t xml:space="preserve">In connection with this </w:t>
      </w:r>
      <w:r w:rsidR="00894097" w:rsidRPr="00EB0B45">
        <w:rPr>
          <w:rFonts w:cs="Times New Roman"/>
          <w:szCs w:val="22"/>
        </w:rPr>
        <w:t>procurement</w:t>
      </w:r>
      <w:r w:rsidRPr="00EB0B45">
        <w:rPr>
          <w:rFonts w:cs="Times New Roman"/>
          <w:szCs w:val="22"/>
        </w:rPr>
        <w:t xml:space="preserve">, Respondents shall not discriminate against any employee or applicant for employment because of race, color, religion, sex, national origin, age, marital status, or being physically challenged. Shortlisted Proposers shall take affirmative action to ensure that all applicants are treated equally during employment, without regard to their race, color, religion, sex, national origin, age, marital status, or being physically challenged. The areas requiring such affirmative action shall include, but not be limited to, the following: layoff or termination; rates of pay or other </w:t>
      </w:r>
      <w:r w:rsidRPr="00EB0B45">
        <w:rPr>
          <w:rFonts w:cs="Times New Roman"/>
          <w:szCs w:val="22"/>
        </w:rPr>
        <w:lastRenderedPageBreak/>
        <w:t>forms of compensation; employment, job assignment, upgrading, demotion, transfer recruitment/recruitment advertising and selection for training, including apprenticeship, pre-apprenticeship and/or on-the-job training.</w:t>
      </w:r>
    </w:p>
    <w:p w14:paraId="0DB10E92"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503" w:name="_Toc60667257"/>
      <w:bookmarkStart w:id="504" w:name="_Toc60667538"/>
      <w:bookmarkStart w:id="505" w:name="_Toc60667648"/>
      <w:bookmarkStart w:id="506" w:name="_Toc61574833"/>
      <w:bookmarkStart w:id="507" w:name="_Toc62717910"/>
      <w:bookmarkStart w:id="508" w:name="_Toc71145286"/>
      <w:bookmarkStart w:id="509" w:name="_Toc71165723"/>
      <w:bookmarkStart w:id="510" w:name="_Toc78273166"/>
      <w:r w:rsidRPr="00EB0B45">
        <w:rPr>
          <w:szCs w:val="22"/>
        </w:rPr>
        <w:t>Submittal Costs</w:t>
      </w:r>
      <w:bookmarkEnd w:id="503"/>
      <w:bookmarkEnd w:id="504"/>
      <w:bookmarkEnd w:id="505"/>
      <w:bookmarkEnd w:id="506"/>
      <w:bookmarkEnd w:id="507"/>
      <w:bookmarkEnd w:id="508"/>
      <w:bookmarkEnd w:id="509"/>
      <w:bookmarkEnd w:id="510"/>
    </w:p>
    <w:p w14:paraId="5C88BE4B" w14:textId="78BE91C4" w:rsidR="00321161" w:rsidRPr="00EB0B45" w:rsidRDefault="00321161" w:rsidP="00B160A7">
      <w:pPr>
        <w:pStyle w:val="00Normal"/>
        <w:spacing w:after="180"/>
        <w:rPr>
          <w:rFonts w:cs="Times New Roman"/>
          <w:szCs w:val="22"/>
        </w:rPr>
      </w:pPr>
      <w:r w:rsidRPr="00EB0B45">
        <w:rPr>
          <w:rFonts w:cs="Times New Roman"/>
          <w:szCs w:val="22"/>
        </w:rPr>
        <w:t xml:space="preserve">All expenses for preparing and submitting </w:t>
      </w:r>
      <w:r w:rsidR="009C3235" w:rsidRPr="00EB0B45">
        <w:rPr>
          <w:rFonts w:cs="Times New Roman"/>
          <w:szCs w:val="22"/>
        </w:rPr>
        <w:t xml:space="preserve">SOQs and other </w:t>
      </w:r>
      <w:r w:rsidRPr="00EB0B45">
        <w:rPr>
          <w:rFonts w:cs="Times New Roman"/>
          <w:szCs w:val="22"/>
        </w:rPr>
        <w:t>responses are the sole cost of the Respondent submitting the response.  Neither PennDOT nor the Commonwealth shall assume, or be deemed to have assumed, any obligations, responsibilities or liabilities, fiscal or otherwise, to reimburse all or part of the costs incurred or alleged to have been incurred by parties considering a response to or responding to this RFQ, or any subsequent RFP.  All submittals upon receipt become the property of PennDOT and the Commonwealth.</w:t>
      </w:r>
    </w:p>
    <w:p w14:paraId="04F9397D"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511" w:name="_Toc60667258"/>
      <w:bookmarkStart w:id="512" w:name="_Toc60667539"/>
      <w:bookmarkStart w:id="513" w:name="_Toc60667649"/>
      <w:bookmarkStart w:id="514" w:name="_Toc61574834"/>
      <w:bookmarkStart w:id="515" w:name="_Toc62717911"/>
      <w:bookmarkStart w:id="516" w:name="_Toc71145287"/>
      <w:bookmarkStart w:id="517" w:name="_Toc71165724"/>
      <w:bookmarkStart w:id="518" w:name="_Toc78273167"/>
      <w:r w:rsidRPr="00EB0B45">
        <w:rPr>
          <w:szCs w:val="22"/>
        </w:rPr>
        <w:t>Not an Offer; No Solicitation of Bids</w:t>
      </w:r>
      <w:bookmarkEnd w:id="511"/>
      <w:bookmarkEnd w:id="512"/>
      <w:bookmarkEnd w:id="513"/>
      <w:bookmarkEnd w:id="514"/>
      <w:bookmarkEnd w:id="515"/>
      <w:bookmarkEnd w:id="516"/>
      <w:bookmarkEnd w:id="517"/>
      <w:bookmarkEnd w:id="518"/>
    </w:p>
    <w:p w14:paraId="0B8E65B6" w14:textId="3F86D2E2" w:rsidR="00321161" w:rsidRPr="00EB0B45" w:rsidRDefault="00321161" w:rsidP="00B160A7">
      <w:pPr>
        <w:pStyle w:val="00Normal"/>
        <w:spacing w:after="180"/>
        <w:rPr>
          <w:rFonts w:cs="Times New Roman"/>
          <w:szCs w:val="22"/>
        </w:rPr>
      </w:pPr>
      <w:r w:rsidRPr="00EB0B45">
        <w:rPr>
          <w:rFonts w:cs="Times New Roman"/>
          <w:szCs w:val="22"/>
        </w:rPr>
        <w:t xml:space="preserve">This </w:t>
      </w:r>
      <w:r w:rsidR="00EC3D81" w:rsidRPr="00EB0B45">
        <w:rPr>
          <w:rFonts w:cs="Times New Roman"/>
          <w:szCs w:val="22"/>
        </w:rPr>
        <w:t xml:space="preserve">RFQ </w:t>
      </w:r>
      <w:r w:rsidRPr="00EB0B45">
        <w:rPr>
          <w:rFonts w:cs="Times New Roman"/>
          <w:szCs w:val="22"/>
        </w:rPr>
        <w:t xml:space="preserve">is not an offer to contract or a solicitation of bids.  </w:t>
      </w:r>
      <w:r w:rsidRPr="00EB0B45">
        <w:rPr>
          <w:rFonts w:cs="Times New Roman"/>
          <w:b/>
          <w:szCs w:val="22"/>
        </w:rPr>
        <w:t>This RFQ and any SOQ submitted in response, regardless of the SOQ evaluation results, is not binding upon PennDOT and does not obligate PennDOT to issue an RFP or to contract for any services related to the Project.</w:t>
      </w:r>
      <w:r w:rsidRPr="00EB0B45">
        <w:rPr>
          <w:rFonts w:cs="Times New Roman"/>
          <w:b/>
          <w:bCs/>
          <w:szCs w:val="22"/>
        </w:rPr>
        <w:t xml:space="preserve"> </w:t>
      </w:r>
      <w:r w:rsidRPr="00EB0B45">
        <w:rPr>
          <w:rFonts w:cs="Times New Roman"/>
          <w:szCs w:val="22"/>
        </w:rPr>
        <w:t>Neither PennDOT nor any Respondent submitting a response will be bound unless and until a written contract is executed by Respondent and by PennDOT.</w:t>
      </w:r>
    </w:p>
    <w:p w14:paraId="70E0B9E0" w14:textId="59D1146D" w:rsidR="00321161" w:rsidRPr="00EB0B45" w:rsidRDefault="00463297" w:rsidP="00B160A7">
      <w:pPr>
        <w:pStyle w:val="Heading2"/>
        <w:numPr>
          <w:ilvl w:val="1"/>
          <w:numId w:val="6"/>
        </w:numPr>
        <w:tabs>
          <w:tab w:val="left" w:pos="1440"/>
        </w:tabs>
        <w:spacing w:after="180"/>
        <w:ind w:left="1440" w:hanging="1440"/>
        <w:rPr>
          <w:snapToGrid w:val="0"/>
          <w:szCs w:val="22"/>
        </w:rPr>
      </w:pPr>
      <w:bookmarkStart w:id="519" w:name="_Ref60579041"/>
      <w:bookmarkStart w:id="520" w:name="_Toc60667259"/>
      <w:bookmarkStart w:id="521" w:name="_Toc60667540"/>
      <w:bookmarkStart w:id="522" w:name="_Toc60667650"/>
      <w:bookmarkStart w:id="523" w:name="_Toc61574835"/>
      <w:bookmarkStart w:id="524" w:name="_Toc62717912"/>
      <w:bookmarkStart w:id="525" w:name="_Toc71145288"/>
      <w:bookmarkStart w:id="526" w:name="_Toc71165725"/>
      <w:bookmarkStart w:id="527" w:name="_Toc78273168"/>
      <w:r w:rsidRPr="00EB0B45">
        <w:rPr>
          <w:snapToGrid w:val="0"/>
          <w:szCs w:val="22"/>
        </w:rPr>
        <w:t>Addenda</w:t>
      </w:r>
      <w:r w:rsidR="00321161" w:rsidRPr="00EB0B45">
        <w:rPr>
          <w:snapToGrid w:val="0"/>
          <w:szCs w:val="22"/>
        </w:rPr>
        <w:t xml:space="preserve"> to this RFQ</w:t>
      </w:r>
      <w:bookmarkEnd w:id="519"/>
      <w:bookmarkEnd w:id="520"/>
      <w:bookmarkEnd w:id="521"/>
      <w:bookmarkEnd w:id="522"/>
      <w:bookmarkEnd w:id="523"/>
      <w:bookmarkEnd w:id="524"/>
      <w:bookmarkEnd w:id="525"/>
      <w:bookmarkEnd w:id="526"/>
      <w:bookmarkEnd w:id="527"/>
    </w:p>
    <w:p w14:paraId="7847C081" w14:textId="674BE4E8" w:rsidR="00321161" w:rsidRPr="00EB0B45" w:rsidRDefault="00321161" w:rsidP="00B160A7">
      <w:pPr>
        <w:pStyle w:val="00Normal"/>
        <w:spacing w:after="180"/>
        <w:rPr>
          <w:rFonts w:cs="Times New Roman"/>
          <w:szCs w:val="22"/>
        </w:rPr>
      </w:pPr>
      <w:r w:rsidRPr="00EB0B45">
        <w:rPr>
          <w:rFonts w:cs="Times New Roman"/>
          <w:szCs w:val="22"/>
        </w:rPr>
        <w:t xml:space="preserve">PennDOT reserves the right to revise this RFQ by issuing Addenda to this RFQ at any time before the SOQ Due Date and will post any Addenda on the </w:t>
      </w:r>
      <w:r w:rsidR="00060DEA" w:rsidRPr="00EB0B45">
        <w:rPr>
          <w:rFonts w:cs="Times New Roman"/>
          <w:szCs w:val="22"/>
        </w:rPr>
        <w:t>eMarketplace</w:t>
      </w:r>
      <w:r w:rsidRPr="00EB0B45">
        <w:rPr>
          <w:rFonts w:cs="Times New Roman"/>
          <w:szCs w:val="22"/>
        </w:rPr>
        <w:t xml:space="preserve">.  It is the Respondent’s responsibility to periodically check the </w:t>
      </w:r>
      <w:r w:rsidR="00060DEA" w:rsidRPr="00EB0B45">
        <w:rPr>
          <w:rFonts w:cs="Times New Roman"/>
          <w:szCs w:val="22"/>
        </w:rPr>
        <w:t>eMarketplace</w:t>
      </w:r>
      <w:r w:rsidR="004A0F95" w:rsidRPr="00EB0B45">
        <w:rPr>
          <w:rFonts w:cs="Times New Roman"/>
          <w:szCs w:val="22"/>
        </w:rPr>
        <w:t xml:space="preserve"> </w:t>
      </w:r>
      <w:r w:rsidRPr="00EB0B45">
        <w:rPr>
          <w:rFonts w:cs="Times New Roman"/>
          <w:szCs w:val="22"/>
        </w:rPr>
        <w:t xml:space="preserve">for any new information or Addenda to this RFQ.  If PennDOT issues an Addendum shortly before the SOQ Due Date, PennDOT shall consider whether an extension of the SOQ Due Date is warranted.  </w:t>
      </w:r>
    </w:p>
    <w:p w14:paraId="73B1180F" w14:textId="2681D5C5" w:rsidR="00321161" w:rsidRPr="00EB0B45" w:rsidRDefault="00321161" w:rsidP="00B160A7">
      <w:pPr>
        <w:pStyle w:val="00Normal"/>
        <w:spacing w:after="180"/>
        <w:rPr>
          <w:rFonts w:cs="Times New Roman"/>
          <w:szCs w:val="22"/>
        </w:rPr>
      </w:pPr>
      <w:r w:rsidRPr="00EB0B45">
        <w:rPr>
          <w:rFonts w:cs="Times New Roman"/>
          <w:szCs w:val="22"/>
        </w:rPr>
        <w:t xml:space="preserve">Respondents are responsible for monitoring </w:t>
      </w:r>
      <w:r w:rsidR="00A031B2" w:rsidRPr="00EB0B45">
        <w:rPr>
          <w:rFonts w:cs="Times New Roman"/>
          <w:szCs w:val="22"/>
        </w:rPr>
        <w:t xml:space="preserve">the </w:t>
      </w:r>
      <w:r w:rsidR="00060DEA" w:rsidRPr="00EB0B45">
        <w:rPr>
          <w:rFonts w:cs="Times New Roman"/>
          <w:szCs w:val="22"/>
        </w:rPr>
        <w:t>eMarketplace</w:t>
      </w:r>
      <w:r w:rsidR="004A0F95" w:rsidRPr="00EB0B45">
        <w:rPr>
          <w:rFonts w:cs="Times New Roman"/>
          <w:szCs w:val="22"/>
        </w:rPr>
        <w:t xml:space="preserve"> </w:t>
      </w:r>
      <w:r w:rsidRPr="00EB0B45">
        <w:rPr>
          <w:rFonts w:cs="Times New Roman"/>
          <w:szCs w:val="22"/>
        </w:rPr>
        <w:t>for information concerning this procurement and will be required to acknowledge in their transmittal letter (</w:t>
      </w:r>
      <w:hyperlink w:anchor="FORMA" w:history="1">
        <w:r w:rsidR="00D86312" w:rsidRPr="00EB0B45">
          <w:rPr>
            <w:rStyle w:val="Hyperlink"/>
            <w:rFonts w:cs="Times New Roman"/>
            <w:szCs w:val="22"/>
          </w:rPr>
          <w:t>Form A</w:t>
        </w:r>
      </w:hyperlink>
      <w:r w:rsidRPr="00EB0B45">
        <w:rPr>
          <w:rFonts w:cs="Times New Roman"/>
          <w:b/>
          <w:szCs w:val="22"/>
        </w:rPr>
        <w:t>)</w:t>
      </w:r>
      <w:r w:rsidRPr="00EB0B45">
        <w:rPr>
          <w:rFonts w:cs="Times New Roman"/>
          <w:szCs w:val="22"/>
        </w:rPr>
        <w:t xml:space="preserve"> that they had access to all relevant materials posted thereon.  No oral or written response provided by PennDOT in connection with this RFQ will be binding on PennDOT, nor will it change, modify or waive the requirements of this RFQ, except to the extent such response is included in an </w:t>
      </w:r>
      <w:r w:rsidR="00595731" w:rsidRPr="00EB0B45">
        <w:rPr>
          <w:rFonts w:cs="Times New Roman"/>
          <w:szCs w:val="22"/>
        </w:rPr>
        <w:t xml:space="preserve">Addendum </w:t>
      </w:r>
      <w:r w:rsidRPr="00EB0B45">
        <w:rPr>
          <w:rFonts w:cs="Times New Roman"/>
          <w:szCs w:val="22"/>
        </w:rPr>
        <w:t xml:space="preserve">issued pursuant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_Ref60579041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8.5</w:t>
      </w:r>
      <w:r w:rsidRPr="00EB0B45">
        <w:rPr>
          <w:rFonts w:cs="Times New Roman"/>
          <w:szCs w:val="22"/>
          <w:u w:val="single"/>
        </w:rPr>
        <w:fldChar w:fldCharType="end"/>
      </w:r>
      <w:r w:rsidRPr="00EB0B45">
        <w:rPr>
          <w:rFonts w:cs="Times New Roman"/>
          <w:szCs w:val="22"/>
        </w:rPr>
        <w:t>.</w:t>
      </w:r>
    </w:p>
    <w:p w14:paraId="301E0FCB"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528" w:name="_Toc60667260"/>
      <w:bookmarkStart w:id="529" w:name="_Toc60667541"/>
      <w:bookmarkStart w:id="530" w:name="_Toc60667651"/>
      <w:bookmarkStart w:id="531" w:name="_Toc61574836"/>
      <w:bookmarkStart w:id="532" w:name="_Toc62717913"/>
      <w:bookmarkStart w:id="533" w:name="_Toc71145289"/>
      <w:bookmarkStart w:id="534" w:name="_Toc71165726"/>
      <w:bookmarkStart w:id="535" w:name="_Toc78273169"/>
      <w:r w:rsidRPr="00EB0B45">
        <w:rPr>
          <w:szCs w:val="22"/>
        </w:rPr>
        <w:t>Substitutions, Alternates, Exceptions, and Extensions</w:t>
      </w:r>
      <w:bookmarkEnd w:id="528"/>
      <w:bookmarkEnd w:id="529"/>
      <w:bookmarkEnd w:id="530"/>
      <w:bookmarkEnd w:id="531"/>
      <w:bookmarkEnd w:id="532"/>
      <w:bookmarkEnd w:id="533"/>
      <w:bookmarkEnd w:id="534"/>
      <w:bookmarkEnd w:id="535"/>
    </w:p>
    <w:p w14:paraId="0C50BEE2" w14:textId="7E60C2B8" w:rsidR="00321161" w:rsidRPr="00EB0B45" w:rsidRDefault="00321161" w:rsidP="00B160A7">
      <w:pPr>
        <w:pStyle w:val="00Normal"/>
        <w:spacing w:after="180"/>
        <w:rPr>
          <w:rFonts w:cs="Times New Roman"/>
          <w:szCs w:val="22"/>
        </w:rPr>
      </w:pPr>
      <w:r w:rsidRPr="00EB0B45">
        <w:rPr>
          <w:rFonts w:cs="Times New Roman"/>
          <w:szCs w:val="22"/>
        </w:rPr>
        <w:t>No substitutions, alternates, or exceptions will be accepted for thi</w:t>
      </w:r>
      <w:r w:rsidR="008B7842" w:rsidRPr="00EB0B45">
        <w:rPr>
          <w:rFonts w:cs="Times New Roman"/>
          <w:szCs w:val="22"/>
        </w:rPr>
        <w:t>s procurement.  Any Respondent</w:t>
      </w:r>
      <w:r w:rsidRPr="00EB0B45">
        <w:rPr>
          <w:rFonts w:cs="Times New Roman"/>
          <w:szCs w:val="22"/>
        </w:rPr>
        <w:t xml:space="preserve"> submitting substitutions, alternates, or exceptions will be considered non-responsive and will not be considered for award.</w:t>
      </w:r>
    </w:p>
    <w:p w14:paraId="10B7994E" w14:textId="77777777" w:rsidR="00321161" w:rsidRPr="00EB0B45" w:rsidRDefault="00321161" w:rsidP="00B160A7">
      <w:pPr>
        <w:pStyle w:val="Heading1"/>
        <w:numPr>
          <w:ilvl w:val="0"/>
          <w:numId w:val="6"/>
        </w:numPr>
        <w:spacing w:after="180"/>
        <w:rPr>
          <w:szCs w:val="22"/>
        </w:rPr>
      </w:pPr>
      <w:bookmarkStart w:id="536" w:name="_Ref70082745"/>
      <w:bookmarkStart w:id="537" w:name="_Toc71145290"/>
      <w:bookmarkStart w:id="538" w:name="_Toc71165727"/>
      <w:bookmarkStart w:id="539" w:name="_Toc78273170"/>
      <w:r w:rsidRPr="00EB0B45">
        <w:rPr>
          <w:szCs w:val="22"/>
        </w:rPr>
        <w:t>RESERVED</w:t>
      </w:r>
      <w:r w:rsidRPr="00EB0B45">
        <w:rPr>
          <w:spacing w:val="-2"/>
          <w:szCs w:val="22"/>
        </w:rPr>
        <w:t xml:space="preserve"> </w:t>
      </w:r>
      <w:r w:rsidRPr="00EB0B45">
        <w:rPr>
          <w:szCs w:val="22"/>
        </w:rPr>
        <w:t>RIGHTS</w:t>
      </w:r>
      <w:bookmarkEnd w:id="536"/>
      <w:bookmarkEnd w:id="537"/>
      <w:bookmarkEnd w:id="538"/>
      <w:bookmarkEnd w:id="539"/>
    </w:p>
    <w:p w14:paraId="6E80F776" w14:textId="77777777" w:rsidR="00321161" w:rsidRPr="00EB0B45" w:rsidRDefault="00321161" w:rsidP="00B160A7">
      <w:pPr>
        <w:pStyle w:val="00Normal"/>
        <w:spacing w:after="180"/>
        <w:rPr>
          <w:rFonts w:cs="Times New Roman"/>
          <w:szCs w:val="22"/>
        </w:rPr>
      </w:pPr>
      <w:r w:rsidRPr="00EB0B45">
        <w:rPr>
          <w:rFonts w:cs="Times New Roman"/>
          <w:szCs w:val="22"/>
        </w:rPr>
        <w:t>PennDOT reserves to itself all rights (which shall be exercisable by PennDOT in its sole discretion) available to it under the P3 Law and applicable law and procedures, including without limitation, with or without cause and with or without notice, the right</w:t>
      </w:r>
      <w:r w:rsidRPr="00EB0B45">
        <w:rPr>
          <w:rFonts w:cs="Times New Roman"/>
          <w:spacing w:val="-11"/>
          <w:szCs w:val="22"/>
        </w:rPr>
        <w:t xml:space="preserve"> </w:t>
      </w:r>
      <w:r w:rsidRPr="00EB0B45">
        <w:rPr>
          <w:rFonts w:cs="Times New Roman"/>
          <w:szCs w:val="22"/>
        </w:rPr>
        <w:t xml:space="preserve">to: </w:t>
      </w:r>
    </w:p>
    <w:p w14:paraId="64A2578F" w14:textId="1FD3969A" w:rsidR="00321161" w:rsidRPr="00EB0B45" w:rsidRDefault="00321161" w:rsidP="00B160A7">
      <w:pPr>
        <w:pStyle w:val="Heading4"/>
        <w:numPr>
          <w:ilvl w:val="3"/>
          <w:numId w:val="6"/>
        </w:numPr>
        <w:spacing w:after="180"/>
        <w:rPr>
          <w:szCs w:val="22"/>
        </w:rPr>
      </w:pPr>
      <w:bookmarkStart w:id="540" w:name="(a)_Modify_the_procurement_process_to_ad"/>
      <w:bookmarkStart w:id="541" w:name="_Toc71165728"/>
      <w:bookmarkEnd w:id="540"/>
      <w:r w:rsidRPr="00EB0B45">
        <w:rPr>
          <w:szCs w:val="22"/>
        </w:rPr>
        <w:t>Modify the procurement in its sole discretion to address applicable law and/or the best interests of PennDOT, the PennDOT Office of Public-Private Transportation Partnerships (“</w:t>
      </w:r>
      <w:r w:rsidRPr="00EB0B45">
        <w:rPr>
          <w:b/>
          <w:szCs w:val="22"/>
        </w:rPr>
        <w:t>P3 Office</w:t>
      </w:r>
      <w:r w:rsidRPr="00EB0B45">
        <w:rPr>
          <w:szCs w:val="22"/>
        </w:rPr>
        <w:t>”) and the Commonwealth;</w:t>
      </w:r>
      <w:bookmarkEnd w:id="541"/>
    </w:p>
    <w:p w14:paraId="43060628" w14:textId="77777777" w:rsidR="00321161" w:rsidRPr="00EB0B45" w:rsidRDefault="00321161" w:rsidP="00B160A7">
      <w:pPr>
        <w:pStyle w:val="Heading4"/>
        <w:numPr>
          <w:ilvl w:val="3"/>
          <w:numId w:val="6"/>
        </w:numPr>
        <w:spacing w:after="180"/>
        <w:rPr>
          <w:szCs w:val="22"/>
        </w:rPr>
      </w:pPr>
      <w:bookmarkStart w:id="542" w:name="(b)_Modify_the_scope_of_the_Project_duri"/>
      <w:bookmarkStart w:id="543" w:name="_Toc71165729"/>
      <w:bookmarkEnd w:id="542"/>
      <w:r w:rsidRPr="00EB0B45">
        <w:rPr>
          <w:szCs w:val="22"/>
        </w:rPr>
        <w:t>Develop the Project in any manner that it, in its sole discretion, deems necessary;</w:t>
      </w:r>
      <w:bookmarkEnd w:id="543"/>
    </w:p>
    <w:p w14:paraId="5926F403" w14:textId="77777777" w:rsidR="00321161" w:rsidRPr="00EB0B45" w:rsidRDefault="00321161" w:rsidP="00B160A7">
      <w:pPr>
        <w:pStyle w:val="Heading4"/>
        <w:numPr>
          <w:ilvl w:val="3"/>
          <w:numId w:val="6"/>
        </w:numPr>
        <w:spacing w:after="180"/>
        <w:rPr>
          <w:szCs w:val="22"/>
        </w:rPr>
      </w:pPr>
      <w:bookmarkStart w:id="544" w:name="_Toc71165730"/>
      <w:r w:rsidRPr="00EB0B45">
        <w:rPr>
          <w:szCs w:val="22"/>
        </w:rPr>
        <w:t>Issue an RFQ relating to a project described in an unsolicited proposal after the rejection or termination of the evaluation of the unsolicited proposal and any competing proposals;</w:t>
      </w:r>
      <w:bookmarkEnd w:id="544"/>
    </w:p>
    <w:p w14:paraId="466BFBDE" w14:textId="77777777" w:rsidR="00321161" w:rsidRPr="00EB0B45" w:rsidRDefault="00321161" w:rsidP="00B160A7">
      <w:pPr>
        <w:pStyle w:val="Heading4"/>
        <w:numPr>
          <w:ilvl w:val="3"/>
          <w:numId w:val="6"/>
        </w:numPr>
        <w:spacing w:after="180"/>
        <w:rPr>
          <w:szCs w:val="22"/>
        </w:rPr>
      </w:pPr>
      <w:bookmarkStart w:id="545" w:name="_Toc71165731"/>
      <w:r w:rsidRPr="00EB0B45">
        <w:rPr>
          <w:szCs w:val="22"/>
        </w:rPr>
        <w:t>Modify all dates set or projected in this</w:t>
      </w:r>
      <w:r w:rsidRPr="00EB0B45">
        <w:rPr>
          <w:spacing w:val="-12"/>
          <w:szCs w:val="22"/>
        </w:rPr>
        <w:t xml:space="preserve"> </w:t>
      </w:r>
      <w:r w:rsidRPr="00EB0B45">
        <w:rPr>
          <w:szCs w:val="22"/>
        </w:rPr>
        <w:t>RFQ or a subsequent RFP;</w:t>
      </w:r>
      <w:bookmarkEnd w:id="545"/>
    </w:p>
    <w:p w14:paraId="37AA5941" w14:textId="77777777" w:rsidR="00321161" w:rsidRPr="00EB0B45" w:rsidRDefault="00321161" w:rsidP="00B160A7">
      <w:pPr>
        <w:pStyle w:val="Heading4"/>
        <w:numPr>
          <w:ilvl w:val="3"/>
          <w:numId w:val="6"/>
        </w:numPr>
        <w:spacing w:after="180"/>
        <w:rPr>
          <w:szCs w:val="22"/>
        </w:rPr>
      </w:pPr>
      <w:bookmarkStart w:id="546" w:name="_Toc71165732"/>
      <w:r w:rsidRPr="00EB0B45">
        <w:rPr>
          <w:szCs w:val="22"/>
        </w:rPr>
        <w:lastRenderedPageBreak/>
        <w:t>Reject any and all submittals, responses and SOQs and proposals whether solicited or unsolicited, at any</w:t>
      </w:r>
      <w:r w:rsidRPr="00EB0B45">
        <w:rPr>
          <w:spacing w:val="-10"/>
          <w:szCs w:val="22"/>
        </w:rPr>
        <w:t xml:space="preserve"> </w:t>
      </w:r>
      <w:r w:rsidRPr="00EB0B45">
        <w:rPr>
          <w:szCs w:val="22"/>
        </w:rPr>
        <w:t>time;</w:t>
      </w:r>
      <w:bookmarkEnd w:id="546"/>
    </w:p>
    <w:p w14:paraId="1D2ED1C8" w14:textId="77777777" w:rsidR="00321161" w:rsidRPr="00EB0B45" w:rsidRDefault="00321161" w:rsidP="00B160A7">
      <w:pPr>
        <w:pStyle w:val="Heading4"/>
        <w:numPr>
          <w:ilvl w:val="3"/>
          <w:numId w:val="6"/>
        </w:numPr>
        <w:spacing w:after="180"/>
        <w:rPr>
          <w:szCs w:val="22"/>
        </w:rPr>
      </w:pPr>
      <w:bookmarkStart w:id="547" w:name="_Toc71165733"/>
      <w:r w:rsidRPr="00EB0B45">
        <w:rPr>
          <w:szCs w:val="22"/>
        </w:rPr>
        <w:t>Terminate evaluation of any and all submittals, responses, SOQs and proposals, at any</w:t>
      </w:r>
      <w:r w:rsidRPr="00EB0B45">
        <w:rPr>
          <w:spacing w:val="-7"/>
          <w:szCs w:val="22"/>
        </w:rPr>
        <w:t xml:space="preserve"> </w:t>
      </w:r>
      <w:r w:rsidRPr="00EB0B45">
        <w:rPr>
          <w:szCs w:val="22"/>
        </w:rPr>
        <w:t>time;</w:t>
      </w:r>
      <w:bookmarkEnd w:id="547"/>
    </w:p>
    <w:p w14:paraId="28329DDB" w14:textId="77777777" w:rsidR="00321161" w:rsidRPr="00EB0B45" w:rsidRDefault="00321161" w:rsidP="00B160A7">
      <w:pPr>
        <w:pStyle w:val="Heading4"/>
        <w:numPr>
          <w:ilvl w:val="3"/>
          <w:numId w:val="6"/>
        </w:numPr>
        <w:spacing w:after="180"/>
        <w:rPr>
          <w:szCs w:val="22"/>
        </w:rPr>
      </w:pPr>
      <w:bookmarkStart w:id="548" w:name="_Toc71165734"/>
      <w:r w:rsidRPr="00EB0B45">
        <w:rPr>
          <w:szCs w:val="22"/>
        </w:rPr>
        <w:t>At the RFQ stage, prior to the initiation of an RFP, consult with any Respondent or responsible proposer to include unique, or innovative aspects of their submitted documents into the solicitation;</w:t>
      </w:r>
      <w:bookmarkEnd w:id="548"/>
    </w:p>
    <w:p w14:paraId="38DE96E0" w14:textId="77777777" w:rsidR="00321161" w:rsidRPr="00EB0B45" w:rsidRDefault="00321161" w:rsidP="00B160A7">
      <w:pPr>
        <w:pStyle w:val="Heading4"/>
        <w:numPr>
          <w:ilvl w:val="3"/>
          <w:numId w:val="6"/>
        </w:numPr>
        <w:spacing w:after="180"/>
        <w:rPr>
          <w:szCs w:val="22"/>
        </w:rPr>
      </w:pPr>
      <w:bookmarkStart w:id="549" w:name="_Toc71165735"/>
      <w:r w:rsidRPr="00EB0B45">
        <w:rPr>
          <w:szCs w:val="22"/>
        </w:rPr>
        <w:t>Negotiate with a proposer other than the apparent best value proposer if negotiations with the apparent best value proposer are unsuccessful or if financial close with the apparent best value proposer does not occur;</w:t>
      </w:r>
      <w:bookmarkEnd w:id="549"/>
    </w:p>
    <w:p w14:paraId="4E4EF1AE" w14:textId="77777777" w:rsidR="00321161" w:rsidRPr="00EB0B45" w:rsidRDefault="00321161" w:rsidP="00B160A7">
      <w:pPr>
        <w:pStyle w:val="Heading4"/>
        <w:numPr>
          <w:ilvl w:val="3"/>
          <w:numId w:val="6"/>
        </w:numPr>
        <w:spacing w:after="180"/>
        <w:rPr>
          <w:szCs w:val="22"/>
        </w:rPr>
      </w:pPr>
      <w:bookmarkStart w:id="550" w:name="_Toc71165736"/>
      <w:r w:rsidRPr="00EB0B45">
        <w:rPr>
          <w:szCs w:val="22"/>
        </w:rPr>
        <w:t>Require confirmation of information furnished by a Respondent or proposer and require additional information from a Respondent or proposer concerning its SOQ and/or proposal, including requiring additional evidence of qualifications to perform the work described in this RFQ and any subsequent RFP, which may be accomplished in PennDOT’s sole discretion by holding meetings and exchanging correspondence with the Respondents or proposers to seek and improved understanding of the SOQs and proposals.</w:t>
      </w:r>
      <w:bookmarkEnd w:id="550"/>
    </w:p>
    <w:p w14:paraId="459A860A" w14:textId="77777777" w:rsidR="00321161" w:rsidRPr="00EB0B45" w:rsidRDefault="00321161" w:rsidP="00B160A7">
      <w:pPr>
        <w:pStyle w:val="Heading4"/>
        <w:numPr>
          <w:ilvl w:val="3"/>
          <w:numId w:val="6"/>
        </w:numPr>
        <w:spacing w:after="180"/>
        <w:rPr>
          <w:szCs w:val="22"/>
        </w:rPr>
      </w:pPr>
      <w:bookmarkStart w:id="551" w:name="_Toc71165737"/>
      <w:r w:rsidRPr="00EB0B45">
        <w:rPr>
          <w:szCs w:val="22"/>
        </w:rPr>
        <w:t>Add or delete responsibilities from the information and scope of work contained in this RFQ and any subsequent RFP;</w:t>
      </w:r>
      <w:bookmarkEnd w:id="551"/>
    </w:p>
    <w:p w14:paraId="541501B4" w14:textId="77777777" w:rsidR="00321161" w:rsidRPr="00EB0B45" w:rsidRDefault="00321161" w:rsidP="00B160A7">
      <w:pPr>
        <w:pStyle w:val="Heading4"/>
        <w:numPr>
          <w:ilvl w:val="3"/>
          <w:numId w:val="6"/>
        </w:numPr>
        <w:spacing w:after="180"/>
        <w:rPr>
          <w:szCs w:val="22"/>
        </w:rPr>
      </w:pPr>
      <w:bookmarkStart w:id="552" w:name="_Toc71165738"/>
      <w:r w:rsidRPr="00EB0B45">
        <w:rPr>
          <w:szCs w:val="22"/>
        </w:rPr>
        <w:t>Issue Addenda, supplements and modifications to this</w:t>
      </w:r>
      <w:r w:rsidRPr="00EB0B45">
        <w:rPr>
          <w:spacing w:val="-9"/>
          <w:szCs w:val="22"/>
        </w:rPr>
        <w:t xml:space="preserve"> </w:t>
      </w:r>
      <w:r w:rsidRPr="00EB0B45">
        <w:rPr>
          <w:szCs w:val="22"/>
        </w:rPr>
        <w:t>RFQ and/or any subsequent RFP;</w:t>
      </w:r>
      <w:bookmarkEnd w:id="552"/>
    </w:p>
    <w:p w14:paraId="44EF2896" w14:textId="77777777" w:rsidR="00321161" w:rsidRPr="00EB0B45" w:rsidRDefault="00321161" w:rsidP="00B160A7">
      <w:pPr>
        <w:pStyle w:val="Heading4"/>
        <w:numPr>
          <w:ilvl w:val="3"/>
          <w:numId w:val="6"/>
        </w:numPr>
        <w:spacing w:after="180"/>
        <w:rPr>
          <w:szCs w:val="22"/>
        </w:rPr>
      </w:pPr>
      <w:bookmarkStart w:id="553" w:name="_Toc71165739"/>
      <w:r w:rsidRPr="00EB0B45">
        <w:rPr>
          <w:szCs w:val="22"/>
        </w:rPr>
        <w:t>Revise and modify the evaluation factors or otherwise revise or expand the evaluation methodology for the SOQ at any time before the SOQ Due Date and for proposals at any time before the proposal due date;</w:t>
      </w:r>
      <w:bookmarkEnd w:id="553"/>
    </w:p>
    <w:p w14:paraId="25F4E64C" w14:textId="77777777" w:rsidR="00321161" w:rsidRPr="00EB0B45" w:rsidRDefault="00321161" w:rsidP="00B160A7">
      <w:pPr>
        <w:pStyle w:val="Heading4"/>
        <w:numPr>
          <w:ilvl w:val="3"/>
          <w:numId w:val="6"/>
        </w:numPr>
        <w:spacing w:after="180"/>
        <w:rPr>
          <w:szCs w:val="22"/>
        </w:rPr>
      </w:pPr>
      <w:bookmarkStart w:id="554" w:name="(c)_Cancel_this_RFQ_or_the_subsequent_RF"/>
      <w:bookmarkStart w:id="555" w:name="_Toc71165740"/>
      <w:bookmarkEnd w:id="554"/>
      <w:r w:rsidRPr="00EB0B45">
        <w:rPr>
          <w:szCs w:val="22"/>
        </w:rPr>
        <w:t>Cancel this RFQ or a subsequent RFP in whole or in part at any time prior to the execution of a</w:t>
      </w:r>
      <w:r w:rsidRPr="00EB0B45">
        <w:rPr>
          <w:spacing w:val="1"/>
          <w:szCs w:val="22"/>
        </w:rPr>
        <w:t xml:space="preserve"> PDA while honoring any agreed upon compensation or stipends to proposers and having no further obligation thereafter;</w:t>
      </w:r>
      <w:bookmarkEnd w:id="555"/>
    </w:p>
    <w:p w14:paraId="3F33C95A" w14:textId="77777777" w:rsidR="00321161" w:rsidRPr="00EB0B45" w:rsidRDefault="00321161" w:rsidP="00B160A7">
      <w:pPr>
        <w:pStyle w:val="Heading4"/>
        <w:numPr>
          <w:ilvl w:val="3"/>
          <w:numId w:val="6"/>
        </w:numPr>
        <w:spacing w:after="180"/>
        <w:rPr>
          <w:szCs w:val="22"/>
        </w:rPr>
      </w:pPr>
      <w:bookmarkStart w:id="556" w:name="(d)_Issue_a_new_request_for_qualificatio"/>
      <w:bookmarkStart w:id="557" w:name="_Toc71165741"/>
      <w:bookmarkEnd w:id="556"/>
      <w:r w:rsidRPr="00EB0B45">
        <w:rPr>
          <w:szCs w:val="22"/>
        </w:rPr>
        <w:t>Issue a new RFQ after withdrawal of the original RFQ and/or RFP;</w:t>
      </w:r>
      <w:bookmarkEnd w:id="557"/>
    </w:p>
    <w:p w14:paraId="40C05012" w14:textId="77777777" w:rsidR="00321161" w:rsidRPr="00EB0B45" w:rsidRDefault="00321161" w:rsidP="00B160A7">
      <w:pPr>
        <w:pStyle w:val="Heading4"/>
        <w:numPr>
          <w:ilvl w:val="3"/>
          <w:numId w:val="6"/>
        </w:numPr>
        <w:spacing w:after="180"/>
        <w:rPr>
          <w:szCs w:val="22"/>
        </w:rPr>
      </w:pPr>
      <w:bookmarkStart w:id="558" w:name="(e)_Not_short-list_any_Proposer_respondi"/>
      <w:bookmarkStart w:id="559" w:name="_Toc71165742"/>
      <w:bookmarkEnd w:id="558"/>
      <w:r w:rsidRPr="00EB0B45">
        <w:rPr>
          <w:szCs w:val="22"/>
        </w:rPr>
        <w:t>Determine whether to shortlist or prequalify any Respondent responding to this</w:t>
      </w:r>
      <w:r w:rsidRPr="00EB0B45">
        <w:rPr>
          <w:spacing w:val="-12"/>
          <w:szCs w:val="22"/>
        </w:rPr>
        <w:t xml:space="preserve"> </w:t>
      </w:r>
      <w:r w:rsidRPr="00EB0B45">
        <w:rPr>
          <w:szCs w:val="22"/>
        </w:rPr>
        <w:t>RFQ;</w:t>
      </w:r>
      <w:bookmarkEnd w:id="559"/>
    </w:p>
    <w:p w14:paraId="2CCC9C3B" w14:textId="77777777" w:rsidR="00321161" w:rsidRPr="00EB0B45" w:rsidRDefault="00321161" w:rsidP="00B160A7">
      <w:pPr>
        <w:pStyle w:val="Heading4"/>
        <w:numPr>
          <w:ilvl w:val="3"/>
          <w:numId w:val="6"/>
        </w:numPr>
        <w:spacing w:after="180"/>
        <w:rPr>
          <w:szCs w:val="22"/>
        </w:rPr>
      </w:pPr>
      <w:bookmarkStart w:id="560" w:name="(f)_Not_issue_an_RFP;"/>
      <w:bookmarkStart w:id="561" w:name="_Toc71165743"/>
      <w:bookmarkEnd w:id="560"/>
      <w:r w:rsidRPr="00EB0B45">
        <w:rPr>
          <w:szCs w:val="22"/>
        </w:rPr>
        <w:t>Appoint evaluation committees to review SOQs and proposals, make recommendations and seek the assistance of outside technical, financial and legal experts and consultants in the SOQ</w:t>
      </w:r>
      <w:r w:rsidRPr="00EB0B45">
        <w:rPr>
          <w:spacing w:val="-13"/>
          <w:szCs w:val="22"/>
        </w:rPr>
        <w:t xml:space="preserve"> and proposal </w:t>
      </w:r>
      <w:r w:rsidRPr="00EB0B45">
        <w:rPr>
          <w:szCs w:val="22"/>
        </w:rPr>
        <w:t>evaluation;</w:t>
      </w:r>
      <w:bookmarkEnd w:id="561"/>
    </w:p>
    <w:p w14:paraId="4092472B" w14:textId="77777777" w:rsidR="00321161" w:rsidRPr="00EB0B45" w:rsidRDefault="00321161" w:rsidP="00B160A7">
      <w:pPr>
        <w:pStyle w:val="Heading4"/>
        <w:numPr>
          <w:ilvl w:val="3"/>
          <w:numId w:val="6"/>
        </w:numPr>
        <w:spacing w:after="180"/>
        <w:rPr>
          <w:szCs w:val="22"/>
        </w:rPr>
      </w:pPr>
      <w:bookmarkStart w:id="562" w:name="_Toc71165744"/>
      <w:r w:rsidRPr="00EB0B45">
        <w:rPr>
          <w:szCs w:val="22"/>
        </w:rPr>
        <w:t>Establish protocols for remedying minor deficiencies within a specified period of time in an SOQ or proposal;</w:t>
      </w:r>
      <w:bookmarkEnd w:id="562"/>
    </w:p>
    <w:p w14:paraId="46C11E41" w14:textId="77777777" w:rsidR="00321161" w:rsidRPr="00EB0B45" w:rsidRDefault="00321161" w:rsidP="00B160A7">
      <w:pPr>
        <w:pStyle w:val="Heading4"/>
        <w:numPr>
          <w:ilvl w:val="3"/>
          <w:numId w:val="6"/>
        </w:numPr>
        <w:spacing w:after="180"/>
        <w:rPr>
          <w:szCs w:val="22"/>
        </w:rPr>
      </w:pPr>
      <w:bookmarkStart w:id="563" w:name="_Toc71165745"/>
      <w:r w:rsidRPr="00EB0B45">
        <w:rPr>
          <w:szCs w:val="22"/>
        </w:rPr>
        <w:t>Disqualify any Respondent under this RFQ or any proposer under a subsequent RFP, or during the period between this RFQ and any subsequent RFP for violating any rules or requirements of the procurement set forth in this RFQ, a subsequent RFP or in any other communication from the P3 Office and/or PennDOT;</w:t>
      </w:r>
      <w:bookmarkEnd w:id="563"/>
    </w:p>
    <w:p w14:paraId="79B27116" w14:textId="77777777" w:rsidR="00321161" w:rsidRPr="00EB0B45" w:rsidRDefault="00321161" w:rsidP="00B160A7">
      <w:pPr>
        <w:pStyle w:val="Heading4"/>
        <w:numPr>
          <w:ilvl w:val="3"/>
          <w:numId w:val="6"/>
        </w:numPr>
        <w:spacing w:after="180"/>
        <w:rPr>
          <w:szCs w:val="22"/>
        </w:rPr>
      </w:pPr>
      <w:bookmarkStart w:id="564" w:name="_Toc71165746"/>
      <w:r w:rsidRPr="00EB0B45">
        <w:rPr>
          <w:szCs w:val="22"/>
        </w:rPr>
        <w:t>Determine whether to issue a notice to proceed after execution of the PDA or Project Agreement;</w:t>
      </w:r>
      <w:bookmarkEnd w:id="564"/>
    </w:p>
    <w:p w14:paraId="4DA95227" w14:textId="77777777" w:rsidR="00321161" w:rsidRPr="00EB0B45" w:rsidRDefault="00321161" w:rsidP="00B160A7">
      <w:pPr>
        <w:pStyle w:val="Heading4"/>
        <w:numPr>
          <w:ilvl w:val="3"/>
          <w:numId w:val="6"/>
        </w:numPr>
        <w:spacing w:after="180"/>
        <w:rPr>
          <w:szCs w:val="22"/>
        </w:rPr>
      </w:pPr>
      <w:bookmarkStart w:id="565" w:name="_Toc71165747"/>
      <w:r w:rsidRPr="00EB0B45">
        <w:rPr>
          <w:szCs w:val="22"/>
        </w:rPr>
        <w:t>Determine whether to pursue TIFIA credit approval on behalf of the private entities;</w:t>
      </w:r>
      <w:bookmarkEnd w:id="565"/>
    </w:p>
    <w:p w14:paraId="73C17111" w14:textId="77777777" w:rsidR="00321161" w:rsidRPr="00EB0B45" w:rsidRDefault="00321161" w:rsidP="00B160A7">
      <w:pPr>
        <w:pStyle w:val="Heading4"/>
        <w:numPr>
          <w:ilvl w:val="3"/>
          <w:numId w:val="6"/>
        </w:numPr>
        <w:spacing w:after="180"/>
        <w:rPr>
          <w:szCs w:val="22"/>
        </w:rPr>
      </w:pPr>
      <w:bookmarkStart w:id="566" w:name="_Toc71165748"/>
      <w:r w:rsidRPr="00EB0B45">
        <w:rPr>
          <w:szCs w:val="22"/>
        </w:rPr>
        <w:t>Determine whether to seek allocation for PABs on behalf of the private entities;</w:t>
      </w:r>
      <w:bookmarkEnd w:id="566"/>
    </w:p>
    <w:p w14:paraId="5F1B7D47" w14:textId="77777777" w:rsidR="00321161" w:rsidRPr="00EB0B45" w:rsidRDefault="00321161" w:rsidP="00B160A7">
      <w:pPr>
        <w:pStyle w:val="Heading4"/>
        <w:numPr>
          <w:ilvl w:val="3"/>
          <w:numId w:val="6"/>
        </w:numPr>
        <w:spacing w:after="180"/>
        <w:rPr>
          <w:szCs w:val="22"/>
        </w:rPr>
      </w:pPr>
      <w:bookmarkStart w:id="567" w:name="_Toc71165749"/>
      <w:r w:rsidRPr="00EB0B45">
        <w:rPr>
          <w:szCs w:val="22"/>
        </w:rPr>
        <w:t>Develop some or all of the Project itself;</w:t>
      </w:r>
      <w:bookmarkEnd w:id="567"/>
    </w:p>
    <w:p w14:paraId="3CA20068" w14:textId="77777777" w:rsidR="00321161" w:rsidRPr="00EB0B45" w:rsidRDefault="00321161" w:rsidP="00B160A7">
      <w:pPr>
        <w:pStyle w:val="Heading4"/>
        <w:numPr>
          <w:ilvl w:val="3"/>
          <w:numId w:val="6"/>
        </w:numPr>
        <w:spacing w:after="180"/>
        <w:rPr>
          <w:szCs w:val="22"/>
        </w:rPr>
      </w:pPr>
      <w:bookmarkStart w:id="568" w:name="_Toc71165750"/>
      <w:r w:rsidRPr="00EB0B45">
        <w:rPr>
          <w:szCs w:val="22"/>
        </w:rPr>
        <w:t>Disclose information contained in an SOQ or proposal to the public as governed by the law and/or by this RFQ and any subsequent RFP;</w:t>
      </w:r>
      <w:bookmarkEnd w:id="568"/>
    </w:p>
    <w:p w14:paraId="2DF67A09" w14:textId="77777777" w:rsidR="00321161" w:rsidRPr="00EB0B45" w:rsidRDefault="00321161" w:rsidP="00B160A7">
      <w:pPr>
        <w:pStyle w:val="Heading4"/>
        <w:numPr>
          <w:ilvl w:val="3"/>
          <w:numId w:val="6"/>
        </w:numPr>
        <w:spacing w:after="180"/>
        <w:rPr>
          <w:szCs w:val="22"/>
        </w:rPr>
      </w:pPr>
      <w:bookmarkStart w:id="569" w:name="_Toc71165751"/>
      <w:r w:rsidRPr="00EB0B45">
        <w:rPr>
          <w:szCs w:val="22"/>
        </w:rPr>
        <w:lastRenderedPageBreak/>
        <w:t>Exercise any other right reserved or afforded to the P3 Office and/or PennDOT under this RFQ or a subsequent RFP, or applicable law or in equity; and</w:t>
      </w:r>
      <w:bookmarkEnd w:id="569"/>
    </w:p>
    <w:p w14:paraId="63B48675" w14:textId="77777777" w:rsidR="00321161" w:rsidRPr="00EB0B45" w:rsidRDefault="00321161" w:rsidP="00B160A7">
      <w:pPr>
        <w:pStyle w:val="Heading4"/>
        <w:numPr>
          <w:ilvl w:val="3"/>
          <w:numId w:val="6"/>
        </w:numPr>
        <w:spacing w:after="180"/>
        <w:rPr>
          <w:szCs w:val="22"/>
        </w:rPr>
      </w:pPr>
      <w:bookmarkStart w:id="570" w:name="_Toc71165752"/>
      <w:r w:rsidRPr="00EB0B45">
        <w:rPr>
          <w:szCs w:val="22"/>
        </w:rPr>
        <w:t>Disqualify any private entity for any conflict of interest, including a violation of the State Adverse Interest Act, or other conduct or behavior manifesting a lack of responsibility.</w:t>
      </w:r>
      <w:bookmarkEnd w:id="570"/>
    </w:p>
    <w:p w14:paraId="1F971285" w14:textId="77777777" w:rsidR="009A52E7" w:rsidRPr="00EB0B45" w:rsidRDefault="009A52E7" w:rsidP="00C9713A">
      <w:pPr>
        <w:pStyle w:val="Heading4"/>
        <w:numPr>
          <w:ilvl w:val="3"/>
          <w:numId w:val="6"/>
        </w:numPr>
        <w:rPr>
          <w:szCs w:val="22"/>
        </w:rPr>
        <w:sectPr w:rsidR="009A52E7" w:rsidRPr="00EB0B45" w:rsidSect="001D2C4A">
          <w:footerReference w:type="default" r:id="rId27"/>
          <w:pgSz w:w="11910" w:h="16840"/>
          <w:pgMar w:top="1440" w:right="1440" w:bottom="1440" w:left="1440" w:header="0" w:footer="720" w:gutter="0"/>
          <w:pgNumType w:start="1"/>
          <w:cols w:space="720"/>
          <w:docGrid w:linePitch="299"/>
        </w:sectPr>
      </w:pPr>
      <w:bookmarkStart w:id="571" w:name="(g)_Reject_any_and_all_submittals,_respo"/>
      <w:bookmarkStart w:id="572" w:name="(h)_Modify_all_dates_set_or_projected_in"/>
      <w:bookmarkStart w:id="573" w:name="(i)_Terminate_evaluations_of_responses_r"/>
      <w:bookmarkStart w:id="574" w:name="(j)_Suspend_and_terminate_PPA_negotiatio"/>
      <w:bookmarkStart w:id="575" w:name="(k)_Issue_addenda,_supplements_and_modif"/>
      <w:bookmarkStart w:id="576" w:name="(l)_Appoint_evaluation_committees_to_rev"/>
      <w:bookmarkStart w:id="577" w:name="(m)_Require_confirmation_of_information_"/>
      <w:bookmarkStart w:id="578" w:name="(n)_Seek_or_obtain_data_from_any_source_"/>
      <w:bookmarkStart w:id="579" w:name="(o)_Add_or_delete_Proposer_responsibilit"/>
      <w:bookmarkStart w:id="580" w:name="(p)_Negotiate_with_a_Proposer_without_be"/>
      <w:bookmarkStart w:id="581" w:name="(q)_Waive_deficiencies_in_an_SOQ,_accept"/>
      <w:bookmarkStart w:id="582" w:name="(s)_Disqualify_any_Proposer_under_this_R"/>
      <w:bookmarkStart w:id="583" w:name="(t)_Add_to_the_short-list_of_Proposers_a"/>
      <w:bookmarkStart w:id="584" w:name="(u)_Not_pursue_a_PABs_allocation_or_purs"/>
      <w:bookmarkStart w:id="585" w:name="(v)_Develop_some_or_all_of_the_Project_i"/>
      <w:bookmarkStart w:id="586" w:name="(w)_Exercise_any_other_right_reserved_o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1AE2DE5" w14:textId="77777777" w:rsidR="00321161" w:rsidRPr="00EB0B45" w:rsidRDefault="00321161" w:rsidP="002C6F8A">
      <w:pPr>
        <w:pStyle w:val="S2Heading1"/>
        <w:spacing w:after="180"/>
        <w:rPr>
          <w:rFonts w:ascii="Times New Roman" w:hAnsi="Times New Roman"/>
          <w:szCs w:val="22"/>
        </w:rPr>
      </w:pPr>
      <w:bookmarkStart w:id="587" w:name="STATEMENT_OF_QUALIFICATIONS"/>
      <w:bookmarkStart w:id="588" w:name="APPENDIX_1"/>
      <w:bookmarkEnd w:id="587"/>
      <w:bookmarkEnd w:id="588"/>
      <w:r w:rsidRPr="00EB0B45">
        <w:rPr>
          <w:rFonts w:ascii="Times New Roman" w:hAnsi="Times New Roman"/>
          <w:szCs w:val="22"/>
        </w:rPr>
        <w:lastRenderedPageBreak/>
        <w:br/>
      </w:r>
      <w:r w:rsidRPr="00EB0B45">
        <w:rPr>
          <w:rFonts w:ascii="Times New Roman" w:hAnsi="Times New Roman"/>
          <w:szCs w:val="22"/>
        </w:rPr>
        <w:br/>
      </w:r>
      <w:bookmarkStart w:id="589" w:name="_Toc70322346"/>
      <w:bookmarkStart w:id="590" w:name="_Toc71145291"/>
      <w:r w:rsidRPr="00EB0B45">
        <w:rPr>
          <w:rFonts w:ascii="Times New Roman" w:hAnsi="Times New Roman"/>
          <w:szCs w:val="22"/>
        </w:rPr>
        <w:t>DEFINITIONS</w:t>
      </w:r>
      <w:bookmarkEnd w:id="589"/>
      <w:bookmarkEnd w:id="590"/>
    </w:p>
    <w:p w14:paraId="20576574" w14:textId="77777777" w:rsidR="005679BD" w:rsidRPr="00EB0B45" w:rsidRDefault="00321161" w:rsidP="002C6F8A">
      <w:pPr>
        <w:pStyle w:val="00Normal"/>
        <w:spacing w:after="180"/>
        <w:rPr>
          <w:rFonts w:cs="Times New Roman"/>
          <w:szCs w:val="22"/>
        </w:rPr>
      </w:pPr>
      <w:r w:rsidRPr="00EB0B45">
        <w:rPr>
          <w:rFonts w:cs="Times New Roman"/>
          <w:szCs w:val="22"/>
        </w:rPr>
        <w:t>Certain capitalized terms used in this RFQ are defined below.  Other capitalized terms used in this RFQ are defined within this RFQ.  To the extent there are capitalized terms used in this RFQ that are not defined, such terms shall have the standard industry or commercial meaning given to</w:t>
      </w:r>
      <w:r w:rsidRPr="00EB0B45">
        <w:rPr>
          <w:rFonts w:cs="Times New Roman"/>
          <w:spacing w:val="-17"/>
          <w:szCs w:val="22"/>
        </w:rPr>
        <w:t xml:space="preserve"> </w:t>
      </w:r>
      <w:r w:rsidRPr="00EB0B45">
        <w:rPr>
          <w:rFonts w:cs="Times New Roman"/>
          <w:szCs w:val="22"/>
        </w:rPr>
        <w:t xml:space="preserve">them. </w:t>
      </w:r>
    </w:p>
    <w:p w14:paraId="122358CD" w14:textId="791E1014" w:rsidR="00321161" w:rsidRPr="00EB0B45" w:rsidRDefault="005679BD" w:rsidP="002C6F8A">
      <w:pPr>
        <w:pStyle w:val="00Normal"/>
        <w:spacing w:after="180"/>
        <w:rPr>
          <w:rFonts w:cs="Times New Roman"/>
          <w:szCs w:val="22"/>
        </w:rPr>
      </w:pPr>
      <w:r w:rsidRPr="00EB0B45">
        <w:rPr>
          <w:rFonts w:cs="Times New Roman"/>
          <w:b/>
          <w:szCs w:val="22"/>
        </w:rPr>
        <w:t>“Addendum”</w:t>
      </w:r>
      <w:r w:rsidRPr="00EB0B45">
        <w:rPr>
          <w:rFonts w:cs="Times New Roman"/>
          <w:szCs w:val="22"/>
        </w:rPr>
        <w:t xml:space="preserve"> means any addendum to this RFQ issued by </w:t>
      </w:r>
      <w:r w:rsidR="009A76B0" w:rsidRPr="00EB0B45">
        <w:rPr>
          <w:rFonts w:cs="Times New Roman"/>
          <w:szCs w:val="22"/>
        </w:rPr>
        <w:t>PennDOT</w:t>
      </w:r>
      <w:r w:rsidRPr="00EB0B45">
        <w:rPr>
          <w:rFonts w:cs="Times New Roman"/>
          <w:szCs w:val="22"/>
        </w:rPr>
        <w:t>.</w:t>
      </w:r>
    </w:p>
    <w:p w14:paraId="69748B3E" w14:textId="20F10492" w:rsidR="00321161" w:rsidRPr="00EB0B45" w:rsidRDefault="00321161" w:rsidP="002C6F8A">
      <w:pPr>
        <w:pStyle w:val="00Normal"/>
        <w:spacing w:after="180"/>
        <w:rPr>
          <w:rFonts w:cs="Times New Roman"/>
          <w:szCs w:val="22"/>
        </w:rPr>
      </w:pPr>
      <w:r w:rsidRPr="00EB0B45">
        <w:rPr>
          <w:rFonts w:cs="Times New Roman"/>
          <w:b/>
          <w:szCs w:val="22"/>
        </w:rPr>
        <w:t xml:space="preserve">“Affiliate” </w:t>
      </w:r>
      <w:r w:rsidRPr="00EB0B45">
        <w:rPr>
          <w:rFonts w:cs="Times New Roman"/>
          <w:szCs w:val="22"/>
        </w:rPr>
        <w:t>means, with</w:t>
      </w:r>
      <w:r w:rsidRPr="00EB0B45">
        <w:rPr>
          <w:rFonts w:cs="Times New Roman"/>
          <w:b/>
          <w:szCs w:val="22"/>
        </w:rPr>
        <w:t xml:space="preserve"> </w:t>
      </w:r>
      <w:r w:rsidRPr="00EB0B45">
        <w:rPr>
          <w:rFonts w:cs="Times New Roman"/>
          <w:szCs w:val="22"/>
        </w:rPr>
        <w:t xml:space="preserve">respect to any person, any entity which, directly or indirectly, through one or more intermediaries: (a) has a 10% or more voting or economic interest in such person or (b) controls, is controlled by or is under common control with such person. </w:t>
      </w:r>
    </w:p>
    <w:p w14:paraId="370EC322" w14:textId="0D0A16A9" w:rsidR="00321161" w:rsidRPr="00EB0B45" w:rsidRDefault="00321161" w:rsidP="002C6F8A">
      <w:pPr>
        <w:pStyle w:val="00Normal"/>
        <w:spacing w:after="180"/>
        <w:rPr>
          <w:rFonts w:cs="Times New Roman"/>
          <w:szCs w:val="22"/>
        </w:rPr>
      </w:pPr>
      <w:r w:rsidRPr="00EB0B45">
        <w:rPr>
          <w:rFonts w:cs="Times New Roman"/>
          <w:szCs w:val="22"/>
        </w:rPr>
        <w:t>“</w:t>
      </w:r>
      <w:r w:rsidRPr="00EB0B45">
        <w:rPr>
          <w:rFonts w:cs="Times New Roman"/>
          <w:b/>
          <w:szCs w:val="22"/>
        </w:rPr>
        <w:t>Alternative Project Delivery</w:t>
      </w:r>
      <w:r w:rsidRPr="00EB0B45">
        <w:rPr>
          <w:rFonts w:cs="Times New Roman"/>
          <w:szCs w:val="22"/>
        </w:rPr>
        <w:t xml:space="preserve">” means </w:t>
      </w:r>
      <w:r w:rsidR="005679BD" w:rsidRPr="00EB0B45">
        <w:rPr>
          <w:rFonts w:cs="Times New Roman"/>
          <w:szCs w:val="22"/>
        </w:rPr>
        <w:t>the delivery of a project under</w:t>
      </w:r>
      <w:r w:rsidRPr="00EB0B45">
        <w:rPr>
          <w:rFonts w:cs="Times New Roman"/>
          <w:szCs w:val="22"/>
        </w:rPr>
        <w:t xml:space="preserve"> structures including CMGC, Progressive DB, </w:t>
      </w:r>
      <w:r w:rsidRPr="00EB0B45">
        <w:rPr>
          <w:rFonts w:cs="Times New Roman"/>
          <w:color w:val="000000" w:themeColor="text1"/>
          <w:szCs w:val="22"/>
        </w:rPr>
        <w:t>DBF, DBFM, DBFOM, DBFM/O, DBOM</w:t>
      </w:r>
      <w:r w:rsidRPr="00EB0B45">
        <w:rPr>
          <w:rFonts w:cs="Times New Roman"/>
          <w:szCs w:val="22"/>
        </w:rPr>
        <w:t xml:space="preserve"> (including “progressive” variants of P3) other than conventional project delivery generally, where the public owner fully designs a project and puts the project, as designed, out for bid, generally awarding a contract for construction of the designed project to the lowest bidder (i.e., design-bid-build).</w:t>
      </w:r>
    </w:p>
    <w:p w14:paraId="4C60C19F" w14:textId="73FA35FB" w:rsidR="00321161" w:rsidRPr="00EB0B45" w:rsidRDefault="00321161" w:rsidP="002C6F8A">
      <w:pPr>
        <w:pStyle w:val="00Normal"/>
        <w:spacing w:after="180"/>
        <w:rPr>
          <w:rFonts w:cs="Times New Roman"/>
          <w:szCs w:val="22"/>
        </w:rPr>
      </w:pPr>
      <w:r w:rsidRPr="00EB0B45">
        <w:rPr>
          <w:rFonts w:cs="Times New Roman"/>
          <w:szCs w:val="22"/>
        </w:rPr>
        <w:t>“</w:t>
      </w:r>
      <w:r w:rsidRPr="00EB0B45">
        <w:rPr>
          <w:rFonts w:cs="Times New Roman"/>
          <w:b/>
          <w:szCs w:val="22"/>
        </w:rPr>
        <w:t>Authorized Representative</w:t>
      </w:r>
      <w:r w:rsidRPr="00EB0B45">
        <w:rPr>
          <w:rFonts w:cs="Times New Roman"/>
          <w:szCs w:val="22"/>
        </w:rPr>
        <w:t xml:space="preserve">” means the individual identified on a prospective Respondent’s </w:t>
      </w:r>
      <w:hyperlink w:anchor="FormI" w:history="1">
        <w:r w:rsidRPr="00EB0B45">
          <w:rPr>
            <w:rStyle w:val="Hyperlink"/>
            <w:rFonts w:cs="Times New Roman"/>
            <w:szCs w:val="22"/>
          </w:rPr>
          <w:t>Form I</w:t>
        </w:r>
      </w:hyperlink>
      <w:r w:rsidRPr="00EB0B45">
        <w:rPr>
          <w:rFonts w:cs="Times New Roman"/>
          <w:szCs w:val="22"/>
        </w:rPr>
        <w:t xml:space="preserve"> submission, as superseded thereafter by the individual person identified on Respondent’s </w:t>
      </w:r>
      <w:hyperlink w:anchor="FORMA" w:history="1">
        <w:r w:rsidRPr="00EB0B45">
          <w:rPr>
            <w:rStyle w:val="Hyperlink"/>
            <w:rFonts w:cs="Times New Roman"/>
            <w:szCs w:val="22"/>
          </w:rPr>
          <w:t>Form A</w:t>
        </w:r>
      </w:hyperlink>
      <w:r w:rsidRPr="00EB0B45">
        <w:rPr>
          <w:rFonts w:cs="Times New Roman"/>
          <w:szCs w:val="22"/>
        </w:rPr>
        <w:t xml:space="preserve"> submission.</w:t>
      </w:r>
    </w:p>
    <w:p w14:paraId="5258B3DE" w14:textId="4F705B08" w:rsidR="005679BD" w:rsidRPr="00EB0B45" w:rsidRDefault="005679BD" w:rsidP="002C6F8A">
      <w:pPr>
        <w:pStyle w:val="00Normal"/>
        <w:spacing w:after="180"/>
        <w:rPr>
          <w:rFonts w:cs="Times New Roman"/>
          <w:szCs w:val="22"/>
        </w:rPr>
      </w:pPr>
      <w:r w:rsidRPr="00EB0B45">
        <w:rPr>
          <w:rFonts w:cs="Times New Roman"/>
          <w:b/>
          <w:szCs w:val="22"/>
        </w:rPr>
        <w:t>“Commonwealth”</w:t>
      </w:r>
      <w:r w:rsidRPr="00EB0B45">
        <w:rPr>
          <w:rFonts w:cs="Times New Roman"/>
          <w:szCs w:val="22"/>
        </w:rPr>
        <w:t xml:space="preserve"> has the meaning set forth in </w:t>
      </w:r>
      <w:r w:rsidRPr="00EB0B45">
        <w:rPr>
          <w:rFonts w:cs="Times New Roman"/>
          <w:szCs w:val="22"/>
          <w:u w:val="single"/>
        </w:rPr>
        <w:t xml:space="preserve">Section </w:t>
      </w:r>
      <w:r w:rsidR="007E2CAF" w:rsidRPr="00EB0B45">
        <w:rPr>
          <w:rFonts w:cs="Times New Roman"/>
          <w:szCs w:val="22"/>
          <w:u w:val="single"/>
        </w:rPr>
        <w:fldChar w:fldCharType="begin"/>
      </w:r>
      <w:r w:rsidR="007E2CAF" w:rsidRPr="00EB0B45">
        <w:rPr>
          <w:rFonts w:cs="Times New Roman"/>
          <w:szCs w:val="22"/>
          <w:u w:val="single"/>
        </w:rPr>
        <w:instrText xml:space="preserve"> REF _Ref73994571 \r \h </w:instrText>
      </w:r>
      <w:r w:rsidR="00F83A80" w:rsidRPr="00EB0B45">
        <w:rPr>
          <w:rFonts w:cs="Times New Roman"/>
          <w:szCs w:val="22"/>
          <w:u w:val="single"/>
        </w:rPr>
        <w:instrText xml:space="preserve"> \* MERGEFORMAT </w:instrText>
      </w:r>
      <w:r w:rsidR="007E2CAF" w:rsidRPr="00EB0B45">
        <w:rPr>
          <w:rFonts w:cs="Times New Roman"/>
          <w:szCs w:val="22"/>
          <w:u w:val="single"/>
        </w:rPr>
      </w:r>
      <w:r w:rsidR="007E2CAF" w:rsidRPr="00EB0B45">
        <w:rPr>
          <w:rFonts w:cs="Times New Roman"/>
          <w:szCs w:val="22"/>
          <w:u w:val="single"/>
        </w:rPr>
        <w:fldChar w:fldCharType="separate"/>
      </w:r>
      <w:r w:rsidR="00A91BB1">
        <w:rPr>
          <w:rFonts w:cs="Times New Roman"/>
          <w:szCs w:val="22"/>
          <w:u w:val="single"/>
        </w:rPr>
        <w:t>1.1</w:t>
      </w:r>
      <w:r w:rsidR="007E2CAF" w:rsidRPr="00EB0B45">
        <w:rPr>
          <w:rFonts w:cs="Times New Roman"/>
          <w:szCs w:val="22"/>
          <w:u w:val="single"/>
        </w:rPr>
        <w:fldChar w:fldCharType="end"/>
      </w:r>
      <w:r w:rsidRPr="00EB0B45">
        <w:rPr>
          <w:rFonts w:cs="Times New Roman"/>
          <w:szCs w:val="22"/>
        </w:rPr>
        <w:t>.</w:t>
      </w:r>
    </w:p>
    <w:p w14:paraId="36F0DB89" w14:textId="3CFE772F" w:rsidR="00321161" w:rsidRPr="00EB0B45" w:rsidRDefault="00321161" w:rsidP="002C6F8A">
      <w:pPr>
        <w:pStyle w:val="00Normal"/>
        <w:spacing w:after="180"/>
        <w:rPr>
          <w:rFonts w:cs="Times New Roman"/>
          <w:szCs w:val="22"/>
        </w:rPr>
      </w:pPr>
      <w:r w:rsidRPr="00EB0B45">
        <w:rPr>
          <w:rFonts w:cs="Times New Roman"/>
          <w:b/>
          <w:szCs w:val="22"/>
        </w:rPr>
        <w:t>“DBF”</w:t>
      </w:r>
      <w:r w:rsidRPr="00EB0B45">
        <w:rPr>
          <w:rFonts w:cs="Times New Roman"/>
          <w:szCs w:val="22"/>
        </w:rPr>
        <w:t xml:space="preserve"> means design-build-finance (an Alternative Project Delivery method).</w:t>
      </w:r>
    </w:p>
    <w:p w14:paraId="5122EA64" w14:textId="77777777" w:rsidR="00321161" w:rsidRPr="00EB0B45" w:rsidRDefault="00321161" w:rsidP="002C6F8A">
      <w:pPr>
        <w:pStyle w:val="00Normal"/>
        <w:spacing w:after="180"/>
        <w:rPr>
          <w:rFonts w:cs="Times New Roman"/>
          <w:szCs w:val="22"/>
        </w:rPr>
      </w:pPr>
      <w:r w:rsidRPr="00EB0B45">
        <w:rPr>
          <w:rFonts w:cs="Times New Roman"/>
          <w:b/>
          <w:szCs w:val="22"/>
        </w:rPr>
        <w:t>“DBFM”</w:t>
      </w:r>
      <w:r w:rsidRPr="00EB0B45">
        <w:rPr>
          <w:rFonts w:cs="Times New Roman"/>
          <w:szCs w:val="22"/>
        </w:rPr>
        <w:t xml:space="preserve"> means design-build-finance-maintain (an Alternative Project Delivery method).</w:t>
      </w:r>
    </w:p>
    <w:p w14:paraId="1D6563CE" w14:textId="3AAEF45D" w:rsidR="0008307C" w:rsidRPr="00EB0B45" w:rsidRDefault="0008307C" w:rsidP="002C6F8A">
      <w:pPr>
        <w:pStyle w:val="00Normal"/>
        <w:spacing w:after="180"/>
        <w:rPr>
          <w:rFonts w:cs="Times New Roman"/>
          <w:szCs w:val="22"/>
        </w:rPr>
      </w:pPr>
      <w:r w:rsidRPr="00EB0B45">
        <w:rPr>
          <w:rFonts w:cs="Times New Roman"/>
          <w:szCs w:val="22"/>
        </w:rPr>
        <w:t>“</w:t>
      </w:r>
      <w:r w:rsidRPr="00EB0B45">
        <w:rPr>
          <w:rFonts w:cs="Times New Roman"/>
          <w:b/>
          <w:szCs w:val="22"/>
        </w:rPr>
        <w:t>DBFM Technical Provisions</w:t>
      </w:r>
      <w:r w:rsidRPr="00EB0B45">
        <w:rPr>
          <w:rFonts w:cs="Times New Roman"/>
          <w:szCs w:val="22"/>
        </w:rPr>
        <w:t>”</w:t>
      </w:r>
      <w:r w:rsidR="00495F52" w:rsidRPr="00EB0B45">
        <w:rPr>
          <w:rFonts w:cs="Times New Roman"/>
          <w:szCs w:val="22"/>
        </w:rPr>
        <w:t xml:space="preserve"> has the meaning set forth in </w:t>
      </w:r>
      <w:r w:rsidR="00495F52" w:rsidRPr="00EB0B45">
        <w:rPr>
          <w:rFonts w:cs="Times New Roman"/>
          <w:szCs w:val="22"/>
          <w:u w:val="single"/>
        </w:rPr>
        <w:t xml:space="preserve">Section </w:t>
      </w:r>
      <w:r w:rsidR="00495F52" w:rsidRPr="00EB0B45">
        <w:rPr>
          <w:rFonts w:cs="Times New Roman"/>
          <w:szCs w:val="22"/>
          <w:u w:val="single"/>
        </w:rPr>
        <w:fldChar w:fldCharType="begin"/>
      </w:r>
      <w:r w:rsidR="00495F52" w:rsidRPr="00EB0B45">
        <w:rPr>
          <w:rFonts w:cs="Times New Roman"/>
          <w:szCs w:val="22"/>
          <w:u w:val="single"/>
        </w:rPr>
        <w:instrText xml:space="preserve"> REF _Ref72434800 \r \h </w:instrText>
      </w:r>
      <w:r w:rsidR="0031403F" w:rsidRPr="00EB0B45">
        <w:rPr>
          <w:rFonts w:cs="Times New Roman"/>
          <w:szCs w:val="22"/>
          <w:u w:val="single"/>
        </w:rPr>
        <w:instrText xml:space="preserve"> \* MERGEFORMAT </w:instrText>
      </w:r>
      <w:r w:rsidR="00495F52" w:rsidRPr="00EB0B45">
        <w:rPr>
          <w:rFonts w:cs="Times New Roman"/>
          <w:szCs w:val="22"/>
          <w:u w:val="single"/>
        </w:rPr>
      </w:r>
      <w:r w:rsidR="00495F52" w:rsidRPr="00EB0B45">
        <w:rPr>
          <w:rFonts w:cs="Times New Roman"/>
          <w:szCs w:val="22"/>
          <w:u w:val="single"/>
        </w:rPr>
        <w:fldChar w:fldCharType="separate"/>
      </w:r>
      <w:r w:rsidR="00A91BB1">
        <w:rPr>
          <w:rFonts w:cs="Times New Roman"/>
          <w:szCs w:val="22"/>
          <w:u w:val="single"/>
        </w:rPr>
        <w:t>2.6.5</w:t>
      </w:r>
      <w:r w:rsidR="00495F52" w:rsidRPr="00EB0B45">
        <w:rPr>
          <w:rFonts w:cs="Times New Roman"/>
          <w:szCs w:val="22"/>
          <w:u w:val="single"/>
        </w:rPr>
        <w:fldChar w:fldCharType="end"/>
      </w:r>
      <w:r w:rsidR="00495F52" w:rsidRPr="00EB0B45">
        <w:rPr>
          <w:rFonts w:cs="Times New Roman"/>
          <w:szCs w:val="22"/>
        </w:rPr>
        <w:t xml:space="preserve">. </w:t>
      </w:r>
    </w:p>
    <w:p w14:paraId="4386CD14" w14:textId="5B59C19C" w:rsidR="00321161" w:rsidRPr="00EB0B45" w:rsidRDefault="00321161" w:rsidP="002C6F8A">
      <w:pPr>
        <w:pStyle w:val="00Normal"/>
        <w:spacing w:after="180"/>
        <w:rPr>
          <w:rFonts w:cs="Times New Roman"/>
          <w:szCs w:val="22"/>
        </w:rPr>
      </w:pPr>
      <w:r w:rsidRPr="00EB0B45">
        <w:rPr>
          <w:rFonts w:cs="Times New Roman"/>
          <w:b/>
          <w:szCs w:val="22"/>
        </w:rPr>
        <w:t>“DBFM/O”</w:t>
      </w:r>
      <w:r w:rsidRPr="00EB0B45">
        <w:rPr>
          <w:rFonts w:cs="Times New Roman"/>
          <w:szCs w:val="22"/>
        </w:rPr>
        <w:t xml:space="preserve"> means design-build-finance-maintain (or –operate) (an Alternative Project Delivery method).</w:t>
      </w:r>
    </w:p>
    <w:p w14:paraId="25764E6F" w14:textId="77777777" w:rsidR="00321161" w:rsidRPr="00EB0B45" w:rsidRDefault="00321161" w:rsidP="002C6F8A">
      <w:pPr>
        <w:pStyle w:val="00Normal"/>
        <w:spacing w:after="180"/>
        <w:rPr>
          <w:rFonts w:cs="Times New Roman"/>
          <w:szCs w:val="22"/>
        </w:rPr>
      </w:pPr>
      <w:r w:rsidRPr="00EB0B45">
        <w:rPr>
          <w:rFonts w:cs="Times New Roman"/>
          <w:b/>
          <w:szCs w:val="22"/>
        </w:rPr>
        <w:t>“DBFOM”</w:t>
      </w:r>
      <w:r w:rsidRPr="00EB0B45">
        <w:rPr>
          <w:rFonts w:cs="Times New Roman"/>
          <w:szCs w:val="22"/>
        </w:rPr>
        <w:t xml:space="preserve"> means design-build-finance-operate-maintain (an Alternative Project Delivery method).</w:t>
      </w:r>
    </w:p>
    <w:p w14:paraId="46ABCDD1" w14:textId="77777777" w:rsidR="00321161" w:rsidRPr="00EB0B45" w:rsidRDefault="00321161" w:rsidP="002C6F8A">
      <w:pPr>
        <w:pStyle w:val="00Normal"/>
        <w:spacing w:after="180"/>
        <w:rPr>
          <w:rFonts w:cs="Times New Roman"/>
          <w:szCs w:val="22"/>
        </w:rPr>
      </w:pPr>
      <w:r w:rsidRPr="00EB0B45">
        <w:rPr>
          <w:rFonts w:cs="Times New Roman"/>
          <w:b/>
          <w:szCs w:val="22"/>
        </w:rPr>
        <w:t>“DBOM”</w:t>
      </w:r>
      <w:r w:rsidRPr="00EB0B45">
        <w:rPr>
          <w:rFonts w:cs="Times New Roman"/>
          <w:szCs w:val="22"/>
        </w:rPr>
        <w:t xml:space="preserve"> means design-build-operate-maintain (an Alternative Project Delivery method).</w:t>
      </w:r>
    </w:p>
    <w:p w14:paraId="4803AE6E" w14:textId="77777777" w:rsidR="00321161" w:rsidRPr="00EB0B45" w:rsidRDefault="00321161" w:rsidP="002C6F8A">
      <w:pPr>
        <w:pStyle w:val="00Normal"/>
        <w:spacing w:after="180"/>
        <w:rPr>
          <w:rFonts w:cs="Times New Roman"/>
          <w:szCs w:val="22"/>
        </w:rPr>
      </w:pPr>
      <w:r w:rsidRPr="00EB0B45">
        <w:rPr>
          <w:rFonts w:cs="Times New Roman"/>
          <w:b/>
          <w:szCs w:val="22"/>
        </w:rPr>
        <w:t xml:space="preserve">“Equity Member” </w:t>
      </w:r>
      <w:r w:rsidRPr="00EB0B45">
        <w:rPr>
          <w:rFonts w:cs="Times New Roman"/>
          <w:szCs w:val="22"/>
        </w:rPr>
        <w:t>means each member of the Respondent team that will contribute equity as part of the financing of the Project.</w:t>
      </w:r>
    </w:p>
    <w:p w14:paraId="0E2F63AD" w14:textId="365FCE7F" w:rsidR="00127696" w:rsidRPr="00EB0B45" w:rsidRDefault="00127696" w:rsidP="002C6F8A">
      <w:pPr>
        <w:pStyle w:val="00Normal"/>
        <w:spacing w:after="180"/>
        <w:rPr>
          <w:rFonts w:cs="Times New Roman"/>
          <w:szCs w:val="22"/>
        </w:rPr>
      </w:pPr>
      <w:r w:rsidRPr="00EB0B45">
        <w:rPr>
          <w:rFonts w:cs="Times New Roman"/>
          <w:b/>
          <w:szCs w:val="22"/>
        </w:rPr>
        <w:t>“eMarketplace</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_Ref72430569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2.9.1</w:t>
      </w:r>
      <w:r w:rsidRPr="00EB0B45">
        <w:rPr>
          <w:rFonts w:cs="Times New Roman"/>
          <w:szCs w:val="22"/>
          <w:u w:val="single"/>
        </w:rPr>
        <w:fldChar w:fldCharType="end"/>
      </w:r>
      <w:r w:rsidRPr="00EB0B45">
        <w:rPr>
          <w:rFonts w:cs="Times New Roman"/>
          <w:szCs w:val="22"/>
        </w:rPr>
        <w:t xml:space="preserve">. </w:t>
      </w:r>
    </w:p>
    <w:p w14:paraId="50479431" w14:textId="77777777" w:rsidR="00321161" w:rsidRPr="00EB0B45" w:rsidRDefault="00321161" w:rsidP="002C6F8A">
      <w:pPr>
        <w:pStyle w:val="00Normal"/>
        <w:spacing w:after="180"/>
        <w:rPr>
          <w:rFonts w:cs="Times New Roman"/>
          <w:szCs w:val="22"/>
        </w:rPr>
      </w:pPr>
      <w:r w:rsidRPr="00EB0B45">
        <w:rPr>
          <w:rFonts w:cs="Times New Roman"/>
          <w:b/>
          <w:szCs w:val="22"/>
        </w:rPr>
        <w:t>“FHWA”</w:t>
      </w:r>
      <w:r w:rsidRPr="00EB0B45">
        <w:rPr>
          <w:rFonts w:cs="Times New Roman"/>
          <w:szCs w:val="22"/>
        </w:rPr>
        <w:t xml:space="preserve"> means the Federal Highway Administration.</w:t>
      </w:r>
    </w:p>
    <w:p w14:paraId="650CFAA8" w14:textId="4FBDE084" w:rsidR="00321161" w:rsidRPr="00EB0B45" w:rsidRDefault="00321161" w:rsidP="002C6F8A">
      <w:pPr>
        <w:pStyle w:val="00Normal"/>
        <w:spacing w:after="180"/>
        <w:rPr>
          <w:rFonts w:cs="Times New Roman"/>
          <w:szCs w:val="22"/>
        </w:rPr>
      </w:pPr>
      <w:r w:rsidRPr="00EB0B45">
        <w:rPr>
          <w:rFonts w:cs="Times New Roman"/>
          <w:b/>
          <w:szCs w:val="22"/>
        </w:rPr>
        <w:t>“Financially Responsible Party”</w:t>
      </w:r>
      <w:r w:rsidRPr="00EB0B45">
        <w:rPr>
          <w:rFonts w:cs="Times New Roman"/>
          <w:szCs w:val="22"/>
        </w:rPr>
        <w:t xml:space="preserve"> means each parent company or Affiliate (if any) that is designated by the Respondent to provide an Equity Member or Lead Construction Contractor with the financial support and human resources needed to successfully complete the Project.  A change in </w:t>
      </w:r>
      <w:r w:rsidR="00D141E2" w:rsidRPr="00EB0B45">
        <w:rPr>
          <w:rFonts w:cs="Times New Roman"/>
          <w:szCs w:val="22"/>
        </w:rPr>
        <w:t xml:space="preserve">a </w:t>
      </w:r>
      <w:r w:rsidRPr="00EB0B45">
        <w:rPr>
          <w:rFonts w:cs="Times New Roman"/>
          <w:szCs w:val="22"/>
        </w:rPr>
        <w:t xml:space="preserve">Financially Responsible Party following submission of the SOQ may be considered a change in Shortlisted Proposer team membership and subject to the requirements of </w:t>
      </w:r>
      <w:r w:rsidRPr="00360CBB">
        <w:rPr>
          <w:rFonts w:cs="Times New Roman"/>
          <w:szCs w:val="22"/>
          <w:u w:val="single"/>
        </w:rPr>
        <w:t xml:space="preserve">Section </w:t>
      </w:r>
      <w:r w:rsidR="00360CBB" w:rsidRPr="00360CBB">
        <w:rPr>
          <w:rFonts w:cs="Times New Roman"/>
          <w:szCs w:val="22"/>
          <w:u w:val="single"/>
        </w:rPr>
        <w:fldChar w:fldCharType="begin"/>
      </w:r>
      <w:r w:rsidR="00360CBB" w:rsidRPr="00360CBB">
        <w:rPr>
          <w:rFonts w:cs="Times New Roman"/>
          <w:szCs w:val="22"/>
          <w:u w:val="single"/>
        </w:rPr>
        <w:instrText xml:space="preserve"> REF _Ref70073557 \r \h </w:instrText>
      </w:r>
      <w:r w:rsidR="00360CBB">
        <w:rPr>
          <w:rFonts w:cs="Times New Roman"/>
          <w:szCs w:val="22"/>
          <w:u w:val="single"/>
        </w:rPr>
        <w:instrText xml:space="preserve"> \* MERGEFORMAT </w:instrText>
      </w:r>
      <w:r w:rsidR="00360CBB" w:rsidRPr="00360CBB">
        <w:rPr>
          <w:rFonts w:cs="Times New Roman"/>
          <w:szCs w:val="22"/>
          <w:u w:val="single"/>
        </w:rPr>
      </w:r>
      <w:r w:rsidR="00360CBB" w:rsidRPr="00360CBB">
        <w:rPr>
          <w:rFonts w:cs="Times New Roman"/>
          <w:szCs w:val="22"/>
          <w:u w:val="single"/>
        </w:rPr>
        <w:fldChar w:fldCharType="separate"/>
      </w:r>
      <w:r w:rsidR="00A91BB1">
        <w:rPr>
          <w:rFonts w:cs="Times New Roman"/>
          <w:szCs w:val="22"/>
          <w:u w:val="single"/>
        </w:rPr>
        <w:t>3.6</w:t>
      </w:r>
      <w:r w:rsidR="00360CBB" w:rsidRPr="00360CBB">
        <w:rPr>
          <w:rFonts w:cs="Times New Roman"/>
          <w:szCs w:val="22"/>
          <w:u w:val="single"/>
        </w:rPr>
        <w:fldChar w:fldCharType="end"/>
      </w:r>
      <w:r w:rsidRPr="00EB0B45">
        <w:rPr>
          <w:rFonts w:cs="Times New Roman"/>
          <w:szCs w:val="22"/>
        </w:rPr>
        <w:t>.</w:t>
      </w:r>
    </w:p>
    <w:p w14:paraId="3DF8FD96" w14:textId="77777777" w:rsidR="00321161" w:rsidRPr="00EB0B45" w:rsidRDefault="00321161" w:rsidP="002C6F8A">
      <w:pPr>
        <w:pStyle w:val="00Normal"/>
        <w:spacing w:after="180"/>
        <w:rPr>
          <w:rFonts w:cs="Times New Roman"/>
          <w:szCs w:val="22"/>
        </w:rPr>
      </w:pPr>
      <w:r w:rsidRPr="00EB0B45">
        <w:rPr>
          <w:rFonts w:cs="Times New Roman"/>
          <w:b/>
          <w:szCs w:val="22"/>
        </w:rPr>
        <w:t xml:space="preserve">“Independent Quality Firm” </w:t>
      </w:r>
      <w:r w:rsidRPr="00EB0B45">
        <w:rPr>
          <w:rFonts w:cs="Times New Roman"/>
          <w:szCs w:val="22"/>
        </w:rPr>
        <w:t>means an entity that is (a) retained by a Development Entity or Lead Construction Contractor, but independent of such Development Entity’s and Lead Construction Contractor’s design, engineering, or construction organization and (b) not an Affiliate of a Development Entity or Lead Construction Contractor, any joint venture or consortium member of such Development Entity or Lead Construction Contractor, or of any other entity within such Development Entity’s or Lead Construction Contractor’s organization.</w:t>
      </w:r>
    </w:p>
    <w:p w14:paraId="14253551" w14:textId="3B5A5826" w:rsidR="00321161" w:rsidRPr="00EB0B45" w:rsidRDefault="00321161" w:rsidP="002C6F8A">
      <w:pPr>
        <w:pStyle w:val="00Normal"/>
        <w:spacing w:after="180"/>
        <w:rPr>
          <w:rFonts w:cs="Times New Roman"/>
          <w:szCs w:val="22"/>
          <w:u w:val="single"/>
        </w:rPr>
      </w:pPr>
      <w:r w:rsidRPr="00EB0B45">
        <w:rPr>
          <w:rFonts w:cs="Times New Roman"/>
          <w:b/>
          <w:szCs w:val="22"/>
        </w:rPr>
        <w:lastRenderedPageBreak/>
        <w:t xml:space="preserve">“Issuing Office” </w:t>
      </w:r>
      <w:r w:rsidRPr="00EB0B45">
        <w:rPr>
          <w:rFonts w:cs="Times New Roman"/>
          <w:szCs w:val="22"/>
        </w:rPr>
        <w:t>means the Office of Public-Private Transportation Partnerships of the Pennsylvania Department of Transportation.</w:t>
      </w:r>
      <w:r w:rsidR="00E3722D" w:rsidRPr="00EB0B45">
        <w:rPr>
          <w:rFonts w:cs="Times New Roman"/>
          <w:szCs w:val="22"/>
        </w:rPr>
        <w:t xml:space="preserve"> For the purposes of this RFQ, the designated point of contact for the Issuing Office is the </w:t>
      </w:r>
      <w:r w:rsidR="0004326B" w:rsidRPr="00EB0B45">
        <w:rPr>
          <w:rFonts w:cs="Times New Roman"/>
          <w:szCs w:val="22"/>
        </w:rPr>
        <w:t>individual</w:t>
      </w:r>
      <w:r w:rsidR="00E3722D" w:rsidRPr="00EB0B45">
        <w:rPr>
          <w:rFonts w:cs="Times New Roman"/>
          <w:szCs w:val="22"/>
        </w:rPr>
        <w:t xml:space="preserve"> identified in </w:t>
      </w:r>
      <w:r w:rsidR="0004326B" w:rsidRPr="00EB0B45">
        <w:rPr>
          <w:rFonts w:cs="Times New Roman"/>
          <w:szCs w:val="22"/>
          <w:u w:val="single"/>
        </w:rPr>
        <w:t xml:space="preserve">Section </w:t>
      </w:r>
      <w:r w:rsidR="0004326B" w:rsidRPr="00EB0B45">
        <w:rPr>
          <w:rFonts w:cs="Times New Roman"/>
          <w:szCs w:val="22"/>
          <w:u w:val="single"/>
        </w:rPr>
        <w:fldChar w:fldCharType="begin"/>
      </w:r>
      <w:r w:rsidR="0004326B" w:rsidRPr="00EB0B45">
        <w:rPr>
          <w:rFonts w:cs="Times New Roman"/>
          <w:szCs w:val="22"/>
          <w:u w:val="single"/>
        </w:rPr>
        <w:instrText xml:space="preserve"> REF _Ref73423620 \r \h  \* MERGEFORMAT </w:instrText>
      </w:r>
      <w:r w:rsidR="0004326B" w:rsidRPr="00EB0B45">
        <w:rPr>
          <w:rFonts w:cs="Times New Roman"/>
          <w:szCs w:val="22"/>
          <w:u w:val="single"/>
        </w:rPr>
      </w:r>
      <w:r w:rsidR="0004326B" w:rsidRPr="00EB0B45">
        <w:rPr>
          <w:rFonts w:cs="Times New Roman"/>
          <w:szCs w:val="22"/>
          <w:u w:val="single"/>
        </w:rPr>
        <w:fldChar w:fldCharType="separate"/>
      </w:r>
      <w:r w:rsidR="00A91BB1">
        <w:rPr>
          <w:rFonts w:cs="Times New Roman"/>
          <w:szCs w:val="22"/>
          <w:u w:val="single"/>
        </w:rPr>
        <w:t>2.9.3</w:t>
      </w:r>
      <w:r w:rsidR="0004326B" w:rsidRPr="00EB0B45">
        <w:rPr>
          <w:rFonts w:cs="Times New Roman"/>
          <w:szCs w:val="22"/>
          <w:u w:val="single"/>
        </w:rPr>
        <w:fldChar w:fldCharType="end"/>
      </w:r>
      <w:r w:rsidR="00E3722D" w:rsidRPr="00EB0B45">
        <w:rPr>
          <w:rFonts w:cs="Times New Roman"/>
          <w:szCs w:val="22"/>
        </w:rPr>
        <w:t>.</w:t>
      </w:r>
    </w:p>
    <w:p w14:paraId="727B2563" w14:textId="40CF8B2B" w:rsidR="00321161" w:rsidRPr="00EB0B45" w:rsidRDefault="00321161" w:rsidP="002C6F8A">
      <w:pPr>
        <w:pStyle w:val="00Normal"/>
        <w:spacing w:after="180"/>
        <w:rPr>
          <w:rFonts w:cs="Times New Roman"/>
          <w:szCs w:val="22"/>
        </w:rPr>
      </w:pPr>
      <w:r w:rsidRPr="00EB0B45">
        <w:rPr>
          <w:rFonts w:cs="Times New Roman"/>
          <w:b/>
          <w:szCs w:val="22"/>
        </w:rPr>
        <w:t xml:space="preserve">“Lead Construction Contractor” </w:t>
      </w:r>
      <w:r w:rsidRPr="00EB0B45">
        <w:rPr>
          <w:rFonts w:cs="Times New Roman"/>
          <w:szCs w:val="22"/>
        </w:rPr>
        <w:t xml:space="preserve">means the entity primarily responsible for the construction elements of the Project that will act as a prime subcontractor to a Development Entity, provided that if the Lead Construction Contractor is a consortium, partnership or other form of joint venture, each member of the Lead Construction Contractor that is performing construction activities shall be a prequalified contractor </w:t>
      </w:r>
      <w:r w:rsidR="00C2633F">
        <w:rPr>
          <w:rFonts w:cs="Times New Roman"/>
          <w:szCs w:val="22"/>
        </w:rPr>
        <w:t>no later than the</w:t>
      </w:r>
      <w:r w:rsidR="008258C3">
        <w:rPr>
          <w:rFonts w:cs="Times New Roman"/>
          <w:szCs w:val="22"/>
        </w:rPr>
        <w:t xml:space="preserve"> date that Proposals are due</w:t>
      </w:r>
      <w:r w:rsidR="0026574A">
        <w:rPr>
          <w:rFonts w:cs="Times New Roman"/>
          <w:szCs w:val="22"/>
        </w:rPr>
        <w:t>.</w:t>
      </w:r>
      <w:r w:rsidR="00B10CD1">
        <w:rPr>
          <w:rFonts w:cs="Times New Roman"/>
          <w:szCs w:val="22"/>
        </w:rPr>
        <w:t xml:space="preserve"> </w:t>
      </w:r>
      <w:r w:rsidRPr="00EB0B45">
        <w:rPr>
          <w:rFonts w:cs="Times New Roman"/>
          <w:szCs w:val="22"/>
        </w:rPr>
        <w:t>If a member of such consortium, partnership or other form of joint venture is performing non-construction activities such as design or engineering, there is no prequalification requirement.</w:t>
      </w:r>
    </w:p>
    <w:p w14:paraId="7956334F" w14:textId="26A7DF4E" w:rsidR="00321161" w:rsidRPr="00EB0B45" w:rsidRDefault="00321161" w:rsidP="002C6F8A">
      <w:pPr>
        <w:pStyle w:val="00Normal"/>
        <w:spacing w:after="180"/>
        <w:rPr>
          <w:rFonts w:cs="Times New Roman"/>
          <w:b/>
          <w:szCs w:val="22"/>
        </w:rPr>
      </w:pPr>
      <w:r w:rsidRPr="00EB0B45">
        <w:rPr>
          <w:rFonts w:cs="Times New Roman"/>
          <w:b/>
          <w:szCs w:val="22"/>
        </w:rPr>
        <w:t xml:space="preserve">“Lead Engineering Firm” </w:t>
      </w:r>
      <w:r w:rsidRPr="00EB0B45">
        <w:rPr>
          <w:rFonts w:cs="Times New Roman"/>
          <w:szCs w:val="22"/>
        </w:rPr>
        <w:t xml:space="preserve">means the entity, whether a single entity or a joint venture (incorporated or unincorporated), partnership or limited liability company, primarily responsible for the creation of the design and engineering of the Project.  </w:t>
      </w:r>
    </w:p>
    <w:p w14:paraId="3B77E56F" w14:textId="77777777" w:rsidR="00321161" w:rsidRPr="00EB0B45" w:rsidRDefault="00321161" w:rsidP="002C6F8A">
      <w:pPr>
        <w:pStyle w:val="00Normal"/>
        <w:spacing w:after="180"/>
        <w:rPr>
          <w:rFonts w:cs="Times New Roman"/>
          <w:szCs w:val="22"/>
        </w:rPr>
      </w:pPr>
      <w:r w:rsidRPr="00EB0B45">
        <w:rPr>
          <w:rFonts w:cs="Times New Roman"/>
          <w:b/>
          <w:szCs w:val="22"/>
        </w:rPr>
        <w:t xml:space="preserve">“Major Team Member” </w:t>
      </w:r>
      <w:r w:rsidRPr="00EB0B45">
        <w:rPr>
          <w:rFonts w:cs="Times New Roman"/>
          <w:szCs w:val="22"/>
        </w:rPr>
        <w:t>means each of the following:</w:t>
      </w:r>
    </w:p>
    <w:p w14:paraId="01A9AF31"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Equity Member;</w:t>
      </w:r>
    </w:p>
    <w:p w14:paraId="65B29270"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if an Equity Member is an investment fund, the fund’s general partner(s);</w:t>
      </w:r>
    </w:p>
    <w:p w14:paraId="0EA8AFE7"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Lead Construction Contractor;</w:t>
      </w:r>
    </w:p>
    <w:p w14:paraId="7870EE5B"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 xml:space="preserve">Lead Engineering Firm; </w:t>
      </w:r>
    </w:p>
    <w:p w14:paraId="1F75172A" w14:textId="0C3E299F"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 xml:space="preserve">Nominated Subconsultant (if any); </w:t>
      </w:r>
    </w:p>
    <w:p w14:paraId="5017358D" w14:textId="77777777" w:rsidR="00F21700"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Nominated Subcontractor (if any)</w:t>
      </w:r>
      <w:r w:rsidR="00F21700">
        <w:rPr>
          <w:rFonts w:cs="Times New Roman"/>
          <w:szCs w:val="22"/>
        </w:rPr>
        <w:t>; and</w:t>
      </w:r>
    </w:p>
    <w:p w14:paraId="6A0674B5" w14:textId="475828D8" w:rsidR="00321161" w:rsidRPr="00EB0B45" w:rsidRDefault="00F21700" w:rsidP="002C6F8A">
      <w:pPr>
        <w:pStyle w:val="00LeftIndent5"/>
        <w:numPr>
          <w:ilvl w:val="0"/>
          <w:numId w:val="17"/>
        </w:numPr>
        <w:spacing w:after="180"/>
        <w:ind w:left="720" w:hanging="720"/>
        <w:rPr>
          <w:rFonts w:cs="Times New Roman"/>
          <w:szCs w:val="22"/>
        </w:rPr>
      </w:pPr>
      <w:r>
        <w:rPr>
          <w:rFonts w:cs="Times New Roman"/>
          <w:szCs w:val="22"/>
        </w:rPr>
        <w:t>At least one Independent Quality Firm, that employs the proposed QAM</w:t>
      </w:r>
      <w:r w:rsidR="00321161" w:rsidRPr="00EB0B45">
        <w:rPr>
          <w:rFonts w:cs="Times New Roman"/>
          <w:szCs w:val="22"/>
        </w:rPr>
        <w:t>.</w:t>
      </w:r>
    </w:p>
    <w:p w14:paraId="14B8246A" w14:textId="77777777" w:rsidR="00321161" w:rsidRPr="00EB0B45" w:rsidRDefault="00321161" w:rsidP="002C6F8A">
      <w:pPr>
        <w:pStyle w:val="00Normal"/>
        <w:spacing w:after="180"/>
        <w:rPr>
          <w:rFonts w:cs="Times New Roman"/>
          <w:szCs w:val="22"/>
        </w:rPr>
      </w:pPr>
      <w:r w:rsidRPr="00EB0B45">
        <w:rPr>
          <w:rFonts w:cs="Times New Roman"/>
          <w:b/>
          <w:szCs w:val="22"/>
        </w:rPr>
        <w:t>“Nominated Subconsultant”</w:t>
      </w:r>
      <w:r w:rsidRPr="00EB0B45">
        <w:rPr>
          <w:rFonts w:cs="Times New Roman"/>
          <w:szCs w:val="22"/>
        </w:rPr>
        <w:t xml:space="preserve"> means any subconsultant to the Lead Engineering Firm identified by name in a Respondent’s SOQ (and which is not otherwise captured by paragraphs (a) to (e) of the definition of Major Team Member).</w:t>
      </w:r>
    </w:p>
    <w:p w14:paraId="7759B61E" w14:textId="77777777" w:rsidR="00321161" w:rsidRPr="00EB0B45" w:rsidRDefault="00321161" w:rsidP="002C6F8A">
      <w:pPr>
        <w:pStyle w:val="00Normal"/>
        <w:spacing w:after="180"/>
        <w:rPr>
          <w:rFonts w:cs="Times New Roman"/>
          <w:szCs w:val="22"/>
        </w:rPr>
      </w:pPr>
      <w:r w:rsidRPr="00EB0B45">
        <w:rPr>
          <w:rFonts w:cs="Times New Roman"/>
          <w:b/>
          <w:szCs w:val="22"/>
        </w:rPr>
        <w:t>“Nominated Subcontractor”</w:t>
      </w:r>
      <w:r w:rsidRPr="00EB0B45">
        <w:rPr>
          <w:rFonts w:cs="Times New Roman"/>
          <w:szCs w:val="22"/>
        </w:rPr>
        <w:t xml:space="preserve"> means any subcontractor to the Lead Construction Contractor identified by name in a Respondent’s SOQ (and which is not otherwise captured by paragraphs (a) to (e) of the definition of Major Team Member).</w:t>
      </w:r>
    </w:p>
    <w:p w14:paraId="47ACA545" w14:textId="63946F7B" w:rsidR="00321161" w:rsidRPr="00EB0B45" w:rsidRDefault="00321161" w:rsidP="002C6F8A">
      <w:pPr>
        <w:pStyle w:val="00Normal"/>
        <w:spacing w:after="180"/>
        <w:rPr>
          <w:rFonts w:cs="Times New Roman"/>
          <w:szCs w:val="22"/>
        </w:rPr>
      </w:pPr>
      <w:r w:rsidRPr="00EB0B45">
        <w:rPr>
          <w:rFonts w:cs="Times New Roman"/>
          <w:b/>
          <w:szCs w:val="22"/>
        </w:rPr>
        <w:t>“P3”</w:t>
      </w:r>
      <w:r w:rsidRPr="00EB0B45">
        <w:rPr>
          <w:rFonts w:cs="Times New Roman"/>
          <w:szCs w:val="22"/>
        </w:rPr>
        <w:t xml:space="preserve"> means public-private partnership (i.e., DBF, DBFO/M, DBFOM, DBOM, or other similar structure).</w:t>
      </w:r>
    </w:p>
    <w:p w14:paraId="5452DC42" w14:textId="23AAE24D" w:rsidR="00F07CFA" w:rsidRPr="00EB0B45" w:rsidRDefault="00F07CFA" w:rsidP="002C6F8A">
      <w:pPr>
        <w:pStyle w:val="00Normal"/>
        <w:spacing w:after="180"/>
        <w:rPr>
          <w:rFonts w:cs="Times New Roman"/>
          <w:szCs w:val="22"/>
        </w:rPr>
      </w:pPr>
      <w:r w:rsidRPr="00EB0B45">
        <w:rPr>
          <w:rFonts w:cs="Times New Roman"/>
          <w:szCs w:val="22"/>
        </w:rPr>
        <w:t>“</w:t>
      </w:r>
      <w:r w:rsidR="00C45310" w:rsidRPr="00EB0B45">
        <w:rPr>
          <w:rFonts w:cs="Times New Roman"/>
          <w:b/>
          <w:szCs w:val="22"/>
        </w:rPr>
        <w:t>PDA</w:t>
      </w:r>
      <w:r w:rsidRPr="00EB0B45">
        <w:rPr>
          <w:rFonts w:cs="Times New Roman"/>
          <w:szCs w:val="22"/>
        </w:rPr>
        <w:t>”</w:t>
      </w:r>
      <w:r w:rsidR="00C45310" w:rsidRPr="00EB0B45">
        <w:rPr>
          <w:rFonts w:cs="Times New Roman"/>
          <w:szCs w:val="22"/>
        </w:rPr>
        <w:t xml:space="preserve"> has the meaning set forth in </w:t>
      </w:r>
      <w:r w:rsidR="00C45310" w:rsidRPr="00EB0B45">
        <w:rPr>
          <w:rFonts w:cs="Times New Roman"/>
          <w:szCs w:val="22"/>
          <w:u w:val="single"/>
        </w:rPr>
        <w:t xml:space="preserve">Section </w:t>
      </w:r>
      <w:r w:rsidR="00C45310" w:rsidRPr="00EB0B45">
        <w:rPr>
          <w:rFonts w:cs="Times New Roman"/>
          <w:szCs w:val="22"/>
          <w:u w:val="single"/>
        </w:rPr>
        <w:fldChar w:fldCharType="begin"/>
      </w:r>
      <w:r w:rsidR="00C45310" w:rsidRPr="00EB0B45">
        <w:rPr>
          <w:rFonts w:cs="Times New Roman"/>
          <w:szCs w:val="22"/>
          <w:u w:val="single"/>
        </w:rPr>
        <w:instrText xml:space="preserve"> REF _Ref72434908 \r \h </w:instrText>
      </w:r>
      <w:r w:rsidR="0031403F" w:rsidRPr="00EB0B45">
        <w:rPr>
          <w:rFonts w:cs="Times New Roman"/>
          <w:szCs w:val="22"/>
          <w:u w:val="single"/>
        </w:rPr>
        <w:instrText xml:space="preserve"> \* MERGEFORMAT </w:instrText>
      </w:r>
      <w:r w:rsidR="00C45310" w:rsidRPr="00EB0B45">
        <w:rPr>
          <w:rFonts w:cs="Times New Roman"/>
          <w:szCs w:val="22"/>
          <w:u w:val="single"/>
        </w:rPr>
      </w:r>
      <w:r w:rsidR="00C45310" w:rsidRPr="00EB0B45">
        <w:rPr>
          <w:rFonts w:cs="Times New Roman"/>
          <w:szCs w:val="22"/>
          <w:u w:val="single"/>
        </w:rPr>
        <w:fldChar w:fldCharType="separate"/>
      </w:r>
      <w:r w:rsidR="00A91BB1">
        <w:rPr>
          <w:rFonts w:cs="Times New Roman"/>
          <w:szCs w:val="22"/>
          <w:u w:val="single"/>
        </w:rPr>
        <w:t>1.1</w:t>
      </w:r>
      <w:r w:rsidR="00C45310" w:rsidRPr="00EB0B45">
        <w:rPr>
          <w:rFonts w:cs="Times New Roman"/>
          <w:szCs w:val="22"/>
          <w:u w:val="single"/>
        </w:rPr>
        <w:fldChar w:fldCharType="end"/>
      </w:r>
      <w:r w:rsidR="00C45310" w:rsidRPr="00EB0B45">
        <w:rPr>
          <w:rFonts w:cs="Times New Roman"/>
          <w:szCs w:val="22"/>
        </w:rPr>
        <w:t xml:space="preserve">. </w:t>
      </w:r>
    </w:p>
    <w:p w14:paraId="20A03571" w14:textId="55C2F425" w:rsidR="001D2E92" w:rsidRPr="00EB0B45" w:rsidRDefault="001D2E92" w:rsidP="002C6F8A">
      <w:pPr>
        <w:pStyle w:val="00Normal"/>
        <w:spacing w:after="180"/>
        <w:rPr>
          <w:rFonts w:cs="Times New Roman"/>
          <w:szCs w:val="22"/>
        </w:rPr>
      </w:pPr>
      <w:r w:rsidRPr="00EB0B45">
        <w:rPr>
          <w:rFonts w:cs="Times New Roman"/>
          <w:szCs w:val="22"/>
        </w:rPr>
        <w:t>“</w:t>
      </w:r>
      <w:r w:rsidRPr="00EB0B45">
        <w:rPr>
          <w:rFonts w:cs="Times New Roman"/>
          <w:b/>
          <w:szCs w:val="22"/>
        </w:rPr>
        <w:t>Pre-Development Work Requirements</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_Ref72434650 \r \h </w:instrText>
      </w:r>
      <w:r w:rsidR="0031403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2.6.5</w:t>
      </w:r>
      <w:r w:rsidRPr="00EB0B45">
        <w:rPr>
          <w:rFonts w:cs="Times New Roman"/>
          <w:szCs w:val="22"/>
          <w:u w:val="single"/>
        </w:rPr>
        <w:fldChar w:fldCharType="end"/>
      </w:r>
      <w:r w:rsidRPr="00EB0B45">
        <w:rPr>
          <w:rFonts w:cs="Times New Roman"/>
          <w:szCs w:val="22"/>
        </w:rPr>
        <w:t>.</w:t>
      </w:r>
    </w:p>
    <w:p w14:paraId="3D05C70A" w14:textId="7CB1D88C" w:rsidR="009F2E74" w:rsidRPr="00EB0B45" w:rsidRDefault="009F2E74" w:rsidP="002C6F8A">
      <w:pPr>
        <w:pStyle w:val="00Normal"/>
        <w:spacing w:after="180"/>
        <w:rPr>
          <w:rFonts w:cs="Times New Roman"/>
          <w:szCs w:val="22"/>
        </w:rPr>
      </w:pPr>
      <w:r w:rsidRPr="00EB0B45">
        <w:rPr>
          <w:rFonts w:cs="Times New Roman"/>
          <w:szCs w:val="22"/>
        </w:rPr>
        <w:t>“</w:t>
      </w:r>
      <w:r w:rsidR="00060DEA" w:rsidRPr="00EB0B45">
        <w:rPr>
          <w:rFonts w:cs="Times New Roman"/>
          <w:b/>
          <w:szCs w:val="22"/>
        </w:rPr>
        <w:t>Project Portal</w:t>
      </w:r>
      <w:r w:rsidRPr="00EB0B45">
        <w:rPr>
          <w:rFonts w:cs="Times New Roman"/>
          <w:szCs w:val="22"/>
        </w:rPr>
        <w:t xml:space="preserve">” </w:t>
      </w:r>
      <w:r w:rsidR="00A031B2" w:rsidRPr="00EB0B45">
        <w:rPr>
          <w:rFonts w:cs="Times New Roman"/>
          <w:szCs w:val="22"/>
        </w:rPr>
        <w:t xml:space="preserve">has the meaning set forth in </w:t>
      </w:r>
      <w:r w:rsidR="00570645" w:rsidRPr="00EB0B45">
        <w:rPr>
          <w:rFonts w:cs="Times New Roman"/>
          <w:szCs w:val="22"/>
          <w:u w:val="single"/>
        </w:rPr>
        <w:t xml:space="preserve">Section </w:t>
      </w:r>
      <w:r w:rsidR="00570645" w:rsidRPr="00EB0B45">
        <w:rPr>
          <w:rFonts w:cs="Times New Roman"/>
          <w:szCs w:val="22"/>
          <w:u w:val="single"/>
        </w:rPr>
        <w:fldChar w:fldCharType="begin"/>
      </w:r>
      <w:r w:rsidR="00570645" w:rsidRPr="00EB0B45">
        <w:rPr>
          <w:rFonts w:cs="Times New Roman"/>
          <w:szCs w:val="22"/>
          <w:u w:val="single"/>
        </w:rPr>
        <w:instrText xml:space="preserve"> REF _Ref72430569 \r \h </w:instrText>
      </w:r>
      <w:r w:rsidR="0031403F" w:rsidRPr="00EB0B45">
        <w:rPr>
          <w:rFonts w:cs="Times New Roman"/>
          <w:szCs w:val="22"/>
          <w:u w:val="single"/>
        </w:rPr>
        <w:instrText xml:space="preserve"> \* MERGEFORMAT </w:instrText>
      </w:r>
      <w:r w:rsidR="00570645" w:rsidRPr="00EB0B45">
        <w:rPr>
          <w:rFonts w:cs="Times New Roman"/>
          <w:szCs w:val="22"/>
          <w:u w:val="single"/>
        </w:rPr>
      </w:r>
      <w:r w:rsidR="00570645" w:rsidRPr="00EB0B45">
        <w:rPr>
          <w:rFonts w:cs="Times New Roman"/>
          <w:szCs w:val="22"/>
          <w:u w:val="single"/>
        </w:rPr>
        <w:fldChar w:fldCharType="separate"/>
      </w:r>
      <w:r w:rsidR="00A91BB1">
        <w:rPr>
          <w:rFonts w:cs="Times New Roman"/>
          <w:szCs w:val="22"/>
          <w:u w:val="single"/>
        </w:rPr>
        <w:t>2.9.1</w:t>
      </w:r>
      <w:r w:rsidR="00570645" w:rsidRPr="00EB0B45">
        <w:rPr>
          <w:rFonts w:cs="Times New Roman"/>
          <w:szCs w:val="22"/>
          <w:u w:val="single"/>
        </w:rPr>
        <w:fldChar w:fldCharType="end"/>
      </w:r>
      <w:r w:rsidR="00570645" w:rsidRPr="00EB0B45">
        <w:rPr>
          <w:rFonts w:cs="Times New Roman"/>
          <w:szCs w:val="22"/>
        </w:rPr>
        <w:t>.</w:t>
      </w:r>
    </w:p>
    <w:p w14:paraId="0E5E8D5A" w14:textId="5E6AB70F" w:rsidR="00933D06" w:rsidRPr="00EB0B45" w:rsidRDefault="00933D06" w:rsidP="002C6F8A">
      <w:pPr>
        <w:pStyle w:val="00Normal"/>
        <w:spacing w:after="180"/>
        <w:rPr>
          <w:rFonts w:cs="Times New Roman"/>
          <w:szCs w:val="22"/>
        </w:rPr>
      </w:pPr>
      <w:r w:rsidRPr="00EB0B45">
        <w:rPr>
          <w:rFonts w:cs="Times New Roman"/>
          <w:szCs w:val="22"/>
        </w:rPr>
        <w:t>“</w:t>
      </w:r>
      <w:r w:rsidRPr="00EB0B45">
        <w:rPr>
          <w:rFonts w:cs="Times New Roman"/>
          <w:b/>
          <w:szCs w:val="22"/>
        </w:rPr>
        <w:t>RFP Documents</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_Ref73552456 \r \h </w:instrText>
      </w:r>
      <w:r w:rsidR="00F83A80"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3.1.2</w:t>
      </w:r>
      <w:r w:rsidRPr="00EB0B45">
        <w:rPr>
          <w:rFonts w:cs="Times New Roman"/>
          <w:szCs w:val="22"/>
          <w:u w:val="single"/>
        </w:rPr>
        <w:fldChar w:fldCharType="end"/>
      </w:r>
      <w:r w:rsidRPr="00EB0B45">
        <w:rPr>
          <w:rFonts w:cs="Times New Roman"/>
          <w:szCs w:val="22"/>
          <w:u w:val="single"/>
        </w:rPr>
        <w:t>.</w:t>
      </w:r>
    </w:p>
    <w:p w14:paraId="454D1205" w14:textId="4C97D5A6" w:rsidR="00321161" w:rsidRPr="00EB0B45" w:rsidRDefault="00321161" w:rsidP="002C6F8A">
      <w:pPr>
        <w:pStyle w:val="00Normal"/>
        <w:spacing w:after="180"/>
        <w:rPr>
          <w:rFonts w:cs="Times New Roman"/>
          <w:szCs w:val="22"/>
        </w:rPr>
      </w:pPr>
      <w:r w:rsidRPr="00EB0B45">
        <w:rPr>
          <w:rFonts w:cs="Times New Roman"/>
          <w:szCs w:val="22"/>
        </w:rPr>
        <w:t>“</w:t>
      </w:r>
      <w:r w:rsidRPr="00EB0B45">
        <w:rPr>
          <w:rFonts w:cs="Times New Roman"/>
          <w:b/>
          <w:bCs/>
          <w:szCs w:val="22"/>
        </w:rPr>
        <w:t>Tolling Civil Infrastructure</w:t>
      </w:r>
      <w:r w:rsidRPr="00EB0B45">
        <w:rPr>
          <w:rFonts w:cs="Times New Roman"/>
          <w:szCs w:val="22"/>
        </w:rPr>
        <w:t xml:space="preserve">” means </w:t>
      </w:r>
      <w:r w:rsidR="00BB1729" w:rsidRPr="00EB0B45">
        <w:rPr>
          <w:rFonts w:cs="Times New Roman"/>
          <w:szCs w:val="22"/>
        </w:rPr>
        <w:t>all</w:t>
      </w:r>
      <w:r w:rsidR="001A55D3" w:rsidRPr="00EB0B45">
        <w:rPr>
          <w:rFonts w:cs="Times New Roman"/>
          <w:szCs w:val="22"/>
        </w:rPr>
        <w:t xml:space="preserve"> tolling infrastructure necessary for preparing the site for acceptance</w:t>
      </w:r>
      <w:r w:rsidR="00BB1729" w:rsidRPr="00EB0B45">
        <w:rPr>
          <w:rFonts w:cs="Times New Roman"/>
          <w:szCs w:val="22"/>
        </w:rPr>
        <w:t xml:space="preserve"> by </w:t>
      </w:r>
      <w:r w:rsidR="00706FD6">
        <w:rPr>
          <w:rFonts w:cs="Times New Roman"/>
          <w:szCs w:val="22"/>
        </w:rPr>
        <w:t>PennDOT</w:t>
      </w:r>
      <w:r w:rsidR="00BB1729" w:rsidRPr="00EB0B45">
        <w:rPr>
          <w:rFonts w:cs="Times New Roman"/>
          <w:szCs w:val="22"/>
        </w:rPr>
        <w:t xml:space="preserve">, which </w:t>
      </w:r>
      <w:r w:rsidR="001A55D3" w:rsidRPr="00EB0B45">
        <w:rPr>
          <w:rFonts w:cs="Times New Roman"/>
          <w:szCs w:val="22"/>
        </w:rPr>
        <w:t xml:space="preserve">includes the </w:t>
      </w:r>
      <w:r w:rsidR="00BB1729" w:rsidRPr="00EB0B45">
        <w:rPr>
          <w:rFonts w:cs="Times New Roman"/>
          <w:szCs w:val="22"/>
        </w:rPr>
        <w:t xml:space="preserve">toll </w:t>
      </w:r>
      <w:r w:rsidR="001A55D3" w:rsidRPr="00EB0B45">
        <w:rPr>
          <w:rFonts w:cs="Times New Roman"/>
          <w:szCs w:val="22"/>
        </w:rPr>
        <w:t>gantry structures, toll buildings and cabinets, toll building HVAC, toll building security access control system, site power connections and site duct bank work</w:t>
      </w:r>
      <w:r w:rsidR="00BB1729" w:rsidRPr="00EB0B45">
        <w:rPr>
          <w:rFonts w:cs="Times New Roman"/>
          <w:szCs w:val="22"/>
        </w:rPr>
        <w:t>.</w:t>
      </w:r>
    </w:p>
    <w:p w14:paraId="38B92E5F" w14:textId="3FA923FF" w:rsidR="00321161" w:rsidRPr="00EB0B45" w:rsidRDefault="00D9694E" w:rsidP="002C6F8A">
      <w:pPr>
        <w:pStyle w:val="00Normal"/>
        <w:spacing w:after="180"/>
        <w:rPr>
          <w:rFonts w:cs="Times New Roman"/>
          <w:szCs w:val="22"/>
        </w:rPr>
      </w:pPr>
      <w:r w:rsidRPr="00EB0B45">
        <w:rPr>
          <w:rFonts w:cs="Times New Roman"/>
          <w:szCs w:val="22"/>
        </w:rPr>
        <w:t>“</w:t>
      </w:r>
      <w:r w:rsidR="00932864" w:rsidRPr="00EB0B45">
        <w:rPr>
          <w:rFonts w:cs="Times New Roman"/>
          <w:b/>
          <w:szCs w:val="22"/>
        </w:rPr>
        <w:t>Twelve-</w:t>
      </w:r>
      <w:r w:rsidRPr="00EB0B45">
        <w:rPr>
          <w:rFonts w:cs="Times New Roman"/>
          <w:b/>
          <w:szCs w:val="22"/>
        </w:rPr>
        <w:t xml:space="preserve">Year </w:t>
      </w:r>
      <w:r w:rsidR="00C57694" w:rsidRPr="00EB0B45">
        <w:rPr>
          <w:rFonts w:cs="Times New Roman"/>
          <w:b/>
          <w:szCs w:val="22"/>
        </w:rPr>
        <w:t>Program</w:t>
      </w:r>
      <w:r w:rsidRPr="00EB0B45">
        <w:rPr>
          <w:rFonts w:cs="Times New Roman"/>
          <w:szCs w:val="22"/>
        </w:rPr>
        <w:t xml:space="preserve">” means </w:t>
      </w:r>
      <w:r w:rsidR="00C57694" w:rsidRPr="00EB0B45">
        <w:rPr>
          <w:rFonts w:cs="Times New Roman"/>
          <w:szCs w:val="22"/>
        </w:rPr>
        <w:t xml:space="preserve">PennDOT’s Twelve Year Program </w:t>
      </w:r>
      <w:r w:rsidR="00C95696" w:rsidRPr="00EB0B45">
        <w:rPr>
          <w:rFonts w:cs="Times New Roman"/>
          <w:szCs w:val="22"/>
        </w:rPr>
        <w:t xml:space="preserve">as </w:t>
      </w:r>
      <w:r w:rsidR="00C57694" w:rsidRPr="00EB0B45">
        <w:rPr>
          <w:rFonts w:cs="Times New Roman"/>
          <w:szCs w:val="22"/>
        </w:rPr>
        <w:t xml:space="preserve">described at https://gis.penndot.gov/paprojects/TIP.aspx. </w:t>
      </w:r>
    </w:p>
    <w:p w14:paraId="3334C336" w14:textId="77777777" w:rsidR="00321161" w:rsidRPr="00EB0B45" w:rsidRDefault="00321161" w:rsidP="00321161">
      <w:pPr>
        <w:pStyle w:val="00Normal"/>
        <w:rPr>
          <w:rFonts w:cs="Times New Roman"/>
          <w:szCs w:val="22"/>
        </w:rPr>
        <w:sectPr w:rsidR="00321161" w:rsidRPr="00EB0B45" w:rsidSect="00B75A04">
          <w:footerReference w:type="default" r:id="rId28"/>
          <w:pgSz w:w="11910" w:h="16840"/>
          <w:pgMar w:top="1440" w:right="1440" w:bottom="1440" w:left="1440" w:header="0" w:footer="720" w:gutter="0"/>
          <w:pgNumType w:start="1"/>
          <w:cols w:space="720"/>
          <w:docGrid w:linePitch="299"/>
        </w:sectPr>
      </w:pPr>
    </w:p>
    <w:p w14:paraId="0A31BA26" w14:textId="77777777" w:rsidR="00321161" w:rsidRPr="00EB0B45" w:rsidRDefault="00321161" w:rsidP="00321161">
      <w:pPr>
        <w:pStyle w:val="S2Heading1"/>
        <w:rPr>
          <w:rFonts w:ascii="Times New Roman" w:hAnsi="Times New Roman"/>
          <w:szCs w:val="22"/>
        </w:rPr>
      </w:pPr>
      <w:bookmarkStart w:id="591" w:name="APPENDIX_2"/>
      <w:bookmarkEnd w:id="591"/>
      <w:r w:rsidRPr="00EB0B45">
        <w:rPr>
          <w:rFonts w:ascii="Times New Roman" w:hAnsi="Times New Roman"/>
          <w:szCs w:val="22"/>
        </w:rPr>
        <w:lastRenderedPageBreak/>
        <w:br/>
      </w:r>
      <w:r w:rsidRPr="00EB0B45">
        <w:rPr>
          <w:rFonts w:ascii="Times New Roman" w:hAnsi="Times New Roman"/>
          <w:szCs w:val="22"/>
        </w:rPr>
        <w:br/>
      </w:r>
      <w:bookmarkStart w:id="592" w:name="_Toc70322347"/>
      <w:bookmarkStart w:id="593" w:name="_Toc71145292"/>
      <w:r w:rsidRPr="00EB0B45">
        <w:rPr>
          <w:rFonts w:ascii="Times New Roman" w:hAnsi="Times New Roman"/>
          <w:szCs w:val="22"/>
        </w:rPr>
        <w:t>SOQ SUBMITTAL REQUIREMENTS</w:t>
      </w:r>
      <w:bookmarkEnd w:id="592"/>
      <w:bookmarkEnd w:id="593"/>
    </w:p>
    <w:p w14:paraId="30BEFAE1" w14:textId="5347CABC" w:rsidR="00321161" w:rsidRPr="00EB0B45" w:rsidRDefault="00321161" w:rsidP="00321161">
      <w:pPr>
        <w:pStyle w:val="00Normal"/>
        <w:spacing w:before="240"/>
        <w:rPr>
          <w:rFonts w:cs="Times New Roman"/>
          <w:szCs w:val="22"/>
        </w:rPr>
      </w:pPr>
      <w:r w:rsidRPr="00EB0B45">
        <w:rPr>
          <w:rFonts w:cs="Times New Roman"/>
          <w:szCs w:val="22"/>
        </w:rPr>
        <w:t xml:space="preserve">Each Respondent must organize its SOQ in the order specified in this Appendix 2 and include the information described in this Appendix 2.  Each Volume may be subdivided but must be </w:t>
      </w:r>
      <w:r w:rsidR="002B0896" w:rsidRPr="00EB0B45">
        <w:rPr>
          <w:rFonts w:cs="Times New Roman"/>
          <w:szCs w:val="22"/>
        </w:rPr>
        <w:t>d</w:t>
      </w:r>
      <w:r w:rsidRPr="00EB0B45">
        <w:rPr>
          <w:rFonts w:cs="Times New Roman"/>
          <w:szCs w:val="22"/>
        </w:rPr>
        <w:t xml:space="preserve"> as indicated to reflect the sections listed in the outline just below in this Appendix 2.  Each section in a Volume must be separated by a section divider page containing the following text:  “Volume [[1]/[2]/[3]], [Part [insert if applicable]], Section [insert]</w:t>
      </w:r>
      <w:r w:rsidRPr="00EB0B45">
        <w:rPr>
          <w:rFonts w:cs="Times New Roman"/>
          <w:b/>
          <w:i/>
          <w:szCs w:val="22"/>
        </w:rPr>
        <w:t>[section heading name]</w:t>
      </w:r>
      <w:r w:rsidRPr="00EB0B45">
        <w:rPr>
          <w:rFonts w:cs="Times New Roman"/>
          <w:szCs w:val="22"/>
        </w:rPr>
        <w:t>.”  Each section shall be included sequentially in accordance with the sections for each Volume as required in this Appendix 2</w:t>
      </w:r>
      <w:r w:rsidRPr="00EB0B45">
        <w:rPr>
          <w:rStyle w:val="Hyperlink"/>
          <w:rFonts w:cs="Times New Roman"/>
          <w:szCs w:val="22"/>
          <w:u w:val="none"/>
        </w:rPr>
        <w:t xml:space="preserve">.  </w:t>
      </w:r>
      <w:r w:rsidRPr="00EB0B45">
        <w:rPr>
          <w:rFonts w:cs="Times New Roman"/>
          <w:szCs w:val="22"/>
        </w:rPr>
        <w:t>Each form must be completed in full, and blanks that are inapplicable shall be nonetheless noted with “n/a”.</w:t>
      </w:r>
    </w:p>
    <w:p w14:paraId="29AB509F" w14:textId="77777777" w:rsidR="00321161" w:rsidRPr="00EB0B45" w:rsidRDefault="00321161" w:rsidP="00321161">
      <w:pPr>
        <w:pStyle w:val="00Normal"/>
        <w:keepNext/>
        <w:spacing w:before="240"/>
        <w:rPr>
          <w:rFonts w:cs="Times New Roman"/>
          <w:szCs w:val="22"/>
        </w:rPr>
      </w:pPr>
      <w:r w:rsidRPr="00EB0B45">
        <w:rPr>
          <w:rFonts w:cs="Times New Roman"/>
          <w:b/>
          <w:szCs w:val="22"/>
          <w:u w:val="single"/>
        </w:rPr>
        <w:t>Volume 1 – Administration</w:t>
      </w:r>
    </w:p>
    <w:p w14:paraId="2C40B729"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Completed Form A (Transmittal Letter)</w:t>
      </w:r>
    </w:p>
    <w:p w14:paraId="49BF59BD"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Legal Structure</w:t>
      </w:r>
    </w:p>
    <w:p w14:paraId="4CE28A31"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Completed Form B (Information Regarding Major Team Members) for each Major Team Member</w:t>
      </w:r>
    </w:p>
    <w:p w14:paraId="29DC4E2C"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Completed Form C (Certification) for each Major Team Member</w:t>
      </w:r>
    </w:p>
    <w:p w14:paraId="03AFB5B2" w14:textId="77777777" w:rsidR="00321161" w:rsidRPr="00EB0B45" w:rsidRDefault="00321161" w:rsidP="00321161">
      <w:pPr>
        <w:pStyle w:val="00Normal"/>
        <w:numPr>
          <w:ilvl w:val="1"/>
          <w:numId w:val="27"/>
        </w:numPr>
        <w:spacing w:before="240"/>
        <w:rPr>
          <w:rFonts w:cs="Times New Roman"/>
          <w:szCs w:val="22"/>
        </w:rPr>
      </w:pPr>
      <w:r w:rsidRPr="00EB0B45">
        <w:rPr>
          <w:rFonts w:cs="Times New Roman"/>
          <w:szCs w:val="22"/>
        </w:rPr>
        <w:t>Completed Form D (Certification of Responsiveness; Pass/Fail Requirements)</w:t>
      </w:r>
    </w:p>
    <w:p w14:paraId="06DA1AA0" w14:textId="77777777" w:rsidR="00321161" w:rsidRPr="00EB0B45" w:rsidRDefault="00321161" w:rsidP="00321161">
      <w:pPr>
        <w:pStyle w:val="00Normal"/>
        <w:keepNext/>
        <w:spacing w:before="240"/>
        <w:rPr>
          <w:rFonts w:cs="Times New Roman"/>
          <w:szCs w:val="22"/>
        </w:rPr>
      </w:pPr>
      <w:r w:rsidRPr="00EB0B45">
        <w:rPr>
          <w:rFonts w:cs="Times New Roman"/>
          <w:b/>
          <w:szCs w:val="22"/>
          <w:u w:val="single"/>
        </w:rPr>
        <w:t>Volume 2 – Technical</w:t>
      </w:r>
    </w:p>
    <w:p w14:paraId="783C1F00"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A – Legal Structure</w:t>
      </w:r>
    </w:p>
    <w:p w14:paraId="357E29A7" w14:textId="77777777" w:rsidR="00321161" w:rsidRPr="00EB0B45" w:rsidRDefault="00321161" w:rsidP="00321161">
      <w:pPr>
        <w:pStyle w:val="00Normal"/>
        <w:spacing w:before="240"/>
        <w:rPr>
          <w:rFonts w:cs="Times New Roman"/>
          <w:szCs w:val="22"/>
        </w:rPr>
      </w:pPr>
      <w:r w:rsidRPr="00EB0B45">
        <w:rPr>
          <w:rFonts w:cs="Times New Roman"/>
          <w:szCs w:val="22"/>
        </w:rPr>
        <w:t>2.1</w:t>
      </w:r>
      <w:r w:rsidRPr="00EB0B45">
        <w:rPr>
          <w:rFonts w:cs="Times New Roman"/>
          <w:szCs w:val="22"/>
        </w:rPr>
        <w:tab/>
        <w:t>Legal Structure (copy of Volume 1, Section 1.2)</w:t>
      </w:r>
    </w:p>
    <w:p w14:paraId="4410BFD0"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B – Technical Information</w:t>
      </w:r>
    </w:p>
    <w:p w14:paraId="519B67BA" w14:textId="77777777" w:rsidR="00321161" w:rsidRPr="00EB0B45" w:rsidRDefault="00321161" w:rsidP="00321161">
      <w:pPr>
        <w:pStyle w:val="00Normal"/>
        <w:spacing w:after="0"/>
        <w:rPr>
          <w:rFonts w:cs="Times New Roman"/>
          <w:szCs w:val="22"/>
        </w:rPr>
      </w:pPr>
      <w:r w:rsidRPr="00EB0B45">
        <w:rPr>
          <w:rFonts w:cs="Times New Roman"/>
          <w:szCs w:val="22"/>
        </w:rPr>
        <w:t>2.2</w:t>
      </w:r>
      <w:r w:rsidRPr="00EB0B45">
        <w:rPr>
          <w:rFonts w:cs="Times New Roman"/>
          <w:szCs w:val="22"/>
        </w:rPr>
        <w:tab/>
        <w:t>Organizational Chart</w:t>
      </w:r>
    </w:p>
    <w:p w14:paraId="51E72A41" w14:textId="64F17B64" w:rsidR="00321161" w:rsidRPr="00EB0B45" w:rsidRDefault="00321161" w:rsidP="00321161">
      <w:pPr>
        <w:pStyle w:val="00Normal"/>
        <w:spacing w:after="0"/>
        <w:rPr>
          <w:rFonts w:cs="Times New Roman"/>
          <w:szCs w:val="22"/>
        </w:rPr>
      </w:pPr>
      <w:r w:rsidRPr="00EB0B45">
        <w:rPr>
          <w:rFonts w:cs="Times New Roman"/>
          <w:szCs w:val="22"/>
        </w:rPr>
        <w:t>2.3</w:t>
      </w:r>
      <w:r w:rsidRPr="00EB0B45">
        <w:rPr>
          <w:rFonts w:cs="Times New Roman"/>
          <w:szCs w:val="22"/>
        </w:rPr>
        <w:tab/>
        <w:t>Key Personnel Qualifications</w:t>
      </w:r>
      <w:r w:rsidR="00155F24" w:rsidRPr="00EB0B45">
        <w:rPr>
          <w:rFonts w:cs="Times New Roman"/>
          <w:szCs w:val="22"/>
        </w:rPr>
        <w:t xml:space="preserve"> (Form F-1)</w:t>
      </w:r>
    </w:p>
    <w:p w14:paraId="2C4CD7BB" w14:textId="77777777" w:rsidR="00321161" w:rsidRPr="00EB0B45" w:rsidRDefault="00321161" w:rsidP="00321161">
      <w:pPr>
        <w:pStyle w:val="00Normal"/>
        <w:spacing w:after="0"/>
        <w:rPr>
          <w:rFonts w:cs="Times New Roman"/>
          <w:szCs w:val="22"/>
        </w:rPr>
      </w:pPr>
      <w:r w:rsidRPr="00EB0B45">
        <w:rPr>
          <w:rFonts w:cs="Times New Roman"/>
          <w:szCs w:val="22"/>
        </w:rPr>
        <w:t>2.4</w:t>
      </w:r>
      <w:r w:rsidRPr="00EB0B45">
        <w:rPr>
          <w:rFonts w:cs="Times New Roman"/>
          <w:szCs w:val="22"/>
        </w:rPr>
        <w:tab/>
        <w:t>Key Personnel Commitment</w:t>
      </w:r>
    </w:p>
    <w:p w14:paraId="1AFCEBCA" w14:textId="77777777" w:rsidR="00321161" w:rsidRPr="00EB0B45" w:rsidRDefault="00321161" w:rsidP="00321161">
      <w:pPr>
        <w:pStyle w:val="00Normal"/>
        <w:spacing w:after="0"/>
        <w:rPr>
          <w:rFonts w:cs="Times New Roman"/>
          <w:szCs w:val="22"/>
        </w:rPr>
      </w:pPr>
      <w:r w:rsidRPr="00EB0B45">
        <w:rPr>
          <w:rFonts w:cs="Times New Roman"/>
          <w:szCs w:val="22"/>
        </w:rPr>
        <w:t>2.5</w:t>
      </w:r>
      <w:r w:rsidRPr="00EB0B45">
        <w:rPr>
          <w:rFonts w:cs="Times New Roman"/>
          <w:szCs w:val="22"/>
        </w:rPr>
        <w:tab/>
        <w:t>Completed Form F-2 (Key Personnel References)</w:t>
      </w:r>
    </w:p>
    <w:p w14:paraId="73EE6977" w14:textId="77777777" w:rsidR="00321161" w:rsidRPr="00EB0B45" w:rsidRDefault="00321161" w:rsidP="00321161">
      <w:pPr>
        <w:pStyle w:val="00Normal"/>
        <w:spacing w:after="0"/>
        <w:rPr>
          <w:rFonts w:cs="Times New Roman"/>
          <w:szCs w:val="22"/>
        </w:rPr>
      </w:pPr>
      <w:r w:rsidRPr="00EB0B45">
        <w:rPr>
          <w:rFonts w:cs="Times New Roman"/>
          <w:szCs w:val="22"/>
        </w:rPr>
        <w:t>2.6</w:t>
      </w:r>
      <w:r w:rsidRPr="00EB0B45">
        <w:rPr>
          <w:rFonts w:cs="Times New Roman"/>
          <w:szCs w:val="22"/>
        </w:rPr>
        <w:tab/>
        <w:t>Completed Form G-1 (Project Development Qualifications)</w:t>
      </w:r>
    </w:p>
    <w:p w14:paraId="1C50E634" w14:textId="77777777" w:rsidR="00321161" w:rsidRPr="00EB0B45" w:rsidRDefault="00321161" w:rsidP="00321161">
      <w:pPr>
        <w:pStyle w:val="00Normal"/>
        <w:spacing w:after="0"/>
        <w:rPr>
          <w:rFonts w:cs="Times New Roman"/>
          <w:szCs w:val="22"/>
        </w:rPr>
      </w:pPr>
      <w:r w:rsidRPr="00EB0B45">
        <w:rPr>
          <w:rFonts w:cs="Times New Roman"/>
          <w:szCs w:val="22"/>
        </w:rPr>
        <w:t>2.7</w:t>
      </w:r>
      <w:r w:rsidRPr="00EB0B45">
        <w:rPr>
          <w:rFonts w:cs="Times New Roman"/>
          <w:szCs w:val="22"/>
        </w:rPr>
        <w:tab/>
        <w:t>Narrative Attachment to Form G-1</w:t>
      </w:r>
    </w:p>
    <w:p w14:paraId="669C28FD" w14:textId="77777777" w:rsidR="00321161" w:rsidRPr="00EB0B45" w:rsidRDefault="00321161" w:rsidP="00321161">
      <w:pPr>
        <w:pStyle w:val="00Normal"/>
        <w:spacing w:after="0"/>
        <w:rPr>
          <w:rFonts w:cs="Times New Roman"/>
          <w:szCs w:val="22"/>
        </w:rPr>
      </w:pPr>
      <w:r w:rsidRPr="00EB0B45">
        <w:rPr>
          <w:rFonts w:cs="Times New Roman"/>
          <w:szCs w:val="22"/>
        </w:rPr>
        <w:t>2.8</w:t>
      </w:r>
      <w:r w:rsidRPr="00EB0B45">
        <w:rPr>
          <w:rFonts w:cs="Times New Roman"/>
          <w:szCs w:val="22"/>
        </w:rPr>
        <w:tab/>
        <w:t>Completed Form G-2 (Technical Qualifications – Construction)</w:t>
      </w:r>
    </w:p>
    <w:p w14:paraId="0FDD526C" w14:textId="77777777" w:rsidR="00321161" w:rsidRPr="00EB0B45" w:rsidRDefault="00321161" w:rsidP="00321161">
      <w:pPr>
        <w:pStyle w:val="00Normal"/>
        <w:spacing w:after="0"/>
        <w:rPr>
          <w:rFonts w:cs="Times New Roman"/>
          <w:szCs w:val="22"/>
        </w:rPr>
      </w:pPr>
      <w:r w:rsidRPr="00EB0B45">
        <w:rPr>
          <w:rFonts w:cs="Times New Roman"/>
          <w:szCs w:val="22"/>
        </w:rPr>
        <w:t>2.9</w:t>
      </w:r>
      <w:r w:rsidRPr="00EB0B45">
        <w:rPr>
          <w:rFonts w:cs="Times New Roman"/>
          <w:szCs w:val="22"/>
        </w:rPr>
        <w:tab/>
        <w:t>Narrative Attachment to Form G-2</w:t>
      </w:r>
    </w:p>
    <w:p w14:paraId="38AFAAEA" w14:textId="77777777" w:rsidR="00321161" w:rsidRPr="00EB0B45" w:rsidRDefault="00321161" w:rsidP="00321161">
      <w:pPr>
        <w:pStyle w:val="00Normal"/>
        <w:spacing w:after="0"/>
        <w:rPr>
          <w:rFonts w:cs="Times New Roman"/>
          <w:szCs w:val="22"/>
        </w:rPr>
      </w:pPr>
      <w:r w:rsidRPr="00EB0B45">
        <w:rPr>
          <w:rFonts w:cs="Times New Roman"/>
          <w:szCs w:val="22"/>
        </w:rPr>
        <w:t>2.10</w:t>
      </w:r>
      <w:r w:rsidRPr="00EB0B45">
        <w:rPr>
          <w:rFonts w:cs="Times New Roman"/>
          <w:szCs w:val="22"/>
        </w:rPr>
        <w:tab/>
        <w:t>Completed Form G-3 (Technical Qualifications – Design)</w:t>
      </w:r>
    </w:p>
    <w:p w14:paraId="463C96E5" w14:textId="77777777" w:rsidR="00321161" w:rsidRPr="00EB0B45" w:rsidRDefault="00321161" w:rsidP="00321161">
      <w:pPr>
        <w:pStyle w:val="00Normal"/>
        <w:spacing w:after="0"/>
        <w:rPr>
          <w:rFonts w:cs="Times New Roman"/>
          <w:szCs w:val="22"/>
        </w:rPr>
      </w:pPr>
      <w:r w:rsidRPr="00EB0B45">
        <w:rPr>
          <w:rFonts w:cs="Times New Roman"/>
          <w:szCs w:val="22"/>
        </w:rPr>
        <w:t>2.11</w:t>
      </w:r>
      <w:r w:rsidRPr="00EB0B45">
        <w:rPr>
          <w:rFonts w:cs="Times New Roman"/>
          <w:szCs w:val="22"/>
        </w:rPr>
        <w:tab/>
        <w:t>Narrative Attachment to Form G-3</w:t>
      </w:r>
    </w:p>
    <w:p w14:paraId="1D759866" w14:textId="77777777" w:rsidR="00321161" w:rsidRPr="00EB0B45" w:rsidRDefault="00321161" w:rsidP="00321161">
      <w:pPr>
        <w:pStyle w:val="00Normal"/>
        <w:spacing w:after="0"/>
        <w:rPr>
          <w:rFonts w:cs="Times New Roman"/>
          <w:szCs w:val="22"/>
        </w:rPr>
      </w:pPr>
      <w:r w:rsidRPr="00EB0B45">
        <w:rPr>
          <w:rFonts w:cs="Times New Roman"/>
          <w:szCs w:val="22"/>
        </w:rPr>
        <w:t>2.12</w:t>
      </w:r>
      <w:r w:rsidRPr="00EB0B45">
        <w:rPr>
          <w:rFonts w:cs="Times New Roman"/>
          <w:szCs w:val="22"/>
        </w:rPr>
        <w:tab/>
        <w:t>Completed Form G-4 (Technical Qualifications – Maintenance)</w:t>
      </w:r>
    </w:p>
    <w:p w14:paraId="4364464A" w14:textId="77777777" w:rsidR="00321161" w:rsidRPr="00EB0B45" w:rsidRDefault="00321161" w:rsidP="00321161">
      <w:pPr>
        <w:pStyle w:val="00Normal"/>
        <w:spacing w:after="0"/>
        <w:rPr>
          <w:rFonts w:cs="Times New Roman"/>
          <w:szCs w:val="22"/>
        </w:rPr>
      </w:pPr>
      <w:r w:rsidRPr="00EB0B45">
        <w:rPr>
          <w:rFonts w:cs="Times New Roman"/>
          <w:szCs w:val="22"/>
        </w:rPr>
        <w:t>2.13</w:t>
      </w:r>
      <w:r w:rsidRPr="00EB0B45">
        <w:rPr>
          <w:rFonts w:cs="Times New Roman"/>
          <w:szCs w:val="22"/>
        </w:rPr>
        <w:tab/>
        <w:t>Narrative Attachment to Form G-4</w:t>
      </w:r>
    </w:p>
    <w:p w14:paraId="249BE9B7" w14:textId="666FC35B" w:rsidR="005648B5" w:rsidRPr="00EB0B45" w:rsidRDefault="00EA1B79" w:rsidP="005648B5">
      <w:pPr>
        <w:pStyle w:val="00Normal"/>
        <w:spacing w:after="0"/>
        <w:rPr>
          <w:rFonts w:cs="Times New Roman"/>
          <w:szCs w:val="22"/>
        </w:rPr>
      </w:pPr>
      <w:r>
        <w:rPr>
          <w:rFonts w:cs="Times New Roman"/>
          <w:szCs w:val="22"/>
        </w:rPr>
        <w:t>2.14</w:t>
      </w:r>
      <w:r w:rsidR="005648B5">
        <w:rPr>
          <w:rFonts w:cs="Times New Roman"/>
          <w:szCs w:val="22"/>
        </w:rPr>
        <w:tab/>
        <w:t>Completed Form G-5</w:t>
      </w:r>
      <w:r w:rsidR="005648B5" w:rsidRPr="00EB0B45">
        <w:rPr>
          <w:rFonts w:cs="Times New Roman"/>
          <w:szCs w:val="22"/>
        </w:rPr>
        <w:t xml:space="preserve"> (Technical Qualifications – </w:t>
      </w:r>
      <w:r w:rsidR="005648B5">
        <w:rPr>
          <w:rFonts w:cs="Times New Roman"/>
          <w:szCs w:val="22"/>
        </w:rPr>
        <w:t>Quality</w:t>
      </w:r>
      <w:r w:rsidR="005648B5" w:rsidRPr="00EB0B45">
        <w:rPr>
          <w:rFonts w:cs="Times New Roman"/>
          <w:szCs w:val="22"/>
        </w:rPr>
        <w:t>)</w:t>
      </w:r>
    </w:p>
    <w:p w14:paraId="0C61DC90" w14:textId="50884D50" w:rsidR="005648B5" w:rsidRPr="00EB0B45" w:rsidRDefault="00EA1B79" w:rsidP="005648B5">
      <w:pPr>
        <w:pStyle w:val="00Normal"/>
        <w:spacing w:after="0"/>
        <w:rPr>
          <w:rFonts w:cs="Times New Roman"/>
          <w:szCs w:val="22"/>
        </w:rPr>
      </w:pPr>
      <w:r>
        <w:rPr>
          <w:rFonts w:cs="Times New Roman"/>
          <w:szCs w:val="22"/>
        </w:rPr>
        <w:t>2.15</w:t>
      </w:r>
      <w:r w:rsidR="005648B5" w:rsidRPr="00EB0B45">
        <w:rPr>
          <w:rFonts w:cs="Times New Roman"/>
          <w:szCs w:val="22"/>
        </w:rPr>
        <w:tab/>
      </w:r>
      <w:r w:rsidR="005648B5">
        <w:rPr>
          <w:rFonts w:cs="Times New Roman"/>
          <w:szCs w:val="22"/>
        </w:rPr>
        <w:t>Narrative Attachment to Form G-5</w:t>
      </w:r>
    </w:p>
    <w:p w14:paraId="29AFD164" w14:textId="779123BB" w:rsidR="00794098" w:rsidRPr="00EB0B45" w:rsidRDefault="00EA1B79" w:rsidP="00794098">
      <w:pPr>
        <w:pStyle w:val="00Normal"/>
        <w:spacing w:after="0"/>
        <w:rPr>
          <w:rFonts w:cs="Times New Roman"/>
          <w:szCs w:val="22"/>
        </w:rPr>
      </w:pPr>
      <w:r>
        <w:rPr>
          <w:rFonts w:cs="Times New Roman"/>
          <w:szCs w:val="22"/>
        </w:rPr>
        <w:t>2.16</w:t>
      </w:r>
      <w:r w:rsidR="00321161" w:rsidRPr="00EB0B45">
        <w:rPr>
          <w:rFonts w:cs="Times New Roman"/>
          <w:szCs w:val="22"/>
        </w:rPr>
        <w:tab/>
        <w:t>Completed Form G-</w:t>
      </w:r>
      <w:r w:rsidR="005648B5">
        <w:rPr>
          <w:rFonts w:cs="Times New Roman"/>
          <w:szCs w:val="22"/>
        </w:rPr>
        <w:t>6</w:t>
      </w:r>
      <w:r w:rsidR="00321161" w:rsidRPr="00EB0B45">
        <w:rPr>
          <w:rFonts w:cs="Times New Roman"/>
          <w:szCs w:val="22"/>
        </w:rPr>
        <w:t xml:space="preserve"> (Technical References)</w:t>
      </w:r>
    </w:p>
    <w:p w14:paraId="78E9586D" w14:textId="37FF7329" w:rsidR="00321161" w:rsidRPr="00EB0B45" w:rsidRDefault="00EA1B79" w:rsidP="00794098">
      <w:pPr>
        <w:pStyle w:val="00Normal"/>
        <w:spacing w:after="0"/>
        <w:rPr>
          <w:rFonts w:cs="Times New Roman"/>
          <w:szCs w:val="22"/>
        </w:rPr>
      </w:pPr>
      <w:r>
        <w:rPr>
          <w:rFonts w:cs="Times New Roman"/>
          <w:szCs w:val="22"/>
        </w:rPr>
        <w:t>2.17</w:t>
      </w:r>
      <w:r w:rsidR="00794098" w:rsidRPr="00EB0B45">
        <w:rPr>
          <w:rFonts w:cs="Times New Roman"/>
          <w:szCs w:val="22"/>
        </w:rPr>
        <w:tab/>
      </w:r>
      <w:r w:rsidR="005648B5">
        <w:rPr>
          <w:rFonts w:cs="Times New Roman"/>
          <w:szCs w:val="22"/>
        </w:rPr>
        <w:t>Completed Form G-7</w:t>
      </w:r>
      <w:r w:rsidR="00794098" w:rsidRPr="00EB0B45">
        <w:rPr>
          <w:rFonts w:cs="Times New Roman"/>
          <w:szCs w:val="22"/>
        </w:rPr>
        <w:t xml:space="preserve"> (Safety Questionnaire)</w:t>
      </w:r>
    </w:p>
    <w:p w14:paraId="4BAC0F91" w14:textId="6D23EC3F" w:rsidR="00F81C75" w:rsidRDefault="00F81C75" w:rsidP="00321161">
      <w:pPr>
        <w:pStyle w:val="00Normal"/>
        <w:spacing w:after="0"/>
        <w:rPr>
          <w:rFonts w:cs="Times New Roman"/>
          <w:szCs w:val="22"/>
        </w:rPr>
      </w:pPr>
      <w:r>
        <w:rPr>
          <w:rFonts w:cs="Times New Roman"/>
          <w:szCs w:val="22"/>
        </w:rPr>
        <w:t>2.18</w:t>
      </w:r>
      <w:r>
        <w:rPr>
          <w:rFonts w:cs="Times New Roman"/>
          <w:szCs w:val="22"/>
        </w:rPr>
        <w:tab/>
        <w:t>Project Development Understanding and Approach</w:t>
      </w:r>
    </w:p>
    <w:p w14:paraId="2AF23BBE" w14:textId="751AD925" w:rsidR="00321161" w:rsidRPr="00EB0B45" w:rsidRDefault="00EA1B79" w:rsidP="00321161">
      <w:pPr>
        <w:pStyle w:val="00Normal"/>
        <w:spacing w:after="0"/>
        <w:rPr>
          <w:rFonts w:cs="Times New Roman"/>
          <w:szCs w:val="22"/>
        </w:rPr>
      </w:pPr>
      <w:r>
        <w:rPr>
          <w:rFonts w:cs="Times New Roman"/>
          <w:szCs w:val="22"/>
        </w:rPr>
        <w:t>2.1</w:t>
      </w:r>
      <w:r w:rsidR="00F81C75">
        <w:rPr>
          <w:rFonts w:cs="Times New Roman"/>
          <w:szCs w:val="22"/>
        </w:rPr>
        <w:t>9</w:t>
      </w:r>
      <w:r w:rsidR="00321161" w:rsidRPr="00EB0B45">
        <w:rPr>
          <w:rFonts w:cs="Times New Roman"/>
          <w:szCs w:val="22"/>
        </w:rPr>
        <w:tab/>
        <w:t>Additional Information</w:t>
      </w:r>
    </w:p>
    <w:p w14:paraId="29EAC277" w14:textId="77777777" w:rsidR="00321161" w:rsidRPr="00EB0B45" w:rsidRDefault="00321161" w:rsidP="00321161">
      <w:pPr>
        <w:pStyle w:val="00Normal"/>
        <w:spacing w:before="240"/>
        <w:rPr>
          <w:rFonts w:cs="Times New Roman"/>
          <w:szCs w:val="22"/>
        </w:rPr>
      </w:pPr>
      <w:r w:rsidRPr="00EB0B45">
        <w:rPr>
          <w:rFonts w:cs="Times New Roman"/>
          <w:b/>
          <w:szCs w:val="22"/>
          <w:u w:val="single"/>
        </w:rPr>
        <w:t>Volume 3 – Financial</w:t>
      </w:r>
    </w:p>
    <w:p w14:paraId="2E330BEC"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A – Legal Structure</w:t>
      </w:r>
    </w:p>
    <w:p w14:paraId="775D3B84" w14:textId="77777777" w:rsidR="00321161" w:rsidRPr="00EB0B45" w:rsidRDefault="00321161" w:rsidP="00321161">
      <w:pPr>
        <w:pStyle w:val="00Normal"/>
        <w:spacing w:before="240"/>
        <w:rPr>
          <w:rFonts w:cs="Times New Roman"/>
          <w:szCs w:val="22"/>
        </w:rPr>
      </w:pPr>
      <w:r w:rsidRPr="00EB0B45">
        <w:rPr>
          <w:rFonts w:cs="Times New Roman"/>
          <w:szCs w:val="22"/>
        </w:rPr>
        <w:t>3.1</w:t>
      </w:r>
      <w:r w:rsidRPr="00EB0B45">
        <w:rPr>
          <w:rFonts w:cs="Times New Roman"/>
          <w:szCs w:val="22"/>
        </w:rPr>
        <w:tab/>
        <w:t>Legal Structure (copy of Volume 1, Section 1.2)</w:t>
      </w:r>
    </w:p>
    <w:p w14:paraId="4EC12E8A" w14:textId="77777777" w:rsidR="00321161" w:rsidRPr="00EB0B45" w:rsidRDefault="00321161" w:rsidP="00321161">
      <w:pPr>
        <w:pStyle w:val="00Normal"/>
        <w:keepNext/>
        <w:spacing w:before="240"/>
        <w:rPr>
          <w:rFonts w:cs="Times New Roman"/>
          <w:b/>
          <w:szCs w:val="22"/>
        </w:rPr>
      </w:pPr>
      <w:r w:rsidRPr="00EB0B45">
        <w:rPr>
          <w:rFonts w:cs="Times New Roman"/>
          <w:b/>
          <w:szCs w:val="22"/>
        </w:rPr>
        <w:lastRenderedPageBreak/>
        <w:t>Part B – Development and Financing Experience</w:t>
      </w:r>
    </w:p>
    <w:p w14:paraId="64233A13" w14:textId="77777777" w:rsidR="00321161" w:rsidRPr="00EB0B45" w:rsidRDefault="00321161" w:rsidP="00321161">
      <w:pPr>
        <w:pStyle w:val="00Normal"/>
        <w:spacing w:after="0"/>
        <w:rPr>
          <w:rFonts w:cs="Times New Roman"/>
          <w:szCs w:val="22"/>
        </w:rPr>
      </w:pPr>
      <w:r w:rsidRPr="00EB0B45">
        <w:rPr>
          <w:rFonts w:cs="Times New Roman"/>
          <w:szCs w:val="22"/>
        </w:rPr>
        <w:t>3.2</w:t>
      </w:r>
      <w:r w:rsidRPr="00EB0B45">
        <w:rPr>
          <w:rFonts w:cs="Times New Roman"/>
          <w:szCs w:val="22"/>
        </w:rPr>
        <w:tab/>
        <w:t>Completed Form H-1 (Equity Member Experience)</w:t>
      </w:r>
    </w:p>
    <w:p w14:paraId="3677D1DB" w14:textId="77777777" w:rsidR="00321161" w:rsidRPr="00EB0B45" w:rsidRDefault="00321161" w:rsidP="00321161">
      <w:pPr>
        <w:pStyle w:val="00Normal"/>
        <w:spacing w:after="0"/>
        <w:rPr>
          <w:rFonts w:cs="Times New Roman"/>
          <w:szCs w:val="22"/>
        </w:rPr>
      </w:pPr>
      <w:r w:rsidRPr="00EB0B45">
        <w:rPr>
          <w:rFonts w:cs="Times New Roman"/>
          <w:szCs w:val="22"/>
        </w:rPr>
        <w:t>3.3</w:t>
      </w:r>
      <w:r w:rsidRPr="00EB0B45">
        <w:rPr>
          <w:rFonts w:cs="Times New Roman"/>
          <w:szCs w:val="22"/>
        </w:rPr>
        <w:tab/>
        <w:t>Narrative Attachment to Form H-1</w:t>
      </w:r>
    </w:p>
    <w:p w14:paraId="2DBA8811" w14:textId="77777777" w:rsidR="00321161" w:rsidRPr="00EB0B45" w:rsidRDefault="00321161" w:rsidP="00321161">
      <w:pPr>
        <w:pStyle w:val="00Normal"/>
        <w:spacing w:after="0"/>
        <w:rPr>
          <w:rFonts w:cs="Times New Roman"/>
          <w:szCs w:val="22"/>
        </w:rPr>
      </w:pPr>
      <w:r w:rsidRPr="00EB0B45">
        <w:rPr>
          <w:rFonts w:cs="Times New Roman"/>
          <w:szCs w:val="22"/>
        </w:rPr>
        <w:t>3.4</w:t>
      </w:r>
      <w:r w:rsidRPr="00EB0B45">
        <w:rPr>
          <w:rFonts w:cs="Times New Roman"/>
          <w:szCs w:val="22"/>
        </w:rPr>
        <w:tab/>
        <w:t>Completed Form H-2 (Equity Member Investment Track Record)</w:t>
      </w:r>
    </w:p>
    <w:p w14:paraId="6802AEEB" w14:textId="77777777" w:rsidR="00321161" w:rsidRPr="00EB0B45" w:rsidRDefault="00321161" w:rsidP="005D37F2">
      <w:pPr>
        <w:pStyle w:val="00Normal"/>
        <w:spacing w:after="0"/>
        <w:rPr>
          <w:rFonts w:cs="Times New Roman"/>
          <w:szCs w:val="22"/>
        </w:rPr>
      </w:pPr>
      <w:r w:rsidRPr="00EB0B45">
        <w:rPr>
          <w:rFonts w:cs="Times New Roman"/>
          <w:szCs w:val="22"/>
        </w:rPr>
        <w:t>3.5</w:t>
      </w:r>
      <w:r w:rsidRPr="00EB0B45">
        <w:rPr>
          <w:rFonts w:cs="Times New Roman"/>
          <w:szCs w:val="22"/>
        </w:rPr>
        <w:tab/>
        <w:t>Completed Form H-3 (Equity Member References)</w:t>
      </w:r>
    </w:p>
    <w:p w14:paraId="49FD56CB"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C – Financial Capacity</w:t>
      </w:r>
    </w:p>
    <w:p w14:paraId="16F79964" w14:textId="0531412A" w:rsidR="00321161" w:rsidRPr="00EB0B45" w:rsidRDefault="00321161" w:rsidP="00321161">
      <w:pPr>
        <w:pStyle w:val="00Normal"/>
        <w:spacing w:after="0"/>
        <w:rPr>
          <w:rFonts w:cs="Times New Roman"/>
          <w:szCs w:val="22"/>
        </w:rPr>
      </w:pPr>
      <w:r w:rsidRPr="00EB0B45">
        <w:rPr>
          <w:rFonts w:cs="Times New Roman"/>
          <w:szCs w:val="22"/>
        </w:rPr>
        <w:t>3.6</w:t>
      </w:r>
      <w:r w:rsidRPr="00EB0B45">
        <w:rPr>
          <w:rFonts w:cs="Times New Roman"/>
          <w:szCs w:val="22"/>
        </w:rPr>
        <w:tab/>
        <w:t>Surety Letter</w:t>
      </w:r>
    </w:p>
    <w:p w14:paraId="33C45D88" w14:textId="77777777" w:rsidR="00321161" w:rsidRPr="00EB0B45" w:rsidRDefault="00321161" w:rsidP="00321161">
      <w:pPr>
        <w:pStyle w:val="00Normal"/>
        <w:spacing w:after="0"/>
        <w:rPr>
          <w:rFonts w:cs="Times New Roman"/>
          <w:szCs w:val="22"/>
        </w:rPr>
      </w:pPr>
      <w:r w:rsidRPr="00EB0B45">
        <w:rPr>
          <w:rFonts w:cs="Times New Roman"/>
          <w:szCs w:val="22"/>
        </w:rPr>
        <w:t>3.7</w:t>
      </w:r>
      <w:r w:rsidRPr="00EB0B45">
        <w:rPr>
          <w:rFonts w:cs="Times New Roman"/>
          <w:szCs w:val="22"/>
        </w:rPr>
        <w:tab/>
        <w:t>Equity Funding Letter(s)</w:t>
      </w:r>
    </w:p>
    <w:p w14:paraId="0F44F9D5" w14:textId="77777777" w:rsidR="00321161" w:rsidRPr="00EB0B45" w:rsidRDefault="00321161" w:rsidP="00321161">
      <w:pPr>
        <w:pStyle w:val="00Normal"/>
        <w:spacing w:after="0"/>
        <w:rPr>
          <w:rFonts w:cs="Times New Roman"/>
          <w:szCs w:val="22"/>
        </w:rPr>
      </w:pPr>
      <w:r w:rsidRPr="00EB0B45">
        <w:rPr>
          <w:rFonts w:cs="Times New Roman"/>
          <w:szCs w:val="22"/>
        </w:rPr>
        <w:t>3.8</w:t>
      </w:r>
      <w:r w:rsidRPr="00EB0B45">
        <w:rPr>
          <w:rFonts w:cs="Times New Roman"/>
          <w:szCs w:val="22"/>
        </w:rPr>
        <w:tab/>
        <w:t>Completed Form H-4 (Financial Officer Certificate)</w:t>
      </w:r>
    </w:p>
    <w:p w14:paraId="64312888"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D – Financial Statements</w:t>
      </w:r>
    </w:p>
    <w:p w14:paraId="4CECE689" w14:textId="22234A93" w:rsidR="00321161" w:rsidRPr="00EB0B45" w:rsidRDefault="00321161" w:rsidP="00321161">
      <w:pPr>
        <w:pStyle w:val="00Normal"/>
        <w:spacing w:after="0"/>
        <w:rPr>
          <w:rFonts w:cs="Times New Roman"/>
          <w:szCs w:val="22"/>
        </w:rPr>
      </w:pPr>
      <w:r w:rsidRPr="00EB0B45">
        <w:rPr>
          <w:rFonts w:cs="Times New Roman"/>
          <w:szCs w:val="22"/>
        </w:rPr>
        <w:t>3.9</w:t>
      </w:r>
      <w:r w:rsidRPr="00EB0B45">
        <w:rPr>
          <w:rFonts w:cs="Times New Roman"/>
          <w:szCs w:val="22"/>
        </w:rPr>
        <w:tab/>
        <w:t>Financial Statements</w:t>
      </w:r>
    </w:p>
    <w:p w14:paraId="526D2ED7" w14:textId="77777777" w:rsidR="00321161" w:rsidRPr="00EB0B45" w:rsidRDefault="00321161" w:rsidP="00321161">
      <w:pPr>
        <w:jc w:val="left"/>
        <w:rPr>
          <w:rFonts w:cs="Times New Roman"/>
          <w:szCs w:val="22"/>
        </w:rPr>
      </w:pPr>
      <w:r w:rsidRPr="00EB0B45">
        <w:rPr>
          <w:rFonts w:cs="Times New Roman"/>
          <w:szCs w:val="22"/>
        </w:rPr>
        <w:br w:type="page"/>
      </w:r>
    </w:p>
    <w:p w14:paraId="41AAD355" w14:textId="77777777" w:rsidR="00321161" w:rsidRPr="00EB0B45" w:rsidRDefault="00321161" w:rsidP="00321161">
      <w:pPr>
        <w:pStyle w:val="SchSubAshurst"/>
        <w:rPr>
          <w:rFonts w:ascii="Times New Roman" w:hAnsi="Times New Roman" w:cs="Times New Roman"/>
          <w:szCs w:val="22"/>
        </w:rPr>
      </w:pPr>
      <w:bookmarkStart w:id="594" w:name="_Toc70322348"/>
      <w:bookmarkStart w:id="595" w:name="_Toc71145293"/>
      <w:bookmarkStart w:id="596" w:name="EXHIBIT3VOL1"/>
      <w:r w:rsidRPr="00EB0B45">
        <w:rPr>
          <w:rFonts w:ascii="Times New Roman" w:hAnsi="Times New Roman" w:cs="Times New Roman"/>
          <w:szCs w:val="22"/>
        </w:rPr>
        <w:lastRenderedPageBreak/>
        <w:t>VOLUME 1 – ADMINISTRATION</w:t>
      </w:r>
      <w:bookmarkEnd w:id="594"/>
      <w:bookmarkEnd w:id="595"/>
    </w:p>
    <w:bookmarkEnd w:id="596"/>
    <w:p w14:paraId="517A4CED" w14:textId="77777777"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The Respondent shall provide each SOQ component listed in the below table in Volume 1 (“</w:t>
      </w:r>
      <w:r w:rsidRPr="00EB0B45">
        <w:rPr>
          <w:rFonts w:ascii="Times New Roman" w:hAnsi="Times New Roman" w:cs="Times New Roman"/>
          <w:b/>
          <w:szCs w:val="22"/>
        </w:rPr>
        <w:t>Volume 1 Information</w:t>
      </w:r>
      <w:r w:rsidRPr="00EB0B45">
        <w:rPr>
          <w:rFonts w:ascii="Times New Roman" w:hAnsi="Times New Roman" w:cs="Times New Roman"/>
          <w:szCs w:val="22"/>
        </w:rPr>
        <w:t>”).</w:t>
      </w:r>
    </w:p>
    <w:tbl>
      <w:tblPr>
        <w:tblStyle w:val="TableGrid"/>
        <w:tblW w:w="9000" w:type="dxa"/>
        <w:tblInd w:w="-5" w:type="dxa"/>
        <w:tblLayout w:type="fixed"/>
        <w:tblLook w:val="04A0" w:firstRow="1" w:lastRow="0" w:firstColumn="1" w:lastColumn="0" w:noHBand="0" w:noVBand="1"/>
      </w:tblPr>
      <w:tblGrid>
        <w:gridCol w:w="720"/>
        <w:gridCol w:w="5400"/>
        <w:gridCol w:w="1350"/>
        <w:gridCol w:w="1530"/>
      </w:tblGrid>
      <w:tr w:rsidR="00321161" w:rsidRPr="00EB0B45" w14:paraId="2501465C" w14:textId="77777777" w:rsidTr="00914540">
        <w:trPr>
          <w:cantSplit/>
        </w:trPr>
        <w:tc>
          <w:tcPr>
            <w:tcW w:w="720" w:type="dxa"/>
            <w:shd w:val="clear" w:color="auto" w:fill="BFBFBF" w:themeFill="background1" w:themeFillShade="BF"/>
            <w:vAlign w:val="center"/>
          </w:tcPr>
          <w:p w14:paraId="5BE61343"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247DD226"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09F3C95C"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688081D2"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1353D78E" w14:textId="77777777" w:rsidTr="00914540">
        <w:trPr>
          <w:cantSplit/>
        </w:trPr>
        <w:tc>
          <w:tcPr>
            <w:tcW w:w="720" w:type="dxa"/>
            <w:vAlign w:val="center"/>
          </w:tcPr>
          <w:p w14:paraId="3CF4EE92"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1.1</w:t>
            </w:r>
          </w:p>
        </w:tc>
        <w:tc>
          <w:tcPr>
            <w:tcW w:w="5400" w:type="dxa"/>
            <w:vAlign w:val="center"/>
          </w:tcPr>
          <w:p w14:paraId="1B7124E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A (Transmittal Letter)</w:t>
            </w:r>
          </w:p>
        </w:tc>
        <w:tc>
          <w:tcPr>
            <w:tcW w:w="1350" w:type="dxa"/>
            <w:vAlign w:val="center"/>
          </w:tcPr>
          <w:p w14:paraId="5EA10E1A" w14:textId="3EFD91F7" w:rsidR="00321161" w:rsidRPr="00EB0B45" w:rsidRDefault="00C45BDB" w:rsidP="00914540">
            <w:pPr>
              <w:pStyle w:val="StandardAshurst"/>
              <w:spacing w:before="60" w:after="60"/>
              <w:jc w:val="center"/>
              <w:rPr>
                <w:rFonts w:ascii="Times New Roman" w:hAnsi="Times New Roman" w:cs="Times New Roman"/>
                <w:szCs w:val="22"/>
              </w:rPr>
            </w:pPr>
            <w:hyperlink w:anchor="FORMA" w:history="1">
              <w:r w:rsidR="00321161" w:rsidRPr="00EB0B45">
                <w:rPr>
                  <w:rStyle w:val="Hyperlink"/>
                  <w:rFonts w:ascii="Times New Roman" w:hAnsi="Times New Roman" w:cs="Times New Roman"/>
                  <w:szCs w:val="22"/>
                </w:rPr>
                <w:t>Form A</w:t>
              </w:r>
            </w:hyperlink>
          </w:p>
        </w:tc>
        <w:tc>
          <w:tcPr>
            <w:tcW w:w="1530" w:type="dxa"/>
            <w:vAlign w:val="center"/>
          </w:tcPr>
          <w:p w14:paraId="63A6DC0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4A49A26" w14:textId="77777777" w:rsidTr="00914540">
        <w:trPr>
          <w:cantSplit/>
        </w:trPr>
        <w:tc>
          <w:tcPr>
            <w:tcW w:w="720" w:type="dxa"/>
            <w:vAlign w:val="center"/>
          </w:tcPr>
          <w:p w14:paraId="1281225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1.2</w:t>
            </w:r>
          </w:p>
        </w:tc>
        <w:tc>
          <w:tcPr>
            <w:tcW w:w="5400" w:type="dxa"/>
            <w:vAlign w:val="center"/>
          </w:tcPr>
          <w:p w14:paraId="7F0FA04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w:t>
            </w:r>
          </w:p>
        </w:tc>
        <w:tc>
          <w:tcPr>
            <w:tcW w:w="1350" w:type="dxa"/>
            <w:vAlign w:val="center"/>
          </w:tcPr>
          <w:p w14:paraId="15848582"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8028B3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5ED6387B" w14:textId="77777777" w:rsidTr="00914540">
        <w:trPr>
          <w:cantSplit/>
        </w:trPr>
        <w:tc>
          <w:tcPr>
            <w:tcW w:w="720" w:type="dxa"/>
            <w:vAlign w:val="center"/>
          </w:tcPr>
          <w:p w14:paraId="29BA685E"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1.3</w:t>
            </w:r>
          </w:p>
        </w:tc>
        <w:tc>
          <w:tcPr>
            <w:tcW w:w="5400" w:type="dxa"/>
            <w:vAlign w:val="center"/>
          </w:tcPr>
          <w:p w14:paraId="6F42995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B (Information Regarding Major Team Members) for each Major Team Member </w:t>
            </w:r>
          </w:p>
        </w:tc>
        <w:tc>
          <w:tcPr>
            <w:tcW w:w="1350" w:type="dxa"/>
            <w:vAlign w:val="center"/>
          </w:tcPr>
          <w:p w14:paraId="69018B79" w14:textId="20D59091" w:rsidR="00321161" w:rsidRPr="00EB0B45" w:rsidRDefault="00C45BDB" w:rsidP="00914540">
            <w:pPr>
              <w:pStyle w:val="StandardAshurst"/>
              <w:spacing w:before="60" w:after="60"/>
              <w:jc w:val="center"/>
              <w:rPr>
                <w:rFonts w:ascii="Times New Roman" w:hAnsi="Times New Roman" w:cs="Times New Roman"/>
                <w:szCs w:val="22"/>
              </w:rPr>
            </w:pPr>
            <w:hyperlink w:anchor="FORMB" w:history="1">
              <w:r w:rsidR="00321161" w:rsidRPr="00EB0B45">
                <w:rPr>
                  <w:rStyle w:val="Hyperlink"/>
                  <w:rFonts w:ascii="Times New Roman" w:hAnsi="Times New Roman" w:cs="Times New Roman"/>
                  <w:szCs w:val="22"/>
                </w:rPr>
                <w:t>Form B</w:t>
              </w:r>
            </w:hyperlink>
          </w:p>
        </w:tc>
        <w:tc>
          <w:tcPr>
            <w:tcW w:w="1530" w:type="dxa"/>
            <w:vAlign w:val="center"/>
          </w:tcPr>
          <w:p w14:paraId="7B509E4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ADC9DC4" w14:textId="77777777" w:rsidTr="00914540">
        <w:trPr>
          <w:cantSplit/>
        </w:trPr>
        <w:tc>
          <w:tcPr>
            <w:tcW w:w="720" w:type="dxa"/>
            <w:vAlign w:val="center"/>
          </w:tcPr>
          <w:p w14:paraId="5B41A33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1.4</w:t>
            </w:r>
          </w:p>
        </w:tc>
        <w:tc>
          <w:tcPr>
            <w:tcW w:w="5400" w:type="dxa"/>
            <w:vAlign w:val="center"/>
          </w:tcPr>
          <w:p w14:paraId="001F81B3" w14:textId="59046F7E"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C (Certification) for each Major Team Member</w:t>
            </w:r>
            <w:r w:rsidR="00D2699C">
              <w:rPr>
                <w:rFonts w:ascii="Times New Roman" w:hAnsi="Times New Roman" w:cs="Times New Roman"/>
                <w:szCs w:val="22"/>
              </w:rPr>
              <w:t xml:space="preserve"> (other than the Independent Quality Firm)</w:t>
            </w:r>
          </w:p>
        </w:tc>
        <w:tc>
          <w:tcPr>
            <w:tcW w:w="1350" w:type="dxa"/>
            <w:vAlign w:val="center"/>
          </w:tcPr>
          <w:p w14:paraId="53BF6826" w14:textId="3C17CA5E" w:rsidR="00321161" w:rsidRPr="00EB0B45" w:rsidRDefault="00C45BDB" w:rsidP="003729F7">
            <w:pPr>
              <w:pStyle w:val="StandardAshurst"/>
              <w:spacing w:before="60" w:after="60"/>
              <w:jc w:val="center"/>
              <w:rPr>
                <w:rFonts w:ascii="Times New Roman" w:hAnsi="Times New Roman" w:cs="Times New Roman"/>
                <w:szCs w:val="22"/>
              </w:rPr>
            </w:pPr>
            <w:hyperlink w:anchor="FORMC" w:history="1">
              <w:r w:rsidR="00D86312" w:rsidRPr="00EB0B45">
                <w:rPr>
                  <w:rStyle w:val="Hyperlink"/>
                  <w:rFonts w:ascii="Times New Roman" w:hAnsi="Times New Roman" w:cs="Times New Roman"/>
                  <w:szCs w:val="22"/>
                </w:rPr>
                <w:t>Form C</w:t>
              </w:r>
            </w:hyperlink>
          </w:p>
        </w:tc>
        <w:tc>
          <w:tcPr>
            <w:tcW w:w="1530" w:type="dxa"/>
            <w:vAlign w:val="center"/>
          </w:tcPr>
          <w:p w14:paraId="710B558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2F70CA1" w14:textId="77777777" w:rsidTr="00914540">
        <w:trPr>
          <w:cantSplit/>
        </w:trPr>
        <w:tc>
          <w:tcPr>
            <w:tcW w:w="720" w:type="dxa"/>
            <w:vAlign w:val="center"/>
          </w:tcPr>
          <w:p w14:paraId="5C9D48E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1.5</w:t>
            </w:r>
          </w:p>
        </w:tc>
        <w:tc>
          <w:tcPr>
            <w:tcW w:w="5400" w:type="dxa"/>
            <w:vAlign w:val="center"/>
          </w:tcPr>
          <w:p w14:paraId="1903E5C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D (Certification of Responsiveness; Pass/Fail Requirements)</w:t>
            </w:r>
          </w:p>
        </w:tc>
        <w:tc>
          <w:tcPr>
            <w:tcW w:w="1350" w:type="dxa"/>
            <w:vAlign w:val="center"/>
          </w:tcPr>
          <w:p w14:paraId="45929474" w14:textId="77BB3AC2" w:rsidR="00321161" w:rsidRPr="00EB0B45" w:rsidRDefault="00C45BDB" w:rsidP="00914540">
            <w:pPr>
              <w:pStyle w:val="StandardAshurst"/>
              <w:spacing w:before="60" w:after="60"/>
              <w:jc w:val="center"/>
              <w:rPr>
                <w:rFonts w:ascii="Times New Roman" w:hAnsi="Times New Roman" w:cs="Times New Roman"/>
                <w:szCs w:val="22"/>
              </w:rPr>
            </w:pPr>
            <w:hyperlink w:anchor="FORMD" w:history="1">
              <w:r w:rsidR="00321161" w:rsidRPr="00EB0B45">
                <w:rPr>
                  <w:rStyle w:val="Hyperlink"/>
                  <w:rFonts w:ascii="Times New Roman" w:hAnsi="Times New Roman" w:cs="Times New Roman"/>
                  <w:szCs w:val="22"/>
                </w:rPr>
                <w:t>Form D</w:t>
              </w:r>
            </w:hyperlink>
          </w:p>
        </w:tc>
        <w:tc>
          <w:tcPr>
            <w:tcW w:w="1530" w:type="dxa"/>
            <w:vAlign w:val="center"/>
          </w:tcPr>
          <w:p w14:paraId="2355F07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4AAC3895" w14:textId="77777777" w:rsidR="00321161" w:rsidRPr="00EB0B45" w:rsidRDefault="00321161" w:rsidP="00321161">
      <w:pPr>
        <w:pStyle w:val="StandardAshurst"/>
        <w:rPr>
          <w:rFonts w:ascii="Times New Roman" w:hAnsi="Times New Roman" w:cs="Times New Roman"/>
          <w:szCs w:val="22"/>
        </w:rPr>
      </w:pPr>
    </w:p>
    <w:p w14:paraId="4C037988"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597" w:name="_Toc70322349"/>
      <w:bookmarkStart w:id="598" w:name="_Toc71145294"/>
      <w:r w:rsidRPr="00EB0B45">
        <w:rPr>
          <w:rFonts w:ascii="Times New Roman" w:hAnsi="Times New Roman" w:cs="Times New Roman"/>
          <w:b/>
          <w:szCs w:val="22"/>
        </w:rPr>
        <w:t>Completed Form A (Transmittal Letter)</w:t>
      </w:r>
      <w:bookmarkEnd w:id="597"/>
      <w:bookmarkEnd w:id="598"/>
    </w:p>
    <w:p w14:paraId="3C5A223C" w14:textId="64CA10AC" w:rsidR="00321161" w:rsidRPr="00EB0B45" w:rsidRDefault="00C45BDB" w:rsidP="00B13D5E">
      <w:pPr>
        <w:pStyle w:val="NormalAshurst"/>
        <w:spacing w:after="180"/>
        <w:jc w:val="both"/>
        <w:rPr>
          <w:rFonts w:ascii="Times New Roman" w:hAnsi="Times New Roman" w:cs="Times New Roman"/>
          <w:szCs w:val="22"/>
        </w:rPr>
      </w:pPr>
      <w:hyperlink w:anchor="FORMA" w:history="1">
        <w:r w:rsidR="00D86312" w:rsidRPr="00EB0B45">
          <w:rPr>
            <w:rStyle w:val="Hyperlink"/>
            <w:rFonts w:ascii="Times New Roman" w:hAnsi="Times New Roman" w:cs="Times New Roman"/>
            <w:szCs w:val="22"/>
          </w:rPr>
          <w:t>Form A</w:t>
        </w:r>
      </w:hyperlink>
      <w:r w:rsidR="00321161" w:rsidRPr="00EB0B45">
        <w:rPr>
          <w:rFonts w:ascii="Times New Roman" w:hAnsi="Times New Roman" w:cs="Times New Roman"/>
          <w:szCs w:val="22"/>
        </w:rPr>
        <w:t xml:space="preserve"> (Transmittal Letter) completed in accordance with the instructions on the Form.</w:t>
      </w:r>
    </w:p>
    <w:p w14:paraId="68E02ABE"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599" w:name="_Ref8302738"/>
      <w:bookmarkStart w:id="600" w:name="_Toc70322350"/>
      <w:bookmarkStart w:id="601" w:name="_Toc71145295"/>
      <w:bookmarkStart w:id="602" w:name="EXHIBIT3VOL1_1_4"/>
      <w:r w:rsidRPr="00EB0B45">
        <w:rPr>
          <w:rFonts w:ascii="Times New Roman" w:hAnsi="Times New Roman" w:cs="Times New Roman"/>
          <w:b/>
          <w:szCs w:val="22"/>
        </w:rPr>
        <w:t>Legal Structure</w:t>
      </w:r>
      <w:bookmarkEnd w:id="599"/>
      <w:bookmarkEnd w:id="600"/>
      <w:bookmarkEnd w:id="601"/>
    </w:p>
    <w:bookmarkEnd w:id="602"/>
    <w:p w14:paraId="7AD497C8" w14:textId="643CB5AA"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Explain the proposed legal structure of the Respondent and the role of each key entity.  Provide a legal structure annotated organizational chart identifying the Respondent’s organization, including each Major Team Member</w:t>
      </w:r>
      <w:r w:rsidR="001F02E3">
        <w:rPr>
          <w:rFonts w:ascii="Times New Roman" w:hAnsi="Times New Roman" w:cs="Times New Roman"/>
          <w:szCs w:val="22"/>
        </w:rPr>
        <w:t>, which organizational chart shall be included in the 2 page limit</w:t>
      </w:r>
      <w:r w:rsidRPr="00EB0B45">
        <w:rPr>
          <w:rFonts w:ascii="Times New Roman" w:hAnsi="Times New Roman" w:cs="Times New Roman"/>
          <w:szCs w:val="22"/>
        </w:rPr>
        <w:t xml:space="preserve">.  Include in the chart the expected ownership share of each joint venture participant, if relevant.  Respondents will be deemed to have acknowledged and agreed that participants of any joint venture </w:t>
      </w:r>
      <w:r w:rsidR="00C928A3">
        <w:rPr>
          <w:rFonts w:ascii="Times New Roman" w:hAnsi="Times New Roman" w:cs="Times New Roman"/>
          <w:szCs w:val="22"/>
        </w:rPr>
        <w:t xml:space="preserve">Development Entity </w:t>
      </w:r>
      <w:r w:rsidRPr="00EB0B45">
        <w:rPr>
          <w:rFonts w:ascii="Times New Roman" w:hAnsi="Times New Roman" w:cs="Times New Roman"/>
          <w:szCs w:val="22"/>
        </w:rPr>
        <w:t>must be jointly and severally liable to PennDOT, and the RFP will require that Respondent joint venture organizational documents/agreement or otherwise expressly reflect the same.</w:t>
      </w:r>
    </w:p>
    <w:p w14:paraId="48CFCEEA" w14:textId="76015EAE"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 xml:space="preserve">The Respondent may elect to identify by name all, some or none of its anticipated construction subcontractors and design/engineering subconsultants within its submitted legal structure.  Any subcontractor or subconsultant identified by Respondent by name within its submitted legal structure, or otherwise within its SOQ, shall be and be deemed to be a Nominated Subcontractor or Nominated Subconsultant (as applicable), and subject to all applicable requirements set forth hereunder.  For each Nominated Subcontractor or Nominated Subconsultant, the Respondent must include the anticipated percentage of the work to be performed by such Nominated Subcontractor or Nominated Subconsultant.  The RFP documents will reflect a requirement for the Development Entity to enter into agreements with Nominated Subcontractors and Nominated Subconsultants, subject to </w:t>
      </w:r>
      <w:r w:rsidRPr="00EB0B45">
        <w:rPr>
          <w:rFonts w:ascii="Times New Roman" w:hAnsi="Times New Roman" w:cs="Times New Roman"/>
          <w:szCs w:val="22"/>
          <w:u w:val="single"/>
        </w:rPr>
        <w:t xml:space="preserve">Section </w:t>
      </w:r>
      <w:r w:rsidRPr="00EB0B45">
        <w:rPr>
          <w:rFonts w:ascii="Times New Roman" w:hAnsi="Times New Roman" w:cs="Times New Roman"/>
          <w:szCs w:val="22"/>
          <w:u w:val="single"/>
        </w:rPr>
        <w:fldChar w:fldCharType="begin"/>
      </w:r>
      <w:r w:rsidRPr="00EB0B45">
        <w:rPr>
          <w:rFonts w:ascii="Times New Roman" w:hAnsi="Times New Roman" w:cs="Times New Roman"/>
          <w:szCs w:val="22"/>
          <w:u w:val="single"/>
        </w:rPr>
        <w:instrText xml:space="preserve"> REF _Ref70073557 \r \h  \* MERGEFORMAT </w:instrText>
      </w:r>
      <w:r w:rsidRPr="00EB0B45">
        <w:rPr>
          <w:rFonts w:ascii="Times New Roman" w:hAnsi="Times New Roman" w:cs="Times New Roman"/>
          <w:szCs w:val="22"/>
          <w:u w:val="single"/>
        </w:rPr>
      </w:r>
      <w:r w:rsidRPr="00EB0B45">
        <w:rPr>
          <w:rFonts w:ascii="Times New Roman" w:hAnsi="Times New Roman" w:cs="Times New Roman"/>
          <w:szCs w:val="22"/>
          <w:u w:val="single"/>
        </w:rPr>
        <w:fldChar w:fldCharType="separate"/>
      </w:r>
      <w:r w:rsidR="00A91BB1">
        <w:rPr>
          <w:rFonts w:ascii="Times New Roman" w:hAnsi="Times New Roman" w:cs="Times New Roman"/>
          <w:szCs w:val="22"/>
          <w:u w:val="single"/>
        </w:rPr>
        <w:t>3.6</w:t>
      </w:r>
      <w:r w:rsidRPr="00EB0B45">
        <w:rPr>
          <w:rFonts w:ascii="Times New Roman" w:hAnsi="Times New Roman" w:cs="Times New Roman"/>
          <w:szCs w:val="22"/>
          <w:u w:val="single"/>
        </w:rPr>
        <w:fldChar w:fldCharType="end"/>
      </w:r>
      <w:r w:rsidRPr="00EB0B45">
        <w:rPr>
          <w:rFonts w:ascii="Times New Roman" w:hAnsi="Times New Roman" w:cs="Times New Roman"/>
          <w:szCs w:val="22"/>
        </w:rPr>
        <w:t xml:space="preserve"> and similar provisions in the RFP documents.  </w:t>
      </w:r>
    </w:p>
    <w:p w14:paraId="6741B934" w14:textId="77777777"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The legal structure section must not exceed two pages.</w:t>
      </w:r>
    </w:p>
    <w:p w14:paraId="5F6AE3B2"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603" w:name="_Toc70322351"/>
      <w:bookmarkStart w:id="604" w:name="_Toc71145296"/>
      <w:r w:rsidRPr="00EB0B45">
        <w:rPr>
          <w:rFonts w:ascii="Times New Roman" w:hAnsi="Times New Roman" w:cs="Times New Roman"/>
          <w:b/>
          <w:szCs w:val="22"/>
        </w:rPr>
        <w:t>Completed Form B (Information Regarding Major Team Members)</w:t>
      </w:r>
      <w:bookmarkEnd w:id="603"/>
      <w:bookmarkEnd w:id="604"/>
    </w:p>
    <w:p w14:paraId="22ADFB68" w14:textId="2D9A3CDD" w:rsidR="00321161" w:rsidRPr="00EB0B45" w:rsidRDefault="00C45BDB" w:rsidP="00B13D5E">
      <w:pPr>
        <w:pStyle w:val="NormalAshurst"/>
        <w:spacing w:after="180"/>
        <w:jc w:val="both"/>
        <w:rPr>
          <w:rFonts w:ascii="Times New Roman" w:hAnsi="Times New Roman" w:cs="Times New Roman"/>
          <w:szCs w:val="22"/>
        </w:rPr>
      </w:pPr>
      <w:hyperlink w:anchor="FORMB" w:history="1">
        <w:r w:rsidR="00321161" w:rsidRPr="00EB0B45">
          <w:rPr>
            <w:rStyle w:val="Hyperlink"/>
            <w:rFonts w:ascii="Times New Roman" w:hAnsi="Times New Roman" w:cs="Times New Roman"/>
            <w:szCs w:val="22"/>
          </w:rPr>
          <w:t>Form B</w:t>
        </w:r>
      </w:hyperlink>
      <w:r w:rsidR="00321161" w:rsidRPr="00EB0B45">
        <w:rPr>
          <w:rStyle w:val="Hyperlink"/>
          <w:rFonts w:ascii="Times New Roman" w:hAnsi="Times New Roman" w:cs="Times New Roman"/>
          <w:szCs w:val="22"/>
        </w:rPr>
        <w:t xml:space="preserve"> </w:t>
      </w:r>
      <w:r w:rsidR="00321161" w:rsidRPr="00EB0B45">
        <w:rPr>
          <w:rFonts w:ascii="Times New Roman" w:hAnsi="Times New Roman" w:cs="Times New Roman"/>
          <w:szCs w:val="22"/>
        </w:rPr>
        <w:t>(Information Regarding Major Team Members) for each Major Team Member completed in accordance with the instructions on the Form.</w:t>
      </w:r>
    </w:p>
    <w:p w14:paraId="07929329" w14:textId="77777777" w:rsidR="00321161" w:rsidRPr="00EB0B45" w:rsidRDefault="00321161" w:rsidP="00B13D5E">
      <w:pPr>
        <w:pStyle w:val="AltH2Ashurst"/>
        <w:keepNext/>
        <w:spacing w:after="180"/>
        <w:ind w:left="778" w:hanging="778"/>
        <w:jc w:val="both"/>
        <w:rPr>
          <w:rFonts w:ascii="Times New Roman" w:hAnsi="Times New Roman" w:cs="Times New Roman"/>
          <w:szCs w:val="22"/>
        </w:rPr>
      </w:pPr>
      <w:bookmarkStart w:id="605" w:name="_Toc70322352"/>
      <w:bookmarkStart w:id="606" w:name="_Toc71145297"/>
      <w:r w:rsidRPr="00EB0B45">
        <w:rPr>
          <w:rFonts w:ascii="Times New Roman" w:hAnsi="Times New Roman" w:cs="Times New Roman"/>
          <w:b/>
          <w:szCs w:val="22"/>
        </w:rPr>
        <w:t>Completed Form C (Certification)</w:t>
      </w:r>
      <w:bookmarkEnd w:id="605"/>
      <w:bookmarkEnd w:id="606"/>
    </w:p>
    <w:p w14:paraId="1D243F39" w14:textId="111DA34F" w:rsidR="00321161" w:rsidRPr="00EB0B45" w:rsidRDefault="00C45BDB" w:rsidP="00B13D5E">
      <w:pPr>
        <w:pStyle w:val="NormalAshurst"/>
        <w:spacing w:after="180"/>
        <w:jc w:val="both"/>
        <w:rPr>
          <w:rFonts w:ascii="Times New Roman" w:hAnsi="Times New Roman" w:cs="Times New Roman"/>
          <w:szCs w:val="22"/>
        </w:rPr>
      </w:pPr>
      <w:hyperlink w:anchor="FORMC" w:history="1">
        <w:r w:rsidR="00321161" w:rsidRPr="00EB0B45">
          <w:rPr>
            <w:rStyle w:val="Hyperlink"/>
            <w:rFonts w:ascii="Times New Roman" w:hAnsi="Times New Roman" w:cs="Times New Roman"/>
            <w:szCs w:val="22"/>
          </w:rPr>
          <w:t>Form C</w:t>
        </w:r>
      </w:hyperlink>
      <w:r w:rsidR="00321161" w:rsidRPr="00EB0B45">
        <w:rPr>
          <w:rStyle w:val="Hyperlink"/>
          <w:rFonts w:ascii="Times New Roman" w:hAnsi="Times New Roman" w:cs="Times New Roman"/>
          <w:szCs w:val="22"/>
        </w:rPr>
        <w:t xml:space="preserve"> </w:t>
      </w:r>
      <w:r w:rsidR="00321161" w:rsidRPr="00EB0B45">
        <w:rPr>
          <w:rFonts w:ascii="Times New Roman" w:hAnsi="Times New Roman" w:cs="Times New Roman"/>
          <w:szCs w:val="22"/>
        </w:rPr>
        <w:t xml:space="preserve">(Certification) for each Major Team Member </w:t>
      </w:r>
      <w:r w:rsidR="00D2699C">
        <w:rPr>
          <w:rFonts w:ascii="Times New Roman" w:hAnsi="Times New Roman" w:cs="Times New Roman"/>
          <w:szCs w:val="22"/>
        </w:rPr>
        <w:t xml:space="preserve">(other than the Independent Quality Firm) </w:t>
      </w:r>
      <w:r w:rsidR="00321161" w:rsidRPr="00EB0B45">
        <w:rPr>
          <w:rFonts w:ascii="Times New Roman" w:hAnsi="Times New Roman" w:cs="Times New Roman"/>
          <w:szCs w:val="22"/>
        </w:rPr>
        <w:t>completed in accordance with the instructions on the Form.</w:t>
      </w:r>
    </w:p>
    <w:p w14:paraId="129A3172"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607" w:name="_Toc70322353"/>
      <w:bookmarkStart w:id="608" w:name="_Toc71145298"/>
      <w:r w:rsidRPr="00EB0B45">
        <w:rPr>
          <w:rFonts w:ascii="Times New Roman" w:hAnsi="Times New Roman" w:cs="Times New Roman"/>
          <w:b/>
          <w:szCs w:val="22"/>
        </w:rPr>
        <w:lastRenderedPageBreak/>
        <w:t>Completed Form D (Certification of Responsiveness; Pass/Fail Requirements)</w:t>
      </w:r>
      <w:bookmarkEnd w:id="607"/>
      <w:bookmarkEnd w:id="608"/>
    </w:p>
    <w:p w14:paraId="40679DAF" w14:textId="390EC9F1" w:rsidR="00321161" w:rsidRPr="00EB0B45" w:rsidRDefault="00C45BDB" w:rsidP="00B13D5E">
      <w:pPr>
        <w:pStyle w:val="NormalAshurst"/>
        <w:spacing w:after="180"/>
        <w:jc w:val="both"/>
        <w:rPr>
          <w:rFonts w:ascii="Times New Roman" w:hAnsi="Times New Roman" w:cs="Times New Roman"/>
          <w:szCs w:val="22"/>
        </w:rPr>
      </w:pPr>
      <w:hyperlink w:anchor="FORMD" w:history="1">
        <w:r w:rsidR="00321161" w:rsidRPr="00EB0B45">
          <w:rPr>
            <w:rStyle w:val="Hyperlink"/>
            <w:rFonts w:ascii="Times New Roman" w:hAnsi="Times New Roman" w:cs="Times New Roman"/>
            <w:szCs w:val="22"/>
          </w:rPr>
          <w:t>Form D</w:t>
        </w:r>
      </w:hyperlink>
      <w:r w:rsidR="00321161" w:rsidRPr="00EB0B45">
        <w:rPr>
          <w:rStyle w:val="Hyperlink"/>
          <w:rFonts w:ascii="Times New Roman" w:hAnsi="Times New Roman" w:cs="Times New Roman"/>
          <w:szCs w:val="22"/>
        </w:rPr>
        <w:t xml:space="preserve"> </w:t>
      </w:r>
      <w:r w:rsidR="00321161" w:rsidRPr="00EB0B45">
        <w:rPr>
          <w:rFonts w:ascii="Times New Roman" w:hAnsi="Times New Roman" w:cs="Times New Roman"/>
          <w:szCs w:val="22"/>
        </w:rPr>
        <w:t>(Certification of Responsiveness; Pass/Fail Requirements) completed in accordance with the instructions on the Form.</w:t>
      </w:r>
      <w:r w:rsidR="00321161" w:rsidRPr="00EB0B45">
        <w:rPr>
          <w:rFonts w:ascii="Times New Roman" w:hAnsi="Times New Roman" w:cs="Times New Roman"/>
          <w:szCs w:val="22"/>
        </w:rPr>
        <w:br w:type="page"/>
      </w:r>
    </w:p>
    <w:p w14:paraId="6219100C" w14:textId="77777777" w:rsidR="00321161" w:rsidRPr="00EB0B45" w:rsidRDefault="00321161" w:rsidP="00321161">
      <w:pPr>
        <w:pStyle w:val="SchSubAshurst"/>
        <w:rPr>
          <w:rFonts w:ascii="Times New Roman" w:hAnsi="Times New Roman" w:cs="Times New Roman"/>
          <w:szCs w:val="22"/>
        </w:rPr>
      </w:pPr>
      <w:bookmarkStart w:id="609" w:name="_Toc70322354"/>
      <w:bookmarkStart w:id="610" w:name="_Toc71145299"/>
      <w:bookmarkStart w:id="611" w:name="EXHIBIT3VOL2"/>
      <w:r w:rsidRPr="00EB0B45">
        <w:rPr>
          <w:rFonts w:ascii="Times New Roman" w:hAnsi="Times New Roman" w:cs="Times New Roman"/>
          <w:szCs w:val="22"/>
        </w:rPr>
        <w:lastRenderedPageBreak/>
        <w:t>VOLUME 2 – TECHNICAL</w:t>
      </w:r>
      <w:bookmarkEnd w:id="609"/>
      <w:bookmarkEnd w:id="610"/>
    </w:p>
    <w:bookmarkEnd w:id="611"/>
    <w:p w14:paraId="7689958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The Respondent shall provide each SOQ component listed in the below table in Volume 2 (“</w:t>
      </w:r>
      <w:r w:rsidRPr="00EB0B45">
        <w:rPr>
          <w:rFonts w:ascii="Times New Roman" w:hAnsi="Times New Roman" w:cs="Times New Roman"/>
          <w:b/>
          <w:szCs w:val="22"/>
        </w:rPr>
        <w:t>Volume 2 Information</w:t>
      </w:r>
      <w:r w:rsidRPr="00EB0B45">
        <w:rPr>
          <w:rFonts w:ascii="Times New Roman" w:hAnsi="Times New Roman" w:cs="Times New Roman"/>
          <w:szCs w:val="22"/>
        </w:rPr>
        <w:t>”).</w:t>
      </w:r>
    </w:p>
    <w:tbl>
      <w:tblPr>
        <w:tblStyle w:val="TableGrid"/>
        <w:tblW w:w="9000" w:type="dxa"/>
        <w:tblInd w:w="-5" w:type="dxa"/>
        <w:tblLook w:val="04A0" w:firstRow="1" w:lastRow="0" w:firstColumn="1" w:lastColumn="0" w:noHBand="0" w:noVBand="1"/>
      </w:tblPr>
      <w:tblGrid>
        <w:gridCol w:w="720"/>
        <w:gridCol w:w="5423"/>
        <w:gridCol w:w="1327"/>
        <w:gridCol w:w="1530"/>
      </w:tblGrid>
      <w:tr w:rsidR="00321161" w:rsidRPr="00EB0B45" w14:paraId="0E0F151D" w14:textId="77777777" w:rsidTr="00914540">
        <w:trPr>
          <w:cantSplit/>
        </w:trPr>
        <w:tc>
          <w:tcPr>
            <w:tcW w:w="720" w:type="dxa"/>
            <w:shd w:val="clear" w:color="auto" w:fill="BFBFBF" w:themeFill="background1" w:themeFillShade="BF"/>
            <w:vAlign w:val="center"/>
          </w:tcPr>
          <w:p w14:paraId="1739DE2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23" w:type="dxa"/>
            <w:shd w:val="clear" w:color="auto" w:fill="BFBFBF" w:themeFill="background1" w:themeFillShade="BF"/>
            <w:vAlign w:val="center"/>
          </w:tcPr>
          <w:p w14:paraId="220BE837"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27" w:type="dxa"/>
            <w:shd w:val="clear" w:color="auto" w:fill="BFBFBF" w:themeFill="background1" w:themeFillShade="BF"/>
            <w:vAlign w:val="center"/>
          </w:tcPr>
          <w:p w14:paraId="3DD8575A"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2F9BFB93"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52C8F672" w14:textId="77777777" w:rsidTr="00914540">
        <w:trPr>
          <w:cantSplit/>
        </w:trPr>
        <w:tc>
          <w:tcPr>
            <w:tcW w:w="9000" w:type="dxa"/>
            <w:gridSpan w:val="4"/>
            <w:shd w:val="clear" w:color="auto" w:fill="FFF2CC" w:themeFill="accent4" w:themeFillTint="33"/>
            <w:vAlign w:val="center"/>
          </w:tcPr>
          <w:p w14:paraId="73A9C3C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A – Legal Structure</w:t>
            </w:r>
          </w:p>
        </w:tc>
      </w:tr>
      <w:tr w:rsidR="00321161" w:rsidRPr="00EB0B45" w14:paraId="53DEB39A" w14:textId="77777777" w:rsidTr="00914540">
        <w:trPr>
          <w:cantSplit/>
        </w:trPr>
        <w:tc>
          <w:tcPr>
            <w:tcW w:w="720" w:type="dxa"/>
            <w:vAlign w:val="center"/>
          </w:tcPr>
          <w:p w14:paraId="02A35A2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w:t>
            </w:r>
          </w:p>
        </w:tc>
        <w:tc>
          <w:tcPr>
            <w:tcW w:w="5423" w:type="dxa"/>
            <w:vAlign w:val="center"/>
          </w:tcPr>
          <w:p w14:paraId="4FC5F20A" w14:textId="01C7B6F9"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Legal Structure (copy of Volume 1, Section </w:t>
            </w:r>
            <w:r w:rsidR="009C2CDB" w:rsidRPr="00EB0B45">
              <w:rPr>
                <w:rFonts w:ascii="Times New Roman" w:hAnsi="Times New Roman" w:cs="Times New Roman"/>
                <w:szCs w:val="22"/>
              </w:rPr>
              <w:t>1.2</w:t>
            </w:r>
            <w:r w:rsidRPr="00EB0B45">
              <w:rPr>
                <w:rFonts w:ascii="Times New Roman" w:hAnsi="Times New Roman" w:cs="Times New Roman"/>
                <w:szCs w:val="22"/>
              </w:rPr>
              <w:t>)</w:t>
            </w:r>
            <w:r w:rsidR="00146B1B" w:rsidRPr="00EB0B45">
              <w:rPr>
                <w:rFonts w:ascii="Times New Roman" w:hAnsi="Times New Roman" w:cs="Times New Roman"/>
                <w:szCs w:val="22"/>
              </w:rPr>
              <w:t xml:space="preserve"> </w:t>
            </w:r>
          </w:p>
        </w:tc>
        <w:tc>
          <w:tcPr>
            <w:tcW w:w="1327" w:type="dxa"/>
            <w:vAlign w:val="center"/>
          </w:tcPr>
          <w:p w14:paraId="77E3571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7917FB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200B164D" w14:textId="77777777" w:rsidTr="00914540">
        <w:trPr>
          <w:cantSplit/>
        </w:trPr>
        <w:tc>
          <w:tcPr>
            <w:tcW w:w="9000" w:type="dxa"/>
            <w:gridSpan w:val="4"/>
            <w:shd w:val="clear" w:color="auto" w:fill="FFF2CC" w:themeFill="accent4" w:themeFillTint="33"/>
            <w:vAlign w:val="center"/>
          </w:tcPr>
          <w:p w14:paraId="219D066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Technical Information</w:t>
            </w:r>
          </w:p>
        </w:tc>
      </w:tr>
      <w:tr w:rsidR="00321161" w:rsidRPr="00EB0B45" w14:paraId="4F83A42C" w14:textId="77777777" w:rsidTr="00914540">
        <w:trPr>
          <w:cantSplit/>
        </w:trPr>
        <w:tc>
          <w:tcPr>
            <w:tcW w:w="720" w:type="dxa"/>
            <w:vAlign w:val="center"/>
          </w:tcPr>
          <w:p w14:paraId="646357F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2.2</w:t>
            </w:r>
          </w:p>
        </w:tc>
        <w:tc>
          <w:tcPr>
            <w:tcW w:w="5423" w:type="dxa"/>
            <w:vAlign w:val="center"/>
          </w:tcPr>
          <w:p w14:paraId="5233AB2D"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Organizational Chart</w:t>
            </w:r>
          </w:p>
        </w:tc>
        <w:tc>
          <w:tcPr>
            <w:tcW w:w="1327" w:type="dxa"/>
            <w:vAlign w:val="center"/>
          </w:tcPr>
          <w:p w14:paraId="233AB98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EEB9A1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3 pages</w:t>
            </w:r>
          </w:p>
        </w:tc>
      </w:tr>
      <w:tr w:rsidR="00321161" w:rsidRPr="00EB0B45" w14:paraId="3B2EF4F6" w14:textId="77777777" w:rsidTr="00914540">
        <w:trPr>
          <w:cantSplit/>
        </w:trPr>
        <w:tc>
          <w:tcPr>
            <w:tcW w:w="720" w:type="dxa"/>
            <w:vAlign w:val="center"/>
          </w:tcPr>
          <w:p w14:paraId="083E05D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2.3</w:t>
            </w:r>
          </w:p>
        </w:tc>
        <w:tc>
          <w:tcPr>
            <w:tcW w:w="5423" w:type="dxa"/>
            <w:vAlign w:val="center"/>
          </w:tcPr>
          <w:p w14:paraId="4E72415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Qualifications</w:t>
            </w:r>
          </w:p>
        </w:tc>
        <w:tc>
          <w:tcPr>
            <w:tcW w:w="1327" w:type="dxa"/>
            <w:vAlign w:val="center"/>
          </w:tcPr>
          <w:p w14:paraId="1040E68C" w14:textId="0765FDE4" w:rsidR="00321161" w:rsidRPr="00EB0B45" w:rsidRDefault="00C45BDB" w:rsidP="00914540">
            <w:pPr>
              <w:pStyle w:val="StandardAshurst"/>
              <w:spacing w:before="60" w:after="60"/>
              <w:jc w:val="center"/>
              <w:rPr>
                <w:rFonts w:ascii="Times New Roman" w:hAnsi="Times New Roman" w:cs="Times New Roman"/>
                <w:szCs w:val="22"/>
              </w:rPr>
            </w:pPr>
            <w:hyperlink w:anchor="FORMF_1" w:history="1">
              <w:r w:rsidR="00321161" w:rsidRPr="00EB0B45">
                <w:rPr>
                  <w:rStyle w:val="Hyperlink"/>
                  <w:rFonts w:ascii="Times New Roman" w:hAnsi="Times New Roman" w:cs="Times New Roman"/>
                  <w:szCs w:val="22"/>
                </w:rPr>
                <w:t>Form F-1</w:t>
              </w:r>
            </w:hyperlink>
          </w:p>
        </w:tc>
        <w:tc>
          <w:tcPr>
            <w:tcW w:w="1530" w:type="dxa"/>
            <w:vAlign w:val="center"/>
          </w:tcPr>
          <w:p w14:paraId="24D930B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 per cover plus 2 pages per resume</w:t>
            </w:r>
          </w:p>
        </w:tc>
      </w:tr>
      <w:tr w:rsidR="00321161" w:rsidRPr="00EB0B45" w14:paraId="212D74B5" w14:textId="77777777" w:rsidTr="00914540">
        <w:trPr>
          <w:cantSplit/>
        </w:trPr>
        <w:tc>
          <w:tcPr>
            <w:tcW w:w="720" w:type="dxa"/>
            <w:vAlign w:val="center"/>
          </w:tcPr>
          <w:p w14:paraId="13784D5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2.4</w:t>
            </w:r>
          </w:p>
        </w:tc>
        <w:tc>
          <w:tcPr>
            <w:tcW w:w="5423" w:type="dxa"/>
            <w:vAlign w:val="center"/>
          </w:tcPr>
          <w:p w14:paraId="093C09D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Commitment</w:t>
            </w:r>
          </w:p>
        </w:tc>
        <w:tc>
          <w:tcPr>
            <w:tcW w:w="1327" w:type="dxa"/>
            <w:vAlign w:val="center"/>
          </w:tcPr>
          <w:p w14:paraId="5F52C4B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551762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employer or 2 pages where more than one Key Personnel is listed</w:t>
            </w:r>
          </w:p>
        </w:tc>
      </w:tr>
      <w:tr w:rsidR="00321161" w:rsidRPr="00EB0B45" w14:paraId="5C3A91C1" w14:textId="77777777" w:rsidTr="00914540">
        <w:trPr>
          <w:cantSplit/>
        </w:trPr>
        <w:tc>
          <w:tcPr>
            <w:tcW w:w="720" w:type="dxa"/>
            <w:vAlign w:val="center"/>
          </w:tcPr>
          <w:p w14:paraId="67E2F76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2.5</w:t>
            </w:r>
          </w:p>
        </w:tc>
        <w:tc>
          <w:tcPr>
            <w:tcW w:w="5423" w:type="dxa"/>
            <w:vAlign w:val="center"/>
          </w:tcPr>
          <w:p w14:paraId="093923D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F-2 (Key Personnel References)</w:t>
            </w:r>
          </w:p>
        </w:tc>
        <w:tc>
          <w:tcPr>
            <w:tcW w:w="1327" w:type="dxa"/>
            <w:vAlign w:val="center"/>
          </w:tcPr>
          <w:p w14:paraId="70210CFA" w14:textId="6EC9D769" w:rsidR="00321161" w:rsidRPr="00EB0B45" w:rsidRDefault="00C45BDB" w:rsidP="00914540">
            <w:pPr>
              <w:pStyle w:val="StandardAshurst"/>
              <w:spacing w:before="60" w:after="60"/>
              <w:jc w:val="center"/>
              <w:rPr>
                <w:rFonts w:ascii="Times New Roman" w:hAnsi="Times New Roman" w:cs="Times New Roman"/>
                <w:szCs w:val="22"/>
              </w:rPr>
            </w:pPr>
            <w:hyperlink w:anchor="FORMF_2" w:history="1">
              <w:r w:rsidR="00321161" w:rsidRPr="00EB0B45">
                <w:rPr>
                  <w:rStyle w:val="Hyperlink"/>
                  <w:rFonts w:ascii="Times New Roman" w:hAnsi="Times New Roman" w:cs="Times New Roman"/>
                  <w:szCs w:val="22"/>
                </w:rPr>
                <w:t>Form F-2</w:t>
              </w:r>
            </w:hyperlink>
          </w:p>
        </w:tc>
        <w:tc>
          <w:tcPr>
            <w:tcW w:w="1530" w:type="dxa"/>
            <w:vAlign w:val="center"/>
          </w:tcPr>
          <w:p w14:paraId="3EFBC82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2094A41" w14:textId="77777777" w:rsidTr="00914540">
        <w:trPr>
          <w:cantSplit/>
        </w:trPr>
        <w:tc>
          <w:tcPr>
            <w:tcW w:w="720" w:type="dxa"/>
            <w:vAlign w:val="center"/>
          </w:tcPr>
          <w:p w14:paraId="4DF6702E"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2.6</w:t>
            </w:r>
          </w:p>
        </w:tc>
        <w:tc>
          <w:tcPr>
            <w:tcW w:w="5423" w:type="dxa"/>
            <w:vAlign w:val="center"/>
          </w:tcPr>
          <w:p w14:paraId="023A711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G-1 (Project Development Qualifications) </w:t>
            </w:r>
          </w:p>
        </w:tc>
        <w:tc>
          <w:tcPr>
            <w:tcW w:w="1327" w:type="dxa"/>
            <w:vAlign w:val="center"/>
          </w:tcPr>
          <w:p w14:paraId="1711A480" w14:textId="5059D134" w:rsidR="00321161" w:rsidRPr="00EB0B45" w:rsidRDefault="00C45BDB" w:rsidP="00914540">
            <w:pPr>
              <w:pStyle w:val="StandardAshurst"/>
              <w:spacing w:before="60" w:after="60"/>
              <w:jc w:val="center"/>
              <w:rPr>
                <w:rFonts w:ascii="Times New Roman" w:hAnsi="Times New Roman" w:cs="Times New Roman"/>
                <w:szCs w:val="22"/>
              </w:rPr>
            </w:pPr>
            <w:hyperlink w:anchor="FORMG_1" w:history="1">
              <w:r w:rsidR="00321161" w:rsidRPr="00EB0B45">
                <w:rPr>
                  <w:rStyle w:val="Hyperlink"/>
                  <w:rFonts w:ascii="Times New Roman" w:hAnsi="Times New Roman" w:cs="Times New Roman"/>
                  <w:szCs w:val="22"/>
                </w:rPr>
                <w:t>Form G-1</w:t>
              </w:r>
            </w:hyperlink>
          </w:p>
        </w:tc>
        <w:tc>
          <w:tcPr>
            <w:tcW w:w="1530" w:type="dxa"/>
            <w:vAlign w:val="center"/>
          </w:tcPr>
          <w:p w14:paraId="1AE082D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30F0494" w14:textId="77777777" w:rsidTr="00914540">
        <w:trPr>
          <w:cantSplit/>
        </w:trPr>
        <w:tc>
          <w:tcPr>
            <w:tcW w:w="720" w:type="dxa"/>
            <w:vAlign w:val="center"/>
          </w:tcPr>
          <w:p w14:paraId="29725DA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2.7</w:t>
            </w:r>
          </w:p>
        </w:tc>
        <w:tc>
          <w:tcPr>
            <w:tcW w:w="5423" w:type="dxa"/>
            <w:vAlign w:val="center"/>
          </w:tcPr>
          <w:p w14:paraId="237FB8C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G-1</w:t>
            </w:r>
          </w:p>
        </w:tc>
        <w:tc>
          <w:tcPr>
            <w:tcW w:w="1327" w:type="dxa"/>
            <w:vAlign w:val="center"/>
          </w:tcPr>
          <w:p w14:paraId="75E1178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74FFFA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56F970D8" w14:textId="77777777" w:rsidTr="00914540">
        <w:trPr>
          <w:cantSplit/>
        </w:trPr>
        <w:tc>
          <w:tcPr>
            <w:tcW w:w="720" w:type="dxa"/>
            <w:vAlign w:val="center"/>
          </w:tcPr>
          <w:p w14:paraId="622F7EF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2.8</w:t>
            </w:r>
          </w:p>
        </w:tc>
        <w:tc>
          <w:tcPr>
            <w:tcW w:w="5423" w:type="dxa"/>
            <w:vAlign w:val="center"/>
          </w:tcPr>
          <w:p w14:paraId="5327152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G-2 (Technical Qualifications – Construction)</w:t>
            </w:r>
          </w:p>
        </w:tc>
        <w:tc>
          <w:tcPr>
            <w:tcW w:w="1327" w:type="dxa"/>
            <w:vAlign w:val="center"/>
          </w:tcPr>
          <w:p w14:paraId="1D63A5A8" w14:textId="20BB8DB0" w:rsidR="00321161" w:rsidRPr="00EB0B45" w:rsidRDefault="00C45BDB" w:rsidP="00914540">
            <w:pPr>
              <w:pStyle w:val="StandardAshurst"/>
              <w:spacing w:before="60" w:after="60"/>
              <w:jc w:val="center"/>
              <w:rPr>
                <w:rFonts w:ascii="Times New Roman" w:hAnsi="Times New Roman" w:cs="Times New Roman"/>
                <w:szCs w:val="22"/>
              </w:rPr>
            </w:pPr>
            <w:hyperlink w:anchor="FORMG_2" w:history="1">
              <w:r w:rsidR="00321161" w:rsidRPr="00EB0B45">
                <w:rPr>
                  <w:rStyle w:val="Hyperlink"/>
                  <w:rFonts w:ascii="Times New Roman" w:hAnsi="Times New Roman" w:cs="Times New Roman"/>
                  <w:szCs w:val="22"/>
                </w:rPr>
                <w:t>Form G-2</w:t>
              </w:r>
            </w:hyperlink>
          </w:p>
        </w:tc>
        <w:tc>
          <w:tcPr>
            <w:tcW w:w="1530" w:type="dxa"/>
            <w:vAlign w:val="center"/>
          </w:tcPr>
          <w:p w14:paraId="12D6D6C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53DA8C1" w14:textId="77777777" w:rsidTr="00914540">
        <w:trPr>
          <w:cantSplit/>
        </w:trPr>
        <w:tc>
          <w:tcPr>
            <w:tcW w:w="720" w:type="dxa"/>
            <w:vAlign w:val="center"/>
          </w:tcPr>
          <w:p w14:paraId="3A6AFA4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2.9</w:t>
            </w:r>
          </w:p>
        </w:tc>
        <w:tc>
          <w:tcPr>
            <w:tcW w:w="5423" w:type="dxa"/>
            <w:vAlign w:val="center"/>
          </w:tcPr>
          <w:p w14:paraId="3510D15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G-2</w:t>
            </w:r>
          </w:p>
        </w:tc>
        <w:tc>
          <w:tcPr>
            <w:tcW w:w="1327" w:type="dxa"/>
            <w:vAlign w:val="center"/>
          </w:tcPr>
          <w:p w14:paraId="613B8BA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469ADC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19F55D5A" w14:textId="77777777" w:rsidTr="00914540">
        <w:trPr>
          <w:cantSplit/>
        </w:trPr>
        <w:tc>
          <w:tcPr>
            <w:tcW w:w="720" w:type="dxa"/>
            <w:vAlign w:val="center"/>
          </w:tcPr>
          <w:p w14:paraId="497FC3B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2.10</w:t>
            </w:r>
          </w:p>
        </w:tc>
        <w:tc>
          <w:tcPr>
            <w:tcW w:w="5423" w:type="dxa"/>
            <w:vAlign w:val="center"/>
          </w:tcPr>
          <w:p w14:paraId="45830D0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G-3 (Technical Qualifications – Design)</w:t>
            </w:r>
          </w:p>
        </w:tc>
        <w:tc>
          <w:tcPr>
            <w:tcW w:w="1327" w:type="dxa"/>
            <w:vAlign w:val="center"/>
          </w:tcPr>
          <w:p w14:paraId="4F97BA6E" w14:textId="56374B97" w:rsidR="00321161" w:rsidRPr="00EB0B45" w:rsidRDefault="00C45BDB" w:rsidP="00914540">
            <w:pPr>
              <w:pStyle w:val="StandardAshurst"/>
              <w:spacing w:before="60" w:after="60"/>
              <w:jc w:val="center"/>
              <w:rPr>
                <w:rFonts w:ascii="Times New Roman" w:hAnsi="Times New Roman" w:cs="Times New Roman"/>
                <w:szCs w:val="22"/>
              </w:rPr>
            </w:pPr>
            <w:hyperlink w:anchor="FORMG_3" w:history="1">
              <w:r w:rsidR="00321161" w:rsidRPr="00EB0B45">
                <w:rPr>
                  <w:rStyle w:val="Hyperlink"/>
                  <w:rFonts w:ascii="Times New Roman" w:hAnsi="Times New Roman" w:cs="Times New Roman"/>
                  <w:szCs w:val="22"/>
                </w:rPr>
                <w:t>Form G-3</w:t>
              </w:r>
            </w:hyperlink>
          </w:p>
        </w:tc>
        <w:tc>
          <w:tcPr>
            <w:tcW w:w="1530" w:type="dxa"/>
            <w:vAlign w:val="center"/>
          </w:tcPr>
          <w:p w14:paraId="0AD7F59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7AA57AF" w14:textId="77777777" w:rsidTr="00914540">
        <w:trPr>
          <w:cantSplit/>
        </w:trPr>
        <w:tc>
          <w:tcPr>
            <w:tcW w:w="720" w:type="dxa"/>
            <w:vAlign w:val="center"/>
          </w:tcPr>
          <w:p w14:paraId="750B01B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2.11</w:t>
            </w:r>
          </w:p>
        </w:tc>
        <w:tc>
          <w:tcPr>
            <w:tcW w:w="5423" w:type="dxa"/>
            <w:vAlign w:val="center"/>
          </w:tcPr>
          <w:p w14:paraId="424D8FE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G-3</w:t>
            </w:r>
          </w:p>
        </w:tc>
        <w:tc>
          <w:tcPr>
            <w:tcW w:w="1327" w:type="dxa"/>
            <w:vAlign w:val="center"/>
          </w:tcPr>
          <w:p w14:paraId="3496D3F5"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94E309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32312D5C" w14:textId="77777777" w:rsidTr="00914540">
        <w:trPr>
          <w:cantSplit/>
        </w:trPr>
        <w:tc>
          <w:tcPr>
            <w:tcW w:w="720" w:type="dxa"/>
            <w:vAlign w:val="center"/>
          </w:tcPr>
          <w:p w14:paraId="0CF2BE1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2.12</w:t>
            </w:r>
          </w:p>
        </w:tc>
        <w:tc>
          <w:tcPr>
            <w:tcW w:w="5423" w:type="dxa"/>
            <w:vAlign w:val="center"/>
          </w:tcPr>
          <w:p w14:paraId="5772AF2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G-4 (Technical Qualifications -- Maintenance)</w:t>
            </w:r>
          </w:p>
        </w:tc>
        <w:tc>
          <w:tcPr>
            <w:tcW w:w="1327" w:type="dxa"/>
            <w:vAlign w:val="center"/>
          </w:tcPr>
          <w:p w14:paraId="65B6333F" w14:textId="225BB19B" w:rsidR="00321161" w:rsidRPr="00EB0B45" w:rsidRDefault="00C45BDB" w:rsidP="00914540">
            <w:pPr>
              <w:pStyle w:val="StandardAshurst"/>
              <w:spacing w:before="60" w:after="60"/>
              <w:jc w:val="center"/>
              <w:rPr>
                <w:rFonts w:ascii="Times New Roman" w:hAnsi="Times New Roman" w:cs="Times New Roman"/>
                <w:szCs w:val="22"/>
              </w:rPr>
            </w:pPr>
            <w:hyperlink w:anchor="FORMG_4" w:history="1">
              <w:r w:rsidR="00321161" w:rsidRPr="00EB0B45">
                <w:rPr>
                  <w:rStyle w:val="Hyperlink"/>
                  <w:rFonts w:ascii="Times New Roman" w:hAnsi="Times New Roman" w:cs="Times New Roman"/>
                  <w:szCs w:val="22"/>
                </w:rPr>
                <w:t>Form G-4</w:t>
              </w:r>
            </w:hyperlink>
          </w:p>
        </w:tc>
        <w:tc>
          <w:tcPr>
            <w:tcW w:w="1530" w:type="dxa"/>
            <w:vAlign w:val="center"/>
          </w:tcPr>
          <w:p w14:paraId="19D8EE0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46AC5DCB" w14:textId="77777777" w:rsidTr="00914540">
        <w:trPr>
          <w:cantSplit/>
        </w:trPr>
        <w:tc>
          <w:tcPr>
            <w:tcW w:w="720" w:type="dxa"/>
            <w:vAlign w:val="center"/>
          </w:tcPr>
          <w:p w14:paraId="23A5E49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2.13</w:t>
            </w:r>
          </w:p>
        </w:tc>
        <w:tc>
          <w:tcPr>
            <w:tcW w:w="5423" w:type="dxa"/>
            <w:vAlign w:val="center"/>
          </w:tcPr>
          <w:p w14:paraId="2E3F10E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G-4</w:t>
            </w:r>
          </w:p>
        </w:tc>
        <w:tc>
          <w:tcPr>
            <w:tcW w:w="1327" w:type="dxa"/>
            <w:vAlign w:val="center"/>
          </w:tcPr>
          <w:p w14:paraId="44775F0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328580D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BB6DA5" w:rsidRPr="00EB0B45" w14:paraId="7EF19492" w14:textId="77777777" w:rsidTr="00A924A6">
        <w:trPr>
          <w:cantSplit/>
        </w:trPr>
        <w:tc>
          <w:tcPr>
            <w:tcW w:w="720" w:type="dxa"/>
            <w:vAlign w:val="center"/>
          </w:tcPr>
          <w:p w14:paraId="042080F7" w14:textId="5FDE694D" w:rsidR="00BB6DA5" w:rsidRPr="00EB0B45" w:rsidRDefault="00EA1B79" w:rsidP="00A924A6">
            <w:pPr>
              <w:pStyle w:val="StandardAshurst"/>
              <w:spacing w:before="60" w:after="60"/>
              <w:rPr>
                <w:rFonts w:ascii="Times New Roman" w:hAnsi="Times New Roman" w:cs="Times New Roman"/>
                <w:szCs w:val="22"/>
              </w:rPr>
            </w:pPr>
            <w:r>
              <w:rPr>
                <w:rFonts w:ascii="Times New Roman" w:hAnsi="Times New Roman" w:cs="Times New Roman"/>
                <w:szCs w:val="22"/>
              </w:rPr>
              <w:t>2.14</w:t>
            </w:r>
          </w:p>
        </w:tc>
        <w:tc>
          <w:tcPr>
            <w:tcW w:w="5423" w:type="dxa"/>
            <w:vAlign w:val="center"/>
          </w:tcPr>
          <w:p w14:paraId="6E0041FE" w14:textId="5A639F13" w:rsidR="00BB6DA5" w:rsidRPr="00EB0B45" w:rsidRDefault="00BB6DA5" w:rsidP="00BB6DA5">
            <w:pPr>
              <w:pStyle w:val="StandardAshurst"/>
              <w:spacing w:before="60" w:after="60"/>
              <w:rPr>
                <w:rFonts w:ascii="Times New Roman" w:hAnsi="Times New Roman" w:cs="Times New Roman"/>
                <w:szCs w:val="22"/>
              </w:rPr>
            </w:pPr>
            <w:r>
              <w:rPr>
                <w:rFonts w:ascii="Times New Roman" w:hAnsi="Times New Roman" w:cs="Times New Roman"/>
                <w:szCs w:val="22"/>
              </w:rPr>
              <w:t>Completed Form G-5</w:t>
            </w:r>
            <w:r w:rsidRPr="00EB0B45">
              <w:rPr>
                <w:rFonts w:ascii="Times New Roman" w:hAnsi="Times New Roman" w:cs="Times New Roman"/>
                <w:szCs w:val="22"/>
              </w:rPr>
              <w:t xml:space="preserve"> (Technical Qualifications -- </w:t>
            </w:r>
            <w:r>
              <w:rPr>
                <w:rFonts w:ascii="Times New Roman" w:hAnsi="Times New Roman" w:cs="Times New Roman"/>
                <w:szCs w:val="22"/>
              </w:rPr>
              <w:t>Quality</w:t>
            </w:r>
            <w:r w:rsidRPr="00EB0B45">
              <w:rPr>
                <w:rFonts w:ascii="Times New Roman" w:hAnsi="Times New Roman" w:cs="Times New Roman"/>
                <w:szCs w:val="22"/>
              </w:rPr>
              <w:t>)</w:t>
            </w:r>
          </w:p>
        </w:tc>
        <w:tc>
          <w:tcPr>
            <w:tcW w:w="1327" w:type="dxa"/>
            <w:vAlign w:val="center"/>
          </w:tcPr>
          <w:p w14:paraId="1AF0AB4E" w14:textId="32B9414E" w:rsidR="00BB6DA5" w:rsidRPr="00EB0B45" w:rsidRDefault="00C45BDB" w:rsidP="00A924A6">
            <w:pPr>
              <w:pStyle w:val="StandardAshurst"/>
              <w:spacing w:before="60" w:after="60"/>
              <w:jc w:val="center"/>
              <w:rPr>
                <w:rFonts w:ascii="Times New Roman" w:hAnsi="Times New Roman" w:cs="Times New Roman"/>
                <w:szCs w:val="22"/>
              </w:rPr>
            </w:pPr>
            <w:hyperlink w:anchor="FORMG_5" w:history="1">
              <w:r w:rsidR="00BB6DA5">
                <w:rPr>
                  <w:rStyle w:val="Hyperlink"/>
                  <w:rFonts w:ascii="Times New Roman" w:hAnsi="Times New Roman" w:cs="Times New Roman"/>
                  <w:szCs w:val="22"/>
                </w:rPr>
                <w:t>Form G-5</w:t>
              </w:r>
            </w:hyperlink>
          </w:p>
        </w:tc>
        <w:tc>
          <w:tcPr>
            <w:tcW w:w="1530" w:type="dxa"/>
            <w:vAlign w:val="center"/>
          </w:tcPr>
          <w:p w14:paraId="1DE896E5" w14:textId="77777777" w:rsidR="00BB6DA5" w:rsidRPr="00EB0B45" w:rsidRDefault="00BB6DA5"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BB6DA5" w:rsidRPr="00EB0B45" w14:paraId="14E64829" w14:textId="77777777" w:rsidTr="00A924A6">
        <w:trPr>
          <w:cantSplit/>
        </w:trPr>
        <w:tc>
          <w:tcPr>
            <w:tcW w:w="720" w:type="dxa"/>
            <w:vAlign w:val="center"/>
          </w:tcPr>
          <w:p w14:paraId="14DDACE3" w14:textId="19C5C332" w:rsidR="00BB6DA5" w:rsidRPr="00EB0B45" w:rsidRDefault="00EA1B79" w:rsidP="00A924A6">
            <w:pPr>
              <w:pStyle w:val="StandardAshurst"/>
              <w:spacing w:before="60" w:after="60"/>
              <w:rPr>
                <w:rFonts w:ascii="Times New Roman" w:hAnsi="Times New Roman" w:cs="Times New Roman"/>
                <w:szCs w:val="22"/>
              </w:rPr>
            </w:pPr>
            <w:r>
              <w:rPr>
                <w:rFonts w:ascii="Times New Roman" w:hAnsi="Times New Roman" w:cs="Times New Roman"/>
                <w:szCs w:val="22"/>
              </w:rPr>
              <w:t>2.15</w:t>
            </w:r>
          </w:p>
        </w:tc>
        <w:tc>
          <w:tcPr>
            <w:tcW w:w="5423" w:type="dxa"/>
            <w:vAlign w:val="center"/>
          </w:tcPr>
          <w:p w14:paraId="173E4015" w14:textId="509AFEE4" w:rsidR="00BB6DA5" w:rsidRPr="00EB0B45" w:rsidRDefault="00BB6DA5" w:rsidP="00A924A6">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Narrative </w:t>
            </w:r>
            <w:r>
              <w:rPr>
                <w:rFonts w:ascii="Times New Roman" w:hAnsi="Times New Roman" w:cs="Times New Roman"/>
                <w:szCs w:val="22"/>
              </w:rPr>
              <w:t>Attachment to Form G-5</w:t>
            </w:r>
          </w:p>
        </w:tc>
        <w:tc>
          <w:tcPr>
            <w:tcW w:w="1327" w:type="dxa"/>
            <w:vAlign w:val="center"/>
          </w:tcPr>
          <w:p w14:paraId="4A2D2146" w14:textId="77777777" w:rsidR="00BB6DA5" w:rsidRPr="00EB0B45" w:rsidRDefault="00BB6DA5"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0624462" w14:textId="77777777" w:rsidR="00BB6DA5" w:rsidRPr="00EB0B45" w:rsidRDefault="00BB6DA5"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54C2E329" w14:textId="77777777" w:rsidTr="00914540">
        <w:trPr>
          <w:cantSplit/>
        </w:trPr>
        <w:tc>
          <w:tcPr>
            <w:tcW w:w="720" w:type="dxa"/>
            <w:vAlign w:val="center"/>
          </w:tcPr>
          <w:p w14:paraId="5D971C98" w14:textId="4274B3E2" w:rsidR="00321161" w:rsidRPr="00EB0B45" w:rsidRDefault="00EA1B79" w:rsidP="00914540">
            <w:pPr>
              <w:pStyle w:val="StandardAshurst"/>
              <w:spacing w:before="60" w:after="60"/>
              <w:rPr>
                <w:rFonts w:ascii="Times New Roman" w:hAnsi="Times New Roman" w:cs="Times New Roman"/>
                <w:szCs w:val="22"/>
              </w:rPr>
            </w:pPr>
            <w:r>
              <w:rPr>
                <w:rFonts w:ascii="Times New Roman" w:hAnsi="Times New Roman" w:cs="Times New Roman"/>
                <w:szCs w:val="22"/>
              </w:rPr>
              <w:t>2.16</w:t>
            </w:r>
          </w:p>
        </w:tc>
        <w:tc>
          <w:tcPr>
            <w:tcW w:w="5423" w:type="dxa"/>
            <w:vAlign w:val="center"/>
          </w:tcPr>
          <w:p w14:paraId="0930E9FC" w14:textId="4FA5891A" w:rsidR="00321161" w:rsidRPr="00EB0B45" w:rsidRDefault="00633819"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G-6</w:t>
            </w:r>
            <w:r w:rsidR="00321161" w:rsidRPr="00EB0B45">
              <w:rPr>
                <w:rFonts w:ascii="Times New Roman" w:hAnsi="Times New Roman" w:cs="Times New Roman"/>
                <w:szCs w:val="22"/>
              </w:rPr>
              <w:t xml:space="preserve"> (Technical References)</w:t>
            </w:r>
          </w:p>
        </w:tc>
        <w:tc>
          <w:tcPr>
            <w:tcW w:w="1327" w:type="dxa"/>
            <w:vAlign w:val="center"/>
          </w:tcPr>
          <w:p w14:paraId="348D1834" w14:textId="080B1772" w:rsidR="00321161" w:rsidRPr="00EB0B45" w:rsidRDefault="00C45BDB" w:rsidP="00914540">
            <w:pPr>
              <w:pStyle w:val="StandardAshurst"/>
              <w:spacing w:before="60" w:after="60"/>
              <w:jc w:val="center"/>
              <w:rPr>
                <w:rFonts w:ascii="Times New Roman" w:hAnsi="Times New Roman" w:cs="Times New Roman"/>
                <w:szCs w:val="22"/>
              </w:rPr>
            </w:pPr>
            <w:hyperlink w:anchor="FORMG_6" w:history="1">
              <w:r w:rsidR="00672DBE">
                <w:rPr>
                  <w:rStyle w:val="Hyperlink"/>
                  <w:rFonts w:ascii="Times New Roman" w:hAnsi="Times New Roman" w:cs="Times New Roman"/>
                  <w:szCs w:val="22"/>
                </w:rPr>
                <w:t>Form G-6</w:t>
              </w:r>
            </w:hyperlink>
          </w:p>
        </w:tc>
        <w:tc>
          <w:tcPr>
            <w:tcW w:w="1530" w:type="dxa"/>
            <w:vAlign w:val="center"/>
          </w:tcPr>
          <w:p w14:paraId="23E64A7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9C2CDB" w:rsidRPr="00EB0B45" w14:paraId="790272D9" w14:textId="77777777" w:rsidTr="00914540">
        <w:trPr>
          <w:cantSplit/>
        </w:trPr>
        <w:tc>
          <w:tcPr>
            <w:tcW w:w="720" w:type="dxa"/>
            <w:vAlign w:val="center"/>
          </w:tcPr>
          <w:p w14:paraId="11D2106C" w14:textId="75149904" w:rsidR="009C2CDB" w:rsidRPr="00EB0B45" w:rsidRDefault="00EA1B79" w:rsidP="00914540">
            <w:pPr>
              <w:pStyle w:val="StandardAshurst"/>
              <w:spacing w:before="60" w:after="60"/>
              <w:rPr>
                <w:rFonts w:ascii="Times New Roman" w:hAnsi="Times New Roman" w:cs="Times New Roman"/>
                <w:szCs w:val="22"/>
              </w:rPr>
            </w:pPr>
            <w:r>
              <w:rPr>
                <w:rFonts w:ascii="Times New Roman" w:hAnsi="Times New Roman" w:cs="Times New Roman"/>
                <w:szCs w:val="22"/>
              </w:rPr>
              <w:t>2.17</w:t>
            </w:r>
          </w:p>
        </w:tc>
        <w:tc>
          <w:tcPr>
            <w:tcW w:w="5423" w:type="dxa"/>
            <w:vAlign w:val="center"/>
          </w:tcPr>
          <w:p w14:paraId="42CCAA78" w14:textId="10D88893" w:rsidR="009C2CDB" w:rsidRPr="00EB0B45" w:rsidRDefault="00CE2C9D"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G-7</w:t>
            </w:r>
            <w:r w:rsidR="009C2CDB" w:rsidRPr="00EB0B45">
              <w:rPr>
                <w:rFonts w:ascii="Times New Roman" w:hAnsi="Times New Roman" w:cs="Times New Roman"/>
                <w:szCs w:val="22"/>
              </w:rPr>
              <w:t xml:space="preserve"> (Safety Questionnaire)</w:t>
            </w:r>
          </w:p>
        </w:tc>
        <w:tc>
          <w:tcPr>
            <w:tcW w:w="1327" w:type="dxa"/>
            <w:vAlign w:val="center"/>
          </w:tcPr>
          <w:p w14:paraId="40B49004" w14:textId="2C8F162E" w:rsidR="009C2CDB" w:rsidRPr="00EB0B45" w:rsidRDefault="00C45BDB" w:rsidP="00914540">
            <w:pPr>
              <w:pStyle w:val="StandardAshurst"/>
              <w:spacing w:before="60" w:after="60"/>
              <w:jc w:val="center"/>
              <w:rPr>
                <w:rFonts w:ascii="Times New Roman" w:hAnsi="Times New Roman" w:cs="Times New Roman"/>
              </w:rPr>
            </w:pPr>
            <w:hyperlink w:anchor="FORMG_7" w:history="1">
              <w:r w:rsidR="009E6431">
                <w:rPr>
                  <w:rStyle w:val="Hyperlink"/>
                  <w:rFonts w:ascii="Times New Roman" w:hAnsi="Times New Roman" w:cs="Times New Roman"/>
                </w:rPr>
                <w:t>Form G-7</w:t>
              </w:r>
            </w:hyperlink>
          </w:p>
        </w:tc>
        <w:tc>
          <w:tcPr>
            <w:tcW w:w="1530" w:type="dxa"/>
            <w:vAlign w:val="center"/>
          </w:tcPr>
          <w:p w14:paraId="6A05BBCC" w14:textId="04938241" w:rsidR="009C2CDB" w:rsidRPr="00EB0B45" w:rsidRDefault="009C2CDB"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81C75" w:rsidRPr="00EB0B45" w14:paraId="63A1E601" w14:textId="77777777" w:rsidTr="00914540">
        <w:trPr>
          <w:cantSplit/>
        </w:trPr>
        <w:tc>
          <w:tcPr>
            <w:tcW w:w="720" w:type="dxa"/>
            <w:vAlign w:val="center"/>
          </w:tcPr>
          <w:p w14:paraId="062D8AB0" w14:textId="0B86E8C9" w:rsidR="00F81C75" w:rsidRDefault="00F81C75" w:rsidP="00914540">
            <w:pPr>
              <w:pStyle w:val="StandardAshurst"/>
              <w:spacing w:before="60" w:after="60"/>
              <w:rPr>
                <w:rFonts w:ascii="Times New Roman" w:hAnsi="Times New Roman" w:cs="Times New Roman"/>
                <w:szCs w:val="22"/>
              </w:rPr>
            </w:pPr>
            <w:r>
              <w:rPr>
                <w:rFonts w:ascii="Times New Roman" w:hAnsi="Times New Roman" w:cs="Times New Roman"/>
                <w:szCs w:val="22"/>
              </w:rPr>
              <w:t>2.18</w:t>
            </w:r>
          </w:p>
        </w:tc>
        <w:tc>
          <w:tcPr>
            <w:tcW w:w="5423" w:type="dxa"/>
            <w:vAlign w:val="center"/>
          </w:tcPr>
          <w:p w14:paraId="1C2E236F" w14:textId="2B42EF05" w:rsidR="00F81C75" w:rsidRPr="00F81C75" w:rsidRDefault="00F81C75" w:rsidP="00914540">
            <w:pPr>
              <w:pStyle w:val="StandardAshurst"/>
              <w:spacing w:before="60" w:after="60"/>
              <w:rPr>
                <w:rFonts w:ascii="Times New Roman" w:hAnsi="Times New Roman" w:cs="Times New Roman"/>
                <w:szCs w:val="22"/>
              </w:rPr>
            </w:pPr>
            <w:r w:rsidRPr="00F81C75">
              <w:rPr>
                <w:rFonts w:ascii="Times New Roman" w:hAnsi="Times New Roman" w:cs="Times New Roman"/>
                <w:szCs w:val="22"/>
              </w:rPr>
              <w:t>Project Development Understanding and Approach</w:t>
            </w:r>
          </w:p>
        </w:tc>
        <w:tc>
          <w:tcPr>
            <w:tcW w:w="1327" w:type="dxa"/>
            <w:vAlign w:val="center"/>
          </w:tcPr>
          <w:p w14:paraId="31121438" w14:textId="0976F787"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c>
          <w:tcPr>
            <w:tcW w:w="1530" w:type="dxa"/>
            <w:vAlign w:val="center"/>
          </w:tcPr>
          <w:p w14:paraId="1D9E7958" w14:textId="670C471D"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5 pages</w:t>
            </w:r>
          </w:p>
        </w:tc>
      </w:tr>
      <w:tr w:rsidR="00321161" w:rsidRPr="00EB0B45" w14:paraId="3A09E0D2" w14:textId="77777777" w:rsidTr="00914540">
        <w:trPr>
          <w:cantSplit/>
        </w:trPr>
        <w:tc>
          <w:tcPr>
            <w:tcW w:w="720" w:type="dxa"/>
            <w:vAlign w:val="center"/>
          </w:tcPr>
          <w:p w14:paraId="53917D60" w14:textId="22094931" w:rsidR="00321161" w:rsidRPr="00EB0B45" w:rsidRDefault="00EA1B79" w:rsidP="00914540">
            <w:pPr>
              <w:pStyle w:val="StandardAshurst"/>
              <w:spacing w:before="60" w:after="60"/>
              <w:rPr>
                <w:rFonts w:ascii="Times New Roman" w:hAnsi="Times New Roman" w:cs="Times New Roman"/>
                <w:szCs w:val="22"/>
              </w:rPr>
            </w:pPr>
            <w:r>
              <w:rPr>
                <w:rFonts w:ascii="Times New Roman" w:hAnsi="Times New Roman" w:cs="Times New Roman"/>
                <w:szCs w:val="22"/>
              </w:rPr>
              <w:t>2.1</w:t>
            </w:r>
            <w:r w:rsidR="00F81C75">
              <w:rPr>
                <w:rFonts w:ascii="Times New Roman" w:hAnsi="Times New Roman" w:cs="Times New Roman"/>
                <w:szCs w:val="22"/>
              </w:rPr>
              <w:t>9</w:t>
            </w:r>
          </w:p>
        </w:tc>
        <w:tc>
          <w:tcPr>
            <w:tcW w:w="5423" w:type="dxa"/>
            <w:vAlign w:val="center"/>
          </w:tcPr>
          <w:p w14:paraId="0F83B1C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Additional Information </w:t>
            </w:r>
          </w:p>
        </w:tc>
        <w:tc>
          <w:tcPr>
            <w:tcW w:w="1327" w:type="dxa"/>
            <w:vAlign w:val="center"/>
          </w:tcPr>
          <w:p w14:paraId="4A47FA55"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65B5CF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6 pages</w:t>
            </w:r>
          </w:p>
        </w:tc>
      </w:tr>
    </w:tbl>
    <w:p w14:paraId="2802AC83" w14:textId="77777777" w:rsidR="00321161" w:rsidRPr="00EB0B45" w:rsidRDefault="00321161" w:rsidP="00321161">
      <w:pPr>
        <w:pStyle w:val="StandardAshurst"/>
        <w:rPr>
          <w:rFonts w:ascii="Times New Roman" w:hAnsi="Times New Roman" w:cs="Times New Roman"/>
          <w:szCs w:val="22"/>
        </w:rPr>
      </w:pPr>
    </w:p>
    <w:p w14:paraId="09A0D75D"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Part A – Legal Structure</w:t>
      </w:r>
    </w:p>
    <w:p w14:paraId="7A72BFFB"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12" w:name="_Toc70322355"/>
      <w:bookmarkStart w:id="613" w:name="_Toc71145300"/>
      <w:bookmarkStart w:id="614" w:name="_Ref513638871"/>
      <w:r w:rsidRPr="00EB0B45">
        <w:rPr>
          <w:rFonts w:ascii="Times New Roman" w:hAnsi="Times New Roman" w:cs="Times New Roman"/>
          <w:b/>
          <w:szCs w:val="22"/>
        </w:rPr>
        <w:t>2.1</w:t>
      </w:r>
      <w:r w:rsidRPr="00EB0B45">
        <w:rPr>
          <w:rFonts w:ascii="Times New Roman" w:hAnsi="Times New Roman" w:cs="Times New Roman"/>
          <w:b/>
          <w:szCs w:val="22"/>
        </w:rPr>
        <w:tab/>
        <w:t>Legal Structure (copy of Volume 1, Section 1.2)</w:t>
      </w:r>
      <w:bookmarkEnd w:id="612"/>
      <w:bookmarkEnd w:id="613"/>
    </w:p>
    <w:p w14:paraId="1F3BFF0A"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Include a copy of the legal structure section that is provided pursuant to Volume 1, Section 1.2 (Legal Structure).  Such legal structure section will not be scored as part of Volume 2 (Technical).</w:t>
      </w:r>
    </w:p>
    <w:p w14:paraId="5BB3EA0A" w14:textId="77777777" w:rsidR="00321161" w:rsidRPr="00EB0B45" w:rsidRDefault="00321161" w:rsidP="00321161">
      <w:pPr>
        <w:pStyle w:val="NormalAshurst"/>
        <w:keepNext/>
        <w:jc w:val="both"/>
        <w:rPr>
          <w:rFonts w:ascii="Times New Roman" w:hAnsi="Times New Roman" w:cs="Times New Roman"/>
          <w:b/>
          <w:szCs w:val="22"/>
        </w:rPr>
      </w:pPr>
      <w:bookmarkStart w:id="615" w:name="EXHIBIT3VOL2_PARTB"/>
      <w:r w:rsidRPr="00EB0B45">
        <w:rPr>
          <w:rFonts w:ascii="Times New Roman" w:hAnsi="Times New Roman" w:cs="Times New Roman"/>
          <w:b/>
          <w:szCs w:val="22"/>
        </w:rPr>
        <w:t>Part B – Technical Information</w:t>
      </w:r>
    </w:p>
    <w:p w14:paraId="20265F72"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16" w:name="_Toc70322356"/>
      <w:bookmarkStart w:id="617" w:name="_Toc71145301"/>
      <w:bookmarkEnd w:id="615"/>
      <w:r w:rsidRPr="00EB0B45">
        <w:rPr>
          <w:rFonts w:ascii="Times New Roman" w:hAnsi="Times New Roman" w:cs="Times New Roman"/>
          <w:b/>
          <w:szCs w:val="22"/>
        </w:rPr>
        <w:t>2.2</w:t>
      </w:r>
      <w:r w:rsidRPr="00EB0B45">
        <w:rPr>
          <w:rFonts w:ascii="Times New Roman" w:hAnsi="Times New Roman" w:cs="Times New Roman"/>
          <w:b/>
          <w:szCs w:val="22"/>
        </w:rPr>
        <w:tab/>
        <w:t>Organizational Chart</w:t>
      </w:r>
      <w:bookmarkEnd w:id="616"/>
      <w:bookmarkEnd w:id="617"/>
    </w:p>
    <w:p w14:paraId="7B285BC5" w14:textId="26F3936C"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An annotated organizational chart of not more than three pages in total for the Project that sets out the Respondent’s structure and teaming arrangements, lists the Respondent’s Key Personnel for the Project, the relationship between each of them in their respective roles and their reporting lines </w:t>
      </w:r>
      <w:r w:rsidR="00C81792">
        <w:rPr>
          <w:rFonts w:ascii="Times New Roman" w:hAnsi="Times New Roman" w:cs="Times New Roman"/>
          <w:szCs w:val="22"/>
        </w:rPr>
        <w:t xml:space="preserve">with respect to the Pre-Development Work and </w:t>
      </w:r>
      <w:r w:rsidRPr="00EB0B45">
        <w:rPr>
          <w:rFonts w:ascii="Times New Roman" w:hAnsi="Times New Roman" w:cs="Times New Roman"/>
          <w:szCs w:val="22"/>
        </w:rPr>
        <w:t xml:space="preserve">in managing, designing, constructing and maintaining the Project, in each case, consistent with the requirements pertaining to roles and relationships described in this RFQ.  </w:t>
      </w:r>
      <w:r w:rsidR="00DA7D5F" w:rsidRPr="00EB0B45">
        <w:rPr>
          <w:rFonts w:ascii="Times New Roman" w:hAnsi="Times New Roman" w:cs="Times New Roman"/>
          <w:szCs w:val="22"/>
        </w:rPr>
        <w:t xml:space="preserve">The organizational chart </w:t>
      </w:r>
      <w:r w:rsidRPr="00EB0B45">
        <w:rPr>
          <w:rFonts w:ascii="Times New Roman" w:hAnsi="Times New Roman" w:cs="Times New Roman"/>
          <w:szCs w:val="22"/>
        </w:rPr>
        <w:t>must include, at a minimum, each of the Key Personnel</w:t>
      </w:r>
      <w:r w:rsidR="00D865F1">
        <w:rPr>
          <w:rFonts w:ascii="Times New Roman" w:hAnsi="Times New Roman" w:cs="Times New Roman"/>
          <w:szCs w:val="22"/>
        </w:rPr>
        <w:t>, their roles and relationships</w:t>
      </w:r>
      <w:r w:rsidRPr="00EB0B45">
        <w:rPr>
          <w:rFonts w:ascii="Times New Roman" w:hAnsi="Times New Roman" w:cs="Times New Roman"/>
          <w:szCs w:val="22"/>
        </w:rPr>
        <w:t>.</w:t>
      </w:r>
    </w:p>
    <w:p w14:paraId="5655A015"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18" w:name="_Ref513712093"/>
      <w:bookmarkStart w:id="619" w:name="_Toc70322357"/>
      <w:bookmarkStart w:id="620" w:name="_Toc71145302"/>
      <w:bookmarkStart w:id="621" w:name="EXHIBIT3VOL2_2_3"/>
      <w:r w:rsidRPr="00EB0B45">
        <w:rPr>
          <w:rFonts w:ascii="Times New Roman" w:hAnsi="Times New Roman" w:cs="Times New Roman"/>
          <w:b/>
          <w:szCs w:val="22"/>
        </w:rPr>
        <w:t>2.3</w:t>
      </w:r>
      <w:r w:rsidRPr="00EB0B45">
        <w:rPr>
          <w:rFonts w:ascii="Times New Roman" w:hAnsi="Times New Roman" w:cs="Times New Roman"/>
          <w:b/>
          <w:szCs w:val="22"/>
        </w:rPr>
        <w:tab/>
        <w:t>Key Personnel Qualifications</w:t>
      </w:r>
      <w:bookmarkEnd w:id="614"/>
      <w:bookmarkEnd w:id="618"/>
      <w:bookmarkEnd w:id="619"/>
      <w:bookmarkEnd w:id="620"/>
    </w:p>
    <w:bookmarkEnd w:id="621"/>
    <w:p w14:paraId="2DEB27DC" w14:textId="0852AB2C" w:rsidR="00321161" w:rsidRPr="00EB0B45" w:rsidRDefault="00321161" w:rsidP="00321161">
      <w:pPr>
        <w:pStyle w:val="NormalAshurst"/>
        <w:keepNext/>
        <w:jc w:val="both"/>
        <w:rPr>
          <w:rFonts w:ascii="Times New Roman" w:hAnsi="Times New Roman" w:cs="Times New Roman"/>
          <w:szCs w:val="22"/>
        </w:rPr>
      </w:pPr>
      <w:r w:rsidRPr="00EB0B45">
        <w:rPr>
          <w:rFonts w:ascii="Times New Roman" w:hAnsi="Times New Roman" w:cs="Times New Roman"/>
          <w:szCs w:val="22"/>
        </w:rPr>
        <w:t>A resume cover, conforming to Form F-1, of not more than two pages for the below listed key personnel (“</w:t>
      </w:r>
      <w:r w:rsidRPr="00EB0B45">
        <w:rPr>
          <w:rFonts w:ascii="Times New Roman" w:hAnsi="Times New Roman" w:cs="Times New Roman"/>
          <w:b/>
          <w:szCs w:val="22"/>
        </w:rPr>
        <w:t>Key Personnel</w:t>
      </w:r>
      <w:r w:rsidRPr="00EB0B45">
        <w:rPr>
          <w:rFonts w:ascii="Times New Roman" w:hAnsi="Times New Roman" w:cs="Times New Roman"/>
          <w:szCs w:val="22"/>
        </w:rPr>
        <w:t xml:space="preserve">”).  Respondents must provide the information, and in the form sought, on </w:t>
      </w:r>
      <w:hyperlink w:anchor="FORMF_1" w:history="1">
        <w:r w:rsidRPr="00EB0B45">
          <w:rPr>
            <w:rStyle w:val="Hyperlink"/>
            <w:rFonts w:ascii="Times New Roman" w:hAnsi="Times New Roman" w:cs="Times New Roman"/>
            <w:szCs w:val="22"/>
          </w:rPr>
          <w:t>Form F-1</w:t>
        </w:r>
      </w:hyperlink>
      <w:r w:rsidRPr="00EB0B45">
        <w:rPr>
          <w:rFonts w:ascii="Times New Roman" w:hAnsi="Times New Roman" w:cs="Times New Roman"/>
          <w:szCs w:val="22"/>
        </w:rPr>
        <w:t>, at a minimum.  Respondents must also provide a resume for each submitted Key Personnel, and resume should include details related to: (a) education; (b) registration/licensing/certifications; (c) relevant experience utilizing PennDOT specific standards, policies, processes, manuals or guidance, expressly addressing those pertaining to Alternative Project Delivery; and (d) any other relevant experience, including, if applicable, any experience on conventional project delivery or Alternative Project Delivery of highway transportation projects.</w:t>
      </w:r>
    </w:p>
    <w:p w14:paraId="316501C8" w14:textId="667D5CE5" w:rsidR="00321161" w:rsidRPr="00EB0B45" w:rsidRDefault="00321161" w:rsidP="00321161">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t xml:space="preserve">Partial years of experience will count for the duration presented and not be rounded-up to a full year.  Responses to duration of experience on </w:t>
      </w:r>
      <w:hyperlink w:anchor="FORMF_1" w:history="1">
        <w:r w:rsidRPr="00EB0B45">
          <w:rPr>
            <w:rStyle w:val="Hyperlink"/>
            <w:rFonts w:ascii="Times New Roman" w:hAnsi="Times New Roman" w:cs="Times New Roman"/>
            <w:szCs w:val="22"/>
          </w:rPr>
          <w:t>Form F-1</w:t>
        </w:r>
      </w:hyperlink>
      <w:r w:rsidRPr="00EB0B45">
        <w:rPr>
          <w:rFonts w:ascii="Times New Roman" w:hAnsi="Times New Roman" w:cs="Times New Roman"/>
          <w:szCs w:val="22"/>
        </w:rPr>
        <w:t xml:space="preserve"> shall be in years and months.</w:t>
      </w:r>
    </w:p>
    <w:p w14:paraId="0B022DDA" w14:textId="77777777" w:rsidR="00321161" w:rsidRPr="00EB0B45" w:rsidRDefault="00321161" w:rsidP="00321161">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t>Respondents must provide a different individual for each of the Key Personnel positions.</w:t>
      </w:r>
    </w:p>
    <w:p w14:paraId="6DA5AFA7" w14:textId="06D7D98D" w:rsidR="00321161" w:rsidRPr="00EB0B45" w:rsidRDefault="00321161" w:rsidP="00321161">
      <w:pPr>
        <w:pStyle w:val="AltH4Ashurst"/>
        <w:numPr>
          <w:ilvl w:val="0"/>
          <w:numId w:val="0"/>
        </w:numPr>
        <w:jc w:val="both"/>
        <w:rPr>
          <w:rFonts w:ascii="Times New Roman" w:hAnsi="Times New Roman" w:cs="Times New Roman"/>
          <w:b/>
          <w:szCs w:val="22"/>
        </w:rPr>
      </w:pPr>
      <w:r w:rsidRPr="00EB0B45">
        <w:rPr>
          <w:rFonts w:ascii="Times New Roman" w:hAnsi="Times New Roman" w:cs="Times New Roman"/>
          <w:szCs w:val="22"/>
        </w:rPr>
        <w:t xml:space="preserve">Further information pertaining to the roles </w:t>
      </w:r>
      <w:r w:rsidR="00B91113" w:rsidRPr="00EB0B45">
        <w:rPr>
          <w:rFonts w:ascii="Times New Roman" w:hAnsi="Times New Roman" w:cs="Times New Roman"/>
          <w:szCs w:val="22"/>
        </w:rPr>
        <w:t xml:space="preserve">of Key Personnel </w:t>
      </w:r>
      <w:r w:rsidRPr="00EB0B45">
        <w:rPr>
          <w:rFonts w:ascii="Times New Roman" w:hAnsi="Times New Roman" w:cs="Times New Roman"/>
          <w:szCs w:val="22"/>
        </w:rPr>
        <w:t xml:space="preserve">will be set forth in the RFP.  Respondents are advised that positions requiring a licensed professional engineer will ultimately require that the individual filling that position be a Pennsylvania-licensed professional engineer prior to the Proposal Due Date, unless </w:t>
      </w:r>
      <w:r w:rsidR="00794C7C" w:rsidRPr="00EB0B45">
        <w:rPr>
          <w:rFonts w:ascii="Times New Roman" w:hAnsi="Times New Roman" w:cs="Times New Roman"/>
          <w:szCs w:val="22"/>
        </w:rPr>
        <w:t>otherwise specified in the RFQ.</w:t>
      </w:r>
    </w:p>
    <w:tbl>
      <w:tblPr>
        <w:tblStyle w:val="TableGrid"/>
        <w:tblW w:w="9085" w:type="dxa"/>
        <w:tblLook w:val="04A0" w:firstRow="1" w:lastRow="0" w:firstColumn="1" w:lastColumn="0" w:noHBand="0" w:noVBand="1"/>
      </w:tblPr>
      <w:tblGrid>
        <w:gridCol w:w="1525"/>
        <w:gridCol w:w="2970"/>
        <w:gridCol w:w="4590"/>
      </w:tblGrid>
      <w:tr w:rsidR="00321161" w:rsidRPr="00EB0B45" w14:paraId="6611DB87" w14:textId="77777777" w:rsidTr="00E53BB9">
        <w:trPr>
          <w:tblHeader/>
        </w:trPr>
        <w:tc>
          <w:tcPr>
            <w:tcW w:w="1525" w:type="dxa"/>
            <w:shd w:val="clear" w:color="auto" w:fill="BFBFBF" w:themeFill="background1" w:themeFillShade="BF"/>
          </w:tcPr>
          <w:p w14:paraId="085080FF" w14:textId="77777777" w:rsidR="00321161" w:rsidRPr="00EB0B45" w:rsidRDefault="00321161"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Position</w:t>
            </w:r>
          </w:p>
        </w:tc>
        <w:tc>
          <w:tcPr>
            <w:tcW w:w="2970" w:type="dxa"/>
            <w:shd w:val="clear" w:color="auto" w:fill="BFBFBF" w:themeFill="background1" w:themeFillShade="BF"/>
          </w:tcPr>
          <w:p w14:paraId="13717CB3" w14:textId="77777777" w:rsidR="00321161" w:rsidRPr="00EB0B45" w:rsidRDefault="00321161"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Role</w:t>
            </w:r>
          </w:p>
        </w:tc>
        <w:tc>
          <w:tcPr>
            <w:tcW w:w="4590" w:type="dxa"/>
            <w:shd w:val="clear" w:color="auto" w:fill="BFBFBF" w:themeFill="background1" w:themeFillShade="BF"/>
          </w:tcPr>
          <w:p w14:paraId="03C98C23" w14:textId="77777777" w:rsidR="00321161" w:rsidRPr="00EB0B45" w:rsidRDefault="00321161"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Minimum Qualification</w:t>
            </w:r>
          </w:p>
        </w:tc>
      </w:tr>
      <w:tr w:rsidR="00321161" w:rsidRPr="00EB0B45" w14:paraId="5AFA9686" w14:textId="77777777" w:rsidTr="00E53BB9">
        <w:tc>
          <w:tcPr>
            <w:tcW w:w="1525" w:type="dxa"/>
          </w:tcPr>
          <w:p w14:paraId="561FA874"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Development Entity</w:t>
            </w:r>
            <w:r w:rsidRPr="00EB0B45">
              <w:rPr>
                <w:rFonts w:ascii="Times New Roman" w:hAnsi="Times New Roman" w:cs="Times New Roman"/>
                <w:szCs w:val="22"/>
              </w:rPr>
              <w:t>’</w:t>
            </w:r>
            <w:r w:rsidRPr="00EB0B45">
              <w:rPr>
                <w:rFonts w:ascii="Times New Roman" w:hAnsi="Times New Roman" w:cs="Times New Roman"/>
                <w:b/>
                <w:szCs w:val="22"/>
              </w:rPr>
              <w:t>s Project Manager</w:t>
            </w:r>
          </w:p>
        </w:tc>
        <w:tc>
          <w:tcPr>
            <w:tcW w:w="2970" w:type="dxa"/>
          </w:tcPr>
          <w:p w14:paraId="178E3EE3" w14:textId="77777777" w:rsidR="00321161" w:rsidRPr="00EB0B45" w:rsidRDefault="00321161"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Responsible to lead the Development Entity’s team.  Serves as the single point of contact for all contract administration and correspondence with PennDOT.</w:t>
            </w:r>
          </w:p>
        </w:tc>
        <w:tc>
          <w:tcPr>
            <w:tcW w:w="4590" w:type="dxa"/>
          </w:tcPr>
          <w:p w14:paraId="470F4EA6" w14:textId="0E203E99"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Employee of the Development Entity (or a Major Team Member</w:t>
            </w:r>
            <w:r w:rsidR="00F21700">
              <w:rPr>
                <w:rFonts w:ascii="Times New Roman" w:hAnsi="Times New Roman" w:cs="Times New Roman"/>
                <w:szCs w:val="22"/>
              </w:rPr>
              <w:t xml:space="preserve"> but not the Independent Quality Firm</w:t>
            </w:r>
            <w:r w:rsidRPr="00EB0B45">
              <w:rPr>
                <w:rFonts w:ascii="Times New Roman" w:hAnsi="Times New Roman" w:cs="Times New Roman"/>
                <w:szCs w:val="22"/>
              </w:rPr>
              <w:t>);</w:t>
            </w:r>
          </w:p>
          <w:p w14:paraId="31491B62"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two years in an executive position within an engineering firm, construction contractor, P3 developer, P3 investment firm or P3 special purpose vehicle or similar project-specific organization; and</w:t>
            </w:r>
          </w:p>
          <w:p w14:paraId="5CAC59B7"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lastRenderedPageBreak/>
              <w:t>no less than five cumulative years of experience post-award that included detailed design and construction in a commercial or technical role in at least one highway transportation infrastructure project procured under an Alternative Project Delivery method.</w:t>
            </w:r>
          </w:p>
        </w:tc>
      </w:tr>
      <w:tr w:rsidR="00321161" w:rsidRPr="00EB0B45" w14:paraId="6B993DFB" w14:textId="77777777" w:rsidTr="00E53BB9">
        <w:tc>
          <w:tcPr>
            <w:tcW w:w="1525" w:type="dxa"/>
          </w:tcPr>
          <w:p w14:paraId="5A6D72BD"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lastRenderedPageBreak/>
              <w:t xml:space="preserve">Design-Build Project Manager </w:t>
            </w:r>
          </w:p>
        </w:tc>
        <w:tc>
          <w:tcPr>
            <w:tcW w:w="2970" w:type="dxa"/>
          </w:tcPr>
          <w:p w14:paraId="33D79141" w14:textId="77777777" w:rsidR="00321161" w:rsidRPr="00EB0B45" w:rsidRDefault="00321161"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Responsible for management of the design and construction for the Project (with primary responsibility for Project permitting and schedule).</w:t>
            </w:r>
          </w:p>
        </w:tc>
        <w:tc>
          <w:tcPr>
            <w:tcW w:w="4590" w:type="dxa"/>
          </w:tcPr>
          <w:p w14:paraId="6FEC4739"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10 years of highway transportation infrastructure project management experience as project manager; and</w:t>
            </w:r>
          </w:p>
          <w:p w14:paraId="56754307"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 xml:space="preserve">served as project manager on at least two highway transportation infrastructure projects involving roadway and bridge aspects of similar complexity, size, and scope.  </w:t>
            </w:r>
          </w:p>
        </w:tc>
      </w:tr>
      <w:tr w:rsidR="00321161" w:rsidRPr="00EB0B45" w14:paraId="55FAE26E" w14:textId="77777777" w:rsidTr="00E53BB9">
        <w:tc>
          <w:tcPr>
            <w:tcW w:w="1525" w:type="dxa"/>
          </w:tcPr>
          <w:p w14:paraId="70EBA93C"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Construction Manager</w:t>
            </w:r>
          </w:p>
        </w:tc>
        <w:tc>
          <w:tcPr>
            <w:tcW w:w="2970" w:type="dxa"/>
          </w:tcPr>
          <w:p w14:paraId="1BC86819" w14:textId="429903C0" w:rsidR="00321161" w:rsidRPr="00EB0B45" w:rsidRDefault="00321161"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 xml:space="preserve">Responsible for overseeing the </w:t>
            </w:r>
            <w:r w:rsidR="00B91113" w:rsidRPr="00EB0B45">
              <w:rPr>
                <w:rFonts w:ascii="Times New Roman" w:hAnsi="Times New Roman" w:cs="Times New Roman"/>
                <w:szCs w:val="22"/>
              </w:rPr>
              <w:t xml:space="preserve">day-to-day </w:t>
            </w:r>
            <w:r w:rsidRPr="00EB0B45">
              <w:rPr>
                <w:rFonts w:ascii="Times New Roman" w:hAnsi="Times New Roman" w:cs="Times New Roman"/>
                <w:szCs w:val="22"/>
              </w:rPr>
              <w:t>construction operations, including quality control, for the Development Entity with primary responsibility for construction supervision and adherence to design and construction specifications, standards and requirements.</w:t>
            </w:r>
          </w:p>
        </w:tc>
        <w:tc>
          <w:tcPr>
            <w:tcW w:w="4590" w:type="dxa"/>
          </w:tcPr>
          <w:p w14:paraId="724E3FF3"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10 years of highway transportation infrastructure construction experience as a superintendent, construction manager, or the functional equivalent; and</w:t>
            </w:r>
          </w:p>
          <w:p w14:paraId="3EF8484F" w14:textId="3A09A215"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served as a superintendent, construction manager, or the functional equivalent on at least two highway transportation infrastructure projects involving roadway and bridge aspects of simila</w:t>
            </w:r>
            <w:r w:rsidR="00CC6A6C" w:rsidRPr="00EB0B45">
              <w:rPr>
                <w:rFonts w:ascii="Times New Roman" w:hAnsi="Times New Roman" w:cs="Times New Roman"/>
                <w:szCs w:val="22"/>
              </w:rPr>
              <w:t xml:space="preserve">r complexity, size, and scope. </w:t>
            </w:r>
          </w:p>
        </w:tc>
      </w:tr>
      <w:tr w:rsidR="00321161" w:rsidRPr="00EB0B45" w14:paraId="11EEB450" w14:textId="77777777" w:rsidTr="00E53BB9">
        <w:tc>
          <w:tcPr>
            <w:tcW w:w="1525" w:type="dxa"/>
          </w:tcPr>
          <w:p w14:paraId="14CD66BD"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bCs/>
                <w:szCs w:val="22"/>
                <w:lang w:val="en-GB"/>
              </w:rPr>
              <w:t>Quality Assurance Manager (QAM)</w:t>
            </w:r>
          </w:p>
        </w:tc>
        <w:tc>
          <w:tcPr>
            <w:tcW w:w="2970" w:type="dxa"/>
          </w:tcPr>
          <w:p w14:paraId="26EB0CCB" w14:textId="3B93CB8B" w:rsidR="00321161" w:rsidRPr="00EB0B45" w:rsidRDefault="00321161"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 xml:space="preserve">Responsible for performance of the quality assurance aspects of overall Project design and construction.  </w:t>
            </w:r>
          </w:p>
          <w:p w14:paraId="2256A110" w14:textId="155A0736" w:rsidR="00321161" w:rsidRPr="00EB0B45" w:rsidRDefault="00550D85"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The QAM shall report to and</w:t>
            </w:r>
            <w:r w:rsidR="00321161" w:rsidRPr="00EB0B45">
              <w:rPr>
                <w:rFonts w:ascii="Times New Roman" w:hAnsi="Times New Roman" w:cs="Times New Roman"/>
                <w:szCs w:val="22"/>
                <w:lang w:val="en-GB"/>
              </w:rPr>
              <w:t xml:space="preserve"> pursuant to the Project Agreement, will owe a duty of care to PennDOT.</w:t>
            </w:r>
          </w:p>
        </w:tc>
        <w:tc>
          <w:tcPr>
            <w:tcW w:w="4590" w:type="dxa"/>
          </w:tcPr>
          <w:p w14:paraId="706DAA11" w14:textId="0AF83194"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Employee of an Independent Quality Firm </w:t>
            </w:r>
            <w:r w:rsidR="003B0EB1" w:rsidRPr="00EB0B45">
              <w:rPr>
                <w:rFonts w:ascii="Times New Roman" w:hAnsi="Times New Roman" w:cs="Times New Roman"/>
                <w:szCs w:val="22"/>
                <w:lang w:val="en-GB"/>
              </w:rPr>
              <w:t>(Respondents are advised that this may not be filled by the same person who will ultimately serve as a design quality assurance manager or construction quality assurance manager</w:t>
            </w:r>
            <w:r w:rsidR="00E35968">
              <w:rPr>
                <w:rFonts w:ascii="Times New Roman" w:hAnsi="Times New Roman" w:cs="Times New Roman"/>
                <w:szCs w:val="22"/>
                <w:lang w:val="en-GB"/>
              </w:rPr>
              <w:t>)</w:t>
            </w:r>
            <w:r w:rsidRPr="00EB0B45">
              <w:rPr>
                <w:rFonts w:ascii="Times New Roman" w:hAnsi="Times New Roman" w:cs="Times New Roman"/>
                <w:szCs w:val="22"/>
                <w:lang w:val="en-GB"/>
              </w:rPr>
              <w:t>;</w:t>
            </w:r>
          </w:p>
          <w:p w14:paraId="3A22446A"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no less than 10 years of highway transportation infrastructure design and construction experience as a lead design engineer (or functional equivalent) and/or construction project manager (or functional equivalent);</w:t>
            </w:r>
          </w:p>
          <w:p w14:paraId="4FA76242"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experience on at least two highway transportation infrastructure projects involving </w:t>
            </w:r>
            <w:r w:rsidRPr="00EB0B45">
              <w:rPr>
                <w:rFonts w:ascii="Times New Roman" w:hAnsi="Times New Roman" w:cs="Times New Roman"/>
                <w:szCs w:val="22"/>
              </w:rPr>
              <w:t>roadway and bridge aspects</w:t>
            </w:r>
            <w:r w:rsidRPr="00EB0B45">
              <w:rPr>
                <w:rFonts w:ascii="Times New Roman" w:hAnsi="Times New Roman" w:cs="Times New Roman"/>
                <w:szCs w:val="22"/>
                <w:lang w:val="en-GB"/>
              </w:rPr>
              <w:t xml:space="preserve"> of similar complexity, size, and scope; and</w:t>
            </w:r>
          </w:p>
          <w:p w14:paraId="63717051"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licensed professional engineer prior to the SOQ Due Date.</w:t>
            </w:r>
          </w:p>
        </w:tc>
      </w:tr>
      <w:tr w:rsidR="00321161" w:rsidRPr="00EB0B45" w14:paraId="4C8DEE2E" w14:textId="77777777" w:rsidTr="00E53BB9">
        <w:tc>
          <w:tcPr>
            <w:tcW w:w="1525" w:type="dxa"/>
          </w:tcPr>
          <w:p w14:paraId="5B81EF73" w14:textId="77777777" w:rsidR="00321161" w:rsidRPr="00EB0B45" w:rsidRDefault="00321161" w:rsidP="00E53BB9">
            <w:pPr>
              <w:pStyle w:val="NormalAshurst"/>
              <w:keepLines/>
              <w:spacing w:before="60" w:after="60"/>
              <w:rPr>
                <w:rFonts w:ascii="Times New Roman" w:hAnsi="Times New Roman" w:cs="Times New Roman"/>
                <w:b/>
                <w:bCs/>
                <w:szCs w:val="22"/>
                <w:lang w:val="en-GB"/>
              </w:rPr>
            </w:pPr>
            <w:r w:rsidRPr="00EB0B45">
              <w:rPr>
                <w:rFonts w:ascii="Times New Roman" w:hAnsi="Times New Roman" w:cs="Times New Roman"/>
                <w:b/>
                <w:bCs/>
                <w:szCs w:val="22"/>
                <w:lang w:val="en-GB"/>
              </w:rPr>
              <w:t>Financing Manager</w:t>
            </w:r>
          </w:p>
        </w:tc>
        <w:tc>
          <w:tcPr>
            <w:tcW w:w="2970" w:type="dxa"/>
          </w:tcPr>
          <w:p w14:paraId="22CBEE9D" w14:textId="77777777" w:rsidR="00321161" w:rsidRPr="00EB0B45" w:rsidRDefault="00321161"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Responsible for financing of Project.</w:t>
            </w:r>
          </w:p>
        </w:tc>
        <w:tc>
          <w:tcPr>
            <w:tcW w:w="4590" w:type="dxa"/>
          </w:tcPr>
          <w:p w14:paraId="048DBCBA" w14:textId="72C1010E"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Experience in successfully structuring, receiving commitments, and achieving financial close on a diverse range of financing structures for projects of a </w:t>
            </w:r>
            <w:r w:rsidR="00FC0593" w:rsidRPr="00EB0B45">
              <w:rPr>
                <w:rFonts w:ascii="Times New Roman" w:hAnsi="Times New Roman" w:cs="Times New Roman"/>
                <w:szCs w:val="22"/>
                <w:lang w:val="en-GB"/>
              </w:rPr>
              <w:t>similar size, scope and complexity</w:t>
            </w:r>
            <w:r w:rsidRPr="00EB0B45">
              <w:rPr>
                <w:rFonts w:ascii="Times New Roman" w:hAnsi="Times New Roman" w:cs="Times New Roman"/>
                <w:szCs w:val="22"/>
                <w:lang w:val="en-GB"/>
              </w:rPr>
              <w:t>.</w:t>
            </w:r>
          </w:p>
        </w:tc>
      </w:tr>
    </w:tbl>
    <w:p w14:paraId="7BF746E7" w14:textId="7BB6B3C6" w:rsidR="00321161" w:rsidRPr="00EB0B45" w:rsidRDefault="00321161" w:rsidP="00321161">
      <w:pPr>
        <w:pStyle w:val="NormalAshurst"/>
        <w:spacing w:before="240"/>
        <w:jc w:val="both"/>
        <w:rPr>
          <w:rFonts w:ascii="Times New Roman" w:hAnsi="Times New Roman" w:cs="Times New Roman"/>
          <w:szCs w:val="22"/>
        </w:rPr>
      </w:pPr>
      <w:r w:rsidRPr="00EB0B45">
        <w:rPr>
          <w:rFonts w:ascii="Times New Roman" w:hAnsi="Times New Roman" w:cs="Times New Roman"/>
          <w:szCs w:val="22"/>
        </w:rPr>
        <w:lastRenderedPageBreak/>
        <w:t>For purposes of this Section, the term “Key Personnel” may include contractors, agents or other designees of a Respondent, and is not intended to be limited strictly to employees of the Respondents.</w:t>
      </w:r>
      <w:r w:rsidR="00F236B8" w:rsidRPr="00EB0B45">
        <w:rPr>
          <w:rFonts w:ascii="Times New Roman" w:hAnsi="Times New Roman" w:cs="Times New Roman"/>
          <w:szCs w:val="22"/>
        </w:rPr>
        <w:t xml:space="preserve"> </w:t>
      </w:r>
    </w:p>
    <w:p w14:paraId="2C4F3FDF"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22" w:name="_Ref35357946"/>
      <w:bookmarkStart w:id="623" w:name="_Toc70322358"/>
      <w:bookmarkStart w:id="624" w:name="_Toc71145303"/>
      <w:bookmarkStart w:id="625" w:name="EX3VOL3S2_5"/>
      <w:r w:rsidRPr="00EB0B45">
        <w:rPr>
          <w:rFonts w:ascii="Times New Roman" w:hAnsi="Times New Roman" w:cs="Times New Roman"/>
          <w:b/>
          <w:szCs w:val="22"/>
        </w:rPr>
        <w:t>2.4</w:t>
      </w:r>
      <w:r w:rsidRPr="00EB0B45">
        <w:rPr>
          <w:rFonts w:ascii="Times New Roman" w:hAnsi="Times New Roman" w:cs="Times New Roman"/>
          <w:b/>
          <w:szCs w:val="22"/>
        </w:rPr>
        <w:tab/>
        <w:t>Key Personnel Commitment</w:t>
      </w:r>
      <w:bookmarkEnd w:id="622"/>
      <w:bookmarkEnd w:id="623"/>
      <w:bookmarkEnd w:id="624"/>
    </w:p>
    <w:bookmarkEnd w:id="625"/>
    <w:p w14:paraId="77520BE6"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An express, written statement addressed to PennDOT and signed by an authorized officer of the entity employing the individual filling the Key Personnel role designated in the SOQ stating that the individual will be co-located on the Project site during the times identified for such individual’s position and committing such individual to the Key Personnel role listed in the table below.  </w:t>
      </w:r>
    </w:p>
    <w:p w14:paraId="219F781C"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The “Key Personnel Commitment” submittal must not exceed one page for each employer firm where an employer firm is providing a commitment for one Key Personnel only.  The “Key Personnel Commitment” must not exceed two pages for each employer firm where an employer firm is providing a commitment for more than one Key Personnel.</w:t>
      </w:r>
    </w:p>
    <w:tbl>
      <w:tblPr>
        <w:tblStyle w:val="TableGrid"/>
        <w:tblW w:w="9085" w:type="dxa"/>
        <w:tblLook w:val="04A0" w:firstRow="1" w:lastRow="0" w:firstColumn="1" w:lastColumn="0" w:noHBand="0" w:noVBand="1"/>
      </w:tblPr>
      <w:tblGrid>
        <w:gridCol w:w="1705"/>
        <w:gridCol w:w="7380"/>
      </w:tblGrid>
      <w:tr w:rsidR="00321161" w:rsidRPr="00EB0B45" w14:paraId="369C2AEE" w14:textId="77777777" w:rsidTr="00942578">
        <w:trPr>
          <w:tblHeader/>
        </w:trPr>
        <w:tc>
          <w:tcPr>
            <w:tcW w:w="1705" w:type="dxa"/>
            <w:shd w:val="clear" w:color="auto" w:fill="BFBFBF" w:themeFill="background1" w:themeFillShade="BF"/>
          </w:tcPr>
          <w:p w14:paraId="7DCF7FE4" w14:textId="77777777" w:rsidR="00321161" w:rsidRPr="00EB0B45" w:rsidRDefault="00321161" w:rsidP="00914540">
            <w:pPr>
              <w:pStyle w:val="NormalAshurst"/>
              <w:keepNext/>
              <w:spacing w:before="60" w:after="60"/>
              <w:rPr>
                <w:rFonts w:ascii="Times New Roman" w:hAnsi="Times New Roman" w:cs="Times New Roman"/>
                <w:b/>
                <w:szCs w:val="22"/>
              </w:rPr>
            </w:pPr>
            <w:r w:rsidRPr="00EB0B45">
              <w:rPr>
                <w:rFonts w:ascii="Times New Roman" w:hAnsi="Times New Roman" w:cs="Times New Roman"/>
                <w:b/>
                <w:szCs w:val="22"/>
              </w:rPr>
              <w:t>Position</w:t>
            </w:r>
          </w:p>
        </w:tc>
        <w:tc>
          <w:tcPr>
            <w:tcW w:w="7380" w:type="dxa"/>
            <w:shd w:val="clear" w:color="auto" w:fill="BFBFBF" w:themeFill="background1" w:themeFillShade="BF"/>
          </w:tcPr>
          <w:p w14:paraId="1C6A5719" w14:textId="77777777" w:rsidR="00321161" w:rsidRPr="00EB0B45" w:rsidRDefault="00321161" w:rsidP="00914540">
            <w:pPr>
              <w:pStyle w:val="NormalAshurst"/>
              <w:keepNext/>
              <w:spacing w:before="60" w:after="60"/>
              <w:rPr>
                <w:rFonts w:ascii="Times New Roman" w:hAnsi="Times New Roman" w:cs="Times New Roman"/>
                <w:b/>
                <w:szCs w:val="22"/>
              </w:rPr>
            </w:pPr>
            <w:r w:rsidRPr="00EB0B45">
              <w:rPr>
                <w:rFonts w:ascii="Times New Roman" w:hAnsi="Times New Roman" w:cs="Times New Roman"/>
                <w:b/>
                <w:szCs w:val="22"/>
              </w:rPr>
              <w:t>Commitment</w:t>
            </w:r>
          </w:p>
        </w:tc>
      </w:tr>
      <w:tr w:rsidR="00321161" w:rsidRPr="00EB0B45" w14:paraId="6891F9B7" w14:textId="77777777" w:rsidTr="00942578">
        <w:tc>
          <w:tcPr>
            <w:tcW w:w="1705" w:type="dxa"/>
          </w:tcPr>
          <w:p w14:paraId="2027C5ED"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Development Entity</w:t>
            </w:r>
            <w:r w:rsidRPr="00EB0B45">
              <w:rPr>
                <w:rFonts w:ascii="Times New Roman" w:hAnsi="Times New Roman" w:cs="Times New Roman"/>
                <w:szCs w:val="22"/>
              </w:rPr>
              <w:t>’</w:t>
            </w:r>
            <w:r w:rsidRPr="00EB0B45">
              <w:rPr>
                <w:rFonts w:ascii="Times New Roman" w:hAnsi="Times New Roman" w:cs="Times New Roman"/>
                <w:b/>
                <w:szCs w:val="22"/>
              </w:rPr>
              <w:t>s Project Manager</w:t>
            </w:r>
          </w:p>
        </w:tc>
        <w:tc>
          <w:tcPr>
            <w:tcW w:w="7380" w:type="dxa"/>
          </w:tcPr>
          <w:p w14:paraId="30E0EA4B" w14:textId="2CE8611F"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 the PDA, to include under the Project Agreement</w:t>
            </w:r>
            <w:r w:rsidR="00CC6A6C" w:rsidRPr="00EB0B45">
              <w:rPr>
                <w:rFonts w:ascii="Times New Roman" w:hAnsi="Times New Roman" w:cs="Times New Roman"/>
                <w:szCs w:val="22"/>
              </w:rPr>
              <w:t>(s)</w:t>
            </w:r>
          </w:p>
          <w:p w14:paraId="3F8906E1" w14:textId="77777777" w:rsidR="00321161" w:rsidRPr="00EB0B45" w:rsidRDefault="00321161"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06D9B218" w14:textId="77777777"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300BE1E6" w14:textId="77777777" w:rsidTr="00942578">
        <w:tc>
          <w:tcPr>
            <w:tcW w:w="1705" w:type="dxa"/>
          </w:tcPr>
          <w:p w14:paraId="4325C7C2"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 xml:space="preserve">Design-Build Project Manager </w:t>
            </w:r>
          </w:p>
        </w:tc>
        <w:tc>
          <w:tcPr>
            <w:tcW w:w="7380" w:type="dxa"/>
          </w:tcPr>
          <w:p w14:paraId="1B6D34FF" w14:textId="30985BB2"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 xml:space="preserve">Full-time upon execution of the PDA, to include under the </w:t>
            </w:r>
            <w:r w:rsidR="00CC6A6C" w:rsidRPr="00EB0B45">
              <w:rPr>
                <w:rFonts w:ascii="Times New Roman" w:hAnsi="Times New Roman" w:cs="Times New Roman"/>
                <w:szCs w:val="22"/>
              </w:rPr>
              <w:t xml:space="preserve">Project Agreement(s) </w:t>
            </w:r>
            <w:r w:rsidRPr="00EB0B45">
              <w:rPr>
                <w:rFonts w:ascii="Times New Roman" w:hAnsi="Times New Roman" w:cs="Times New Roman"/>
                <w:szCs w:val="22"/>
              </w:rPr>
              <w:t>until commencement of construction work thereunder</w:t>
            </w:r>
          </w:p>
          <w:p w14:paraId="4796D41B" w14:textId="77777777" w:rsidR="00321161" w:rsidRPr="00EB0B45" w:rsidRDefault="00321161"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0053F5DD" w14:textId="77777777"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648C39A3" w14:textId="77777777" w:rsidTr="00942578">
        <w:tc>
          <w:tcPr>
            <w:tcW w:w="1705" w:type="dxa"/>
          </w:tcPr>
          <w:p w14:paraId="52E5FA63"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Construction Manager</w:t>
            </w:r>
          </w:p>
        </w:tc>
        <w:tc>
          <w:tcPr>
            <w:tcW w:w="7380" w:type="dxa"/>
          </w:tcPr>
          <w:p w14:paraId="5BC39B47" w14:textId="03C1B015"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 xml:space="preserve">Committed to the extent necessary to perform his or her duties under the PDA and upon NTP1 under the </w:t>
            </w:r>
            <w:r w:rsidR="00CC6A6C" w:rsidRPr="00EB0B45">
              <w:rPr>
                <w:rFonts w:ascii="Times New Roman" w:hAnsi="Times New Roman" w:cs="Times New Roman"/>
                <w:szCs w:val="22"/>
              </w:rPr>
              <w:t>Project Agreement(s)</w:t>
            </w:r>
            <w:r w:rsidRPr="00EB0B45">
              <w:rPr>
                <w:rFonts w:ascii="Times New Roman" w:hAnsi="Times New Roman" w:cs="Times New Roman"/>
                <w:szCs w:val="22"/>
              </w:rPr>
              <w:t xml:space="preserve">, and full-time upon </w:t>
            </w:r>
            <w:r w:rsidR="009D1A8B" w:rsidRPr="00EB0B45">
              <w:rPr>
                <w:rFonts w:ascii="Times New Roman" w:hAnsi="Times New Roman" w:cs="Times New Roman"/>
                <w:szCs w:val="22"/>
              </w:rPr>
              <w:t>PennDOT</w:t>
            </w:r>
            <w:r w:rsidRPr="00EB0B45">
              <w:rPr>
                <w:rFonts w:ascii="Times New Roman" w:hAnsi="Times New Roman" w:cs="Times New Roman"/>
                <w:szCs w:val="22"/>
              </w:rPr>
              <w:t xml:space="preserve">’s issuance of authorization for design work under the terms of the </w:t>
            </w:r>
            <w:r w:rsidR="00CC6A6C" w:rsidRPr="00EB0B45">
              <w:rPr>
                <w:rFonts w:ascii="Times New Roman" w:hAnsi="Times New Roman" w:cs="Times New Roman"/>
                <w:szCs w:val="22"/>
              </w:rPr>
              <w:t>Project Agreement(s)</w:t>
            </w:r>
          </w:p>
          <w:p w14:paraId="7A28E189" w14:textId="77777777" w:rsidR="00321161" w:rsidRPr="00EB0B45" w:rsidRDefault="00321161"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0D613072" w14:textId="77777777"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3E312E0B" w14:textId="77777777" w:rsidTr="00942578">
        <w:tc>
          <w:tcPr>
            <w:tcW w:w="1705" w:type="dxa"/>
          </w:tcPr>
          <w:p w14:paraId="728C1334"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bCs/>
                <w:szCs w:val="22"/>
              </w:rPr>
              <w:t>Quality Assurance Manager (QAM)</w:t>
            </w:r>
          </w:p>
        </w:tc>
        <w:tc>
          <w:tcPr>
            <w:tcW w:w="7380" w:type="dxa"/>
          </w:tcPr>
          <w:p w14:paraId="5B648576" w14:textId="77777777" w:rsidR="00642404" w:rsidRPr="00EB0B45" w:rsidRDefault="00642404" w:rsidP="00642404">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 the PDA, to include under the Project Agreement(s)</w:t>
            </w:r>
          </w:p>
          <w:p w14:paraId="3A60D762" w14:textId="77777777" w:rsidR="00642404" w:rsidRPr="00EB0B45" w:rsidRDefault="00642404" w:rsidP="00642404">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527DC667" w14:textId="3033AA70" w:rsidR="00321161" w:rsidRPr="00EB0B45" w:rsidRDefault="00642404" w:rsidP="00642404">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49C7A909" w14:textId="77777777" w:rsidTr="00942578">
        <w:tc>
          <w:tcPr>
            <w:tcW w:w="1705" w:type="dxa"/>
          </w:tcPr>
          <w:p w14:paraId="323B577F" w14:textId="77777777" w:rsidR="00321161" w:rsidRPr="00EB0B45" w:rsidRDefault="00321161" w:rsidP="00914540">
            <w:pPr>
              <w:pStyle w:val="NormalAshurst"/>
              <w:spacing w:before="60" w:after="60"/>
              <w:rPr>
                <w:rFonts w:ascii="Times New Roman" w:hAnsi="Times New Roman" w:cs="Times New Roman"/>
                <w:b/>
                <w:bCs/>
                <w:szCs w:val="22"/>
              </w:rPr>
            </w:pPr>
            <w:r w:rsidRPr="00EB0B45">
              <w:rPr>
                <w:rFonts w:ascii="Times New Roman" w:hAnsi="Times New Roman" w:cs="Times New Roman"/>
                <w:b/>
                <w:bCs/>
                <w:szCs w:val="22"/>
              </w:rPr>
              <w:t>Financing Manager</w:t>
            </w:r>
          </w:p>
        </w:tc>
        <w:tc>
          <w:tcPr>
            <w:tcW w:w="7380" w:type="dxa"/>
          </w:tcPr>
          <w:p w14:paraId="60AC3705" w14:textId="1A4530E8" w:rsidR="00321161" w:rsidRPr="00EB0B45" w:rsidRDefault="00321161" w:rsidP="006D252A">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w:t>
            </w:r>
            <w:r w:rsidR="006869F9" w:rsidRPr="00EB0B45">
              <w:rPr>
                <w:rFonts w:ascii="Times New Roman" w:hAnsi="Times New Roman" w:cs="Times New Roman"/>
                <w:szCs w:val="22"/>
              </w:rPr>
              <w:t xml:space="preserve"> the PDA, </w:t>
            </w:r>
            <w:r w:rsidR="006D252A">
              <w:rPr>
                <w:rFonts w:ascii="Times New Roman" w:hAnsi="Times New Roman" w:cs="Times New Roman"/>
                <w:szCs w:val="22"/>
              </w:rPr>
              <w:t>until financial close of the last Project Agreement</w:t>
            </w:r>
          </w:p>
        </w:tc>
      </w:tr>
    </w:tbl>
    <w:p w14:paraId="0BAC9F88" w14:textId="77777777" w:rsidR="00321161" w:rsidRPr="00EB0B45" w:rsidRDefault="00321161" w:rsidP="00321161">
      <w:pPr>
        <w:pStyle w:val="AltH2Ashurst"/>
        <w:keepNext/>
        <w:numPr>
          <w:ilvl w:val="0"/>
          <w:numId w:val="0"/>
        </w:numPr>
        <w:spacing w:before="220" w:after="220"/>
        <w:ind w:left="782" w:hanging="782"/>
        <w:jc w:val="both"/>
        <w:rPr>
          <w:rFonts w:ascii="Times New Roman" w:hAnsi="Times New Roman" w:cs="Times New Roman"/>
          <w:b/>
          <w:szCs w:val="22"/>
        </w:rPr>
      </w:pPr>
      <w:bookmarkStart w:id="626" w:name="_Ref8636881"/>
      <w:bookmarkStart w:id="627" w:name="_Toc70322359"/>
      <w:bookmarkStart w:id="628" w:name="_Toc71145304"/>
      <w:r w:rsidRPr="00EB0B45">
        <w:rPr>
          <w:rFonts w:ascii="Times New Roman" w:hAnsi="Times New Roman" w:cs="Times New Roman"/>
          <w:b/>
          <w:szCs w:val="22"/>
        </w:rPr>
        <w:t>2.5</w:t>
      </w:r>
      <w:r w:rsidRPr="00EB0B45">
        <w:rPr>
          <w:rFonts w:ascii="Times New Roman" w:hAnsi="Times New Roman" w:cs="Times New Roman"/>
          <w:b/>
          <w:szCs w:val="22"/>
        </w:rPr>
        <w:tab/>
        <w:t>Completed Form F-2 (Key Personnel References)</w:t>
      </w:r>
      <w:bookmarkEnd w:id="626"/>
      <w:bookmarkEnd w:id="627"/>
      <w:bookmarkEnd w:id="628"/>
    </w:p>
    <w:p w14:paraId="7870CF0A" w14:textId="4419CB34" w:rsidR="00321161" w:rsidRPr="00EB0B45" w:rsidRDefault="00C45BDB" w:rsidP="00321161">
      <w:pPr>
        <w:pStyle w:val="NormalAshurst"/>
        <w:spacing w:before="220" w:after="220"/>
        <w:rPr>
          <w:rFonts w:ascii="Times New Roman" w:hAnsi="Times New Roman" w:cs="Times New Roman"/>
          <w:szCs w:val="22"/>
        </w:rPr>
      </w:pPr>
      <w:hyperlink w:anchor="FORMF_2" w:history="1">
        <w:r w:rsidR="00321161" w:rsidRPr="00EB0B45">
          <w:rPr>
            <w:rStyle w:val="Hyperlink"/>
            <w:rFonts w:ascii="Times New Roman" w:hAnsi="Times New Roman" w:cs="Times New Roman"/>
            <w:szCs w:val="22"/>
          </w:rPr>
          <w:t>Form F-2</w:t>
        </w:r>
      </w:hyperlink>
      <w:r w:rsidR="00321161" w:rsidRPr="00EB0B45">
        <w:rPr>
          <w:rFonts w:ascii="Times New Roman" w:hAnsi="Times New Roman" w:cs="Times New Roman"/>
          <w:szCs w:val="22"/>
        </w:rPr>
        <w:t xml:space="preserve"> (Key Personnel References) completed in accordance with the instructions on the Form.  Refer to </w:t>
      </w:r>
      <w:r w:rsidR="00AE3010" w:rsidRPr="00AE3010">
        <w:rPr>
          <w:rFonts w:ascii="Times New Roman" w:hAnsi="Times New Roman" w:cs="Times New Roman"/>
          <w:szCs w:val="22"/>
          <w:u w:val="single"/>
        </w:rPr>
        <w:t xml:space="preserve">Section </w:t>
      </w:r>
      <w:r w:rsidR="00AE3010" w:rsidRPr="00AE3010">
        <w:rPr>
          <w:rFonts w:ascii="Times New Roman" w:hAnsi="Times New Roman" w:cs="Times New Roman"/>
          <w:szCs w:val="22"/>
          <w:u w:val="single"/>
        </w:rPr>
        <w:fldChar w:fldCharType="begin"/>
      </w:r>
      <w:r w:rsidR="00AE3010" w:rsidRPr="00AE3010">
        <w:rPr>
          <w:rFonts w:ascii="Times New Roman" w:hAnsi="Times New Roman" w:cs="Times New Roman"/>
          <w:szCs w:val="22"/>
          <w:u w:val="single"/>
        </w:rPr>
        <w:instrText xml:space="preserve"> REF _Ref73421395 \r \h  \* MERGEFORMAT </w:instrText>
      </w:r>
      <w:r w:rsidR="00AE3010" w:rsidRPr="00AE3010">
        <w:rPr>
          <w:rFonts w:ascii="Times New Roman" w:hAnsi="Times New Roman" w:cs="Times New Roman"/>
          <w:szCs w:val="22"/>
          <w:u w:val="single"/>
        </w:rPr>
      </w:r>
      <w:r w:rsidR="00AE3010" w:rsidRPr="00AE3010">
        <w:rPr>
          <w:rFonts w:ascii="Times New Roman" w:hAnsi="Times New Roman" w:cs="Times New Roman"/>
          <w:szCs w:val="22"/>
          <w:u w:val="single"/>
        </w:rPr>
        <w:fldChar w:fldCharType="separate"/>
      </w:r>
      <w:r w:rsidR="00A91BB1">
        <w:rPr>
          <w:rFonts w:ascii="Times New Roman" w:hAnsi="Times New Roman" w:cs="Times New Roman"/>
          <w:szCs w:val="22"/>
          <w:u w:val="single"/>
        </w:rPr>
        <w:t>4.4</w:t>
      </w:r>
      <w:r w:rsidR="00AE3010" w:rsidRPr="00AE3010">
        <w:rPr>
          <w:rFonts w:ascii="Times New Roman" w:hAnsi="Times New Roman" w:cs="Times New Roman"/>
          <w:szCs w:val="22"/>
          <w:u w:val="single"/>
        </w:rPr>
        <w:fldChar w:fldCharType="end"/>
      </w:r>
      <w:r w:rsidR="00AE3010" w:rsidRPr="00EB0B45">
        <w:rPr>
          <w:rFonts w:ascii="Times New Roman" w:hAnsi="Times New Roman" w:cs="Times New Roman"/>
          <w:szCs w:val="22"/>
        </w:rPr>
        <w:t xml:space="preserve"> </w:t>
      </w:r>
      <w:r w:rsidR="00AE3010">
        <w:rPr>
          <w:rFonts w:ascii="Times New Roman" w:hAnsi="Times New Roman" w:cs="Times New Roman"/>
          <w:szCs w:val="22"/>
        </w:rPr>
        <w:t>(References)</w:t>
      </w:r>
      <w:r w:rsidR="00321161" w:rsidRPr="00EB0B45">
        <w:rPr>
          <w:rFonts w:ascii="Times New Roman" w:hAnsi="Times New Roman" w:cs="Times New Roman"/>
          <w:szCs w:val="22"/>
        </w:rPr>
        <w:t xml:space="preserve"> for further detail about references.</w:t>
      </w:r>
    </w:p>
    <w:p w14:paraId="1AC39A09"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29" w:name="_Toc70322360"/>
      <w:bookmarkStart w:id="630" w:name="_Toc71145305"/>
      <w:r w:rsidRPr="00EB0B45">
        <w:rPr>
          <w:rFonts w:ascii="Times New Roman" w:hAnsi="Times New Roman" w:cs="Times New Roman"/>
          <w:b/>
          <w:szCs w:val="22"/>
        </w:rPr>
        <w:t>2.6</w:t>
      </w:r>
      <w:r w:rsidRPr="00EB0B45">
        <w:rPr>
          <w:rFonts w:ascii="Times New Roman" w:hAnsi="Times New Roman" w:cs="Times New Roman"/>
          <w:b/>
          <w:szCs w:val="22"/>
        </w:rPr>
        <w:tab/>
        <w:t>Completed Form G-1 (Project Development Qualification)</w:t>
      </w:r>
      <w:bookmarkEnd w:id="629"/>
      <w:bookmarkEnd w:id="630"/>
    </w:p>
    <w:p w14:paraId="5CF91838" w14:textId="6A6997C4" w:rsidR="00321161" w:rsidRPr="00EB0B45" w:rsidRDefault="00C45BDB" w:rsidP="00321161">
      <w:pPr>
        <w:pStyle w:val="NormalAshurst"/>
        <w:jc w:val="both"/>
        <w:rPr>
          <w:rFonts w:ascii="Times New Roman" w:hAnsi="Times New Roman" w:cs="Times New Roman"/>
          <w:szCs w:val="22"/>
        </w:rPr>
      </w:pPr>
      <w:hyperlink w:anchor="FORMG_1" w:history="1">
        <w:r w:rsidR="00321161" w:rsidRPr="00EB0B45">
          <w:rPr>
            <w:rStyle w:val="Hyperlink"/>
            <w:rFonts w:ascii="Times New Roman" w:hAnsi="Times New Roman" w:cs="Times New Roman"/>
            <w:szCs w:val="22"/>
          </w:rPr>
          <w:t>Form G-1</w:t>
        </w:r>
      </w:hyperlink>
      <w:r w:rsidR="00321161" w:rsidRPr="00EB0B45">
        <w:rPr>
          <w:rFonts w:ascii="Times New Roman" w:hAnsi="Times New Roman" w:cs="Times New Roman"/>
          <w:szCs w:val="22"/>
        </w:rPr>
        <w:t xml:space="preserve"> (</w:t>
      </w:r>
      <w:r w:rsidR="0060666A" w:rsidRPr="00EB0B45">
        <w:rPr>
          <w:rFonts w:ascii="Times New Roman" w:hAnsi="Times New Roman" w:cs="Times New Roman"/>
          <w:szCs w:val="22"/>
        </w:rPr>
        <w:t>Project Development Qualifications</w:t>
      </w:r>
      <w:r w:rsidR="00321161" w:rsidRPr="00EB0B45">
        <w:rPr>
          <w:rFonts w:ascii="Times New Roman" w:hAnsi="Times New Roman" w:cs="Times New Roman"/>
          <w:szCs w:val="22"/>
        </w:rPr>
        <w:t xml:space="preserve">) completed in accordance with the instructions on the Form.  </w:t>
      </w:r>
    </w:p>
    <w:p w14:paraId="5B230B16"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1" w:name="_Toc70322361"/>
      <w:bookmarkStart w:id="632" w:name="_Toc71145306"/>
      <w:r w:rsidRPr="00EB0B45">
        <w:rPr>
          <w:rFonts w:ascii="Times New Roman" w:hAnsi="Times New Roman" w:cs="Times New Roman"/>
          <w:b/>
          <w:szCs w:val="22"/>
        </w:rPr>
        <w:t>2.7</w:t>
      </w:r>
      <w:r w:rsidRPr="00EB0B45">
        <w:rPr>
          <w:rFonts w:ascii="Times New Roman" w:hAnsi="Times New Roman" w:cs="Times New Roman"/>
          <w:b/>
          <w:szCs w:val="22"/>
        </w:rPr>
        <w:tab/>
        <w:t>Narrative Attachment to Form G-1</w:t>
      </w:r>
      <w:bookmarkEnd w:id="631"/>
      <w:bookmarkEnd w:id="632"/>
    </w:p>
    <w:p w14:paraId="6A6D36A9" w14:textId="04FF1002"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that provides narrative descriptions for each project listed on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The narrative descriptions must not exceed one page per project.  For each such project, the attachment must </w:t>
      </w:r>
      <w:r w:rsidRPr="00EB0B45">
        <w:rPr>
          <w:rFonts w:ascii="Times New Roman" w:hAnsi="Times New Roman" w:cs="Times New Roman"/>
          <w:szCs w:val="22"/>
        </w:rPr>
        <w:lastRenderedPageBreak/>
        <w:t xml:space="preserve">include a detailed narrative relating to the characteristics on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w:t>
      </w:r>
    </w:p>
    <w:p w14:paraId="7AD6F245"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3" w:name="_Toc70322362"/>
      <w:bookmarkStart w:id="634" w:name="_Toc71145307"/>
      <w:r w:rsidRPr="00EB0B45">
        <w:rPr>
          <w:rFonts w:ascii="Times New Roman" w:hAnsi="Times New Roman" w:cs="Times New Roman"/>
          <w:b/>
          <w:szCs w:val="22"/>
        </w:rPr>
        <w:t>2.8</w:t>
      </w:r>
      <w:r w:rsidRPr="00EB0B45">
        <w:rPr>
          <w:rFonts w:ascii="Times New Roman" w:hAnsi="Times New Roman" w:cs="Times New Roman"/>
          <w:b/>
          <w:szCs w:val="22"/>
        </w:rPr>
        <w:tab/>
        <w:t>Completed Form G-2 (Technical Qualifications – Construction)</w:t>
      </w:r>
      <w:bookmarkEnd w:id="633"/>
      <w:bookmarkEnd w:id="634"/>
    </w:p>
    <w:p w14:paraId="23192B18" w14:textId="553D88D5" w:rsidR="00321161" w:rsidRPr="00EB0B45" w:rsidRDefault="00C45BDB" w:rsidP="00321161">
      <w:pPr>
        <w:pStyle w:val="NormalAshurst"/>
        <w:jc w:val="both"/>
        <w:rPr>
          <w:rFonts w:ascii="Times New Roman" w:hAnsi="Times New Roman" w:cs="Times New Roman"/>
          <w:szCs w:val="22"/>
        </w:rPr>
      </w:pPr>
      <w:hyperlink w:anchor="FORMG_2" w:history="1">
        <w:r w:rsidR="00321161" w:rsidRPr="00EB0B45">
          <w:rPr>
            <w:rStyle w:val="Hyperlink"/>
            <w:rFonts w:ascii="Times New Roman" w:hAnsi="Times New Roman" w:cs="Times New Roman"/>
            <w:szCs w:val="22"/>
          </w:rPr>
          <w:t>Form G-2</w:t>
        </w:r>
      </w:hyperlink>
      <w:r w:rsidR="00321161" w:rsidRPr="00EB0B45">
        <w:rPr>
          <w:rFonts w:ascii="Times New Roman" w:hAnsi="Times New Roman" w:cs="Times New Roman"/>
          <w:szCs w:val="22"/>
        </w:rPr>
        <w:t xml:space="preserve"> (Technical Qualifications – Construction) completed in accordance with the instructions on the Form.  </w:t>
      </w:r>
    </w:p>
    <w:p w14:paraId="1796EC19"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5" w:name="_Toc70322363"/>
      <w:bookmarkStart w:id="636" w:name="_Toc71145308"/>
      <w:r w:rsidRPr="00EB0B45">
        <w:rPr>
          <w:rFonts w:ascii="Times New Roman" w:hAnsi="Times New Roman" w:cs="Times New Roman"/>
          <w:b/>
          <w:szCs w:val="22"/>
        </w:rPr>
        <w:t>2.9</w:t>
      </w:r>
      <w:r w:rsidRPr="00EB0B45">
        <w:rPr>
          <w:rFonts w:ascii="Times New Roman" w:hAnsi="Times New Roman" w:cs="Times New Roman"/>
          <w:b/>
          <w:szCs w:val="22"/>
        </w:rPr>
        <w:tab/>
        <w:t>Narrative Attachment to Form G-2</w:t>
      </w:r>
      <w:bookmarkEnd w:id="635"/>
      <w:bookmarkEnd w:id="636"/>
    </w:p>
    <w:p w14:paraId="13EC2D49" w14:textId="293ED9FB"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that provides narrative descriptions for each project listed on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The narrative descriptions must not exceed one page per project.  For each such project, the attachment must include a detailed narrative relating to the characteristics on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w:t>
      </w:r>
    </w:p>
    <w:p w14:paraId="669217D1"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7" w:name="_Toc70322364"/>
      <w:bookmarkStart w:id="638" w:name="_Toc71145309"/>
      <w:r w:rsidRPr="00EB0B45">
        <w:rPr>
          <w:rFonts w:ascii="Times New Roman" w:hAnsi="Times New Roman" w:cs="Times New Roman"/>
          <w:b/>
          <w:szCs w:val="22"/>
        </w:rPr>
        <w:t>2.10</w:t>
      </w:r>
      <w:r w:rsidRPr="00EB0B45">
        <w:rPr>
          <w:rFonts w:ascii="Times New Roman" w:hAnsi="Times New Roman" w:cs="Times New Roman"/>
          <w:b/>
          <w:szCs w:val="22"/>
        </w:rPr>
        <w:tab/>
        <w:t>Completed Form G-3 (Technical Qualifications – Design)</w:t>
      </w:r>
      <w:bookmarkEnd w:id="637"/>
      <w:bookmarkEnd w:id="638"/>
    </w:p>
    <w:p w14:paraId="0DA8A603" w14:textId="266B7956" w:rsidR="00321161" w:rsidRPr="00EB0B45" w:rsidRDefault="00C45BDB" w:rsidP="00321161">
      <w:pPr>
        <w:pStyle w:val="NormalAshurst"/>
        <w:jc w:val="both"/>
        <w:rPr>
          <w:rFonts w:ascii="Times New Roman" w:hAnsi="Times New Roman" w:cs="Times New Roman"/>
          <w:szCs w:val="22"/>
        </w:rPr>
      </w:pPr>
      <w:hyperlink w:anchor="FORMG_3" w:history="1">
        <w:r w:rsidR="00321161" w:rsidRPr="00EB0B45">
          <w:rPr>
            <w:rStyle w:val="Hyperlink"/>
            <w:rFonts w:ascii="Times New Roman" w:hAnsi="Times New Roman" w:cs="Times New Roman"/>
            <w:szCs w:val="22"/>
          </w:rPr>
          <w:t>Form G-3</w:t>
        </w:r>
      </w:hyperlink>
      <w:r w:rsidR="00321161" w:rsidRPr="00EB0B45">
        <w:rPr>
          <w:rFonts w:ascii="Times New Roman" w:hAnsi="Times New Roman" w:cs="Times New Roman"/>
          <w:szCs w:val="22"/>
        </w:rPr>
        <w:t xml:space="preserve"> (Technical Qualifications – Design) completed in accordance with the instructions on the Form.  </w:t>
      </w:r>
    </w:p>
    <w:p w14:paraId="19F588F3"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9" w:name="_Toc70322365"/>
      <w:bookmarkStart w:id="640" w:name="_Toc71145310"/>
      <w:r w:rsidRPr="00EB0B45">
        <w:rPr>
          <w:rFonts w:ascii="Times New Roman" w:hAnsi="Times New Roman" w:cs="Times New Roman"/>
          <w:b/>
          <w:szCs w:val="22"/>
        </w:rPr>
        <w:t>2.11</w:t>
      </w:r>
      <w:r w:rsidRPr="00EB0B45">
        <w:rPr>
          <w:rFonts w:ascii="Times New Roman" w:hAnsi="Times New Roman" w:cs="Times New Roman"/>
          <w:b/>
          <w:szCs w:val="22"/>
        </w:rPr>
        <w:tab/>
        <w:t>Narrative Attachment to Form G-3</w:t>
      </w:r>
      <w:bookmarkEnd w:id="639"/>
      <w:bookmarkEnd w:id="640"/>
    </w:p>
    <w:p w14:paraId="7B938D2B" w14:textId="1D31658B"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that provides narrative descriptions for each project listed on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The narrative descriptions must not exceed one page per project.  For each such project, the attachment must include a detailed narrative relating to the characteristics on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w:t>
      </w:r>
    </w:p>
    <w:p w14:paraId="669BA1FB"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41" w:name="_Toc70322366"/>
      <w:bookmarkStart w:id="642" w:name="_Toc71145311"/>
      <w:r w:rsidRPr="00EB0B45">
        <w:rPr>
          <w:rFonts w:ascii="Times New Roman" w:hAnsi="Times New Roman" w:cs="Times New Roman"/>
          <w:b/>
          <w:szCs w:val="22"/>
        </w:rPr>
        <w:t>2.12</w:t>
      </w:r>
      <w:r w:rsidRPr="00EB0B45">
        <w:rPr>
          <w:rFonts w:ascii="Times New Roman" w:hAnsi="Times New Roman" w:cs="Times New Roman"/>
          <w:b/>
          <w:szCs w:val="22"/>
        </w:rPr>
        <w:tab/>
        <w:t>Completed Form G-4 (Technical Qualifications – Maintenance)</w:t>
      </w:r>
      <w:bookmarkEnd w:id="641"/>
      <w:bookmarkEnd w:id="642"/>
    </w:p>
    <w:p w14:paraId="7BA201A8" w14:textId="7B2A6A27" w:rsidR="00321161" w:rsidRPr="00EB0B45" w:rsidRDefault="00C45BDB" w:rsidP="00321161">
      <w:pPr>
        <w:pStyle w:val="NormalAshurst"/>
        <w:jc w:val="both"/>
        <w:rPr>
          <w:rFonts w:ascii="Times New Roman" w:hAnsi="Times New Roman" w:cs="Times New Roman"/>
          <w:szCs w:val="22"/>
        </w:rPr>
      </w:pPr>
      <w:hyperlink w:anchor="FORMG_4" w:history="1">
        <w:r w:rsidR="00321161" w:rsidRPr="00EB0B45">
          <w:rPr>
            <w:rStyle w:val="Hyperlink"/>
            <w:rFonts w:ascii="Times New Roman" w:hAnsi="Times New Roman" w:cs="Times New Roman"/>
            <w:szCs w:val="22"/>
          </w:rPr>
          <w:t>Form G-4</w:t>
        </w:r>
      </w:hyperlink>
      <w:r w:rsidR="00321161" w:rsidRPr="00EB0B45">
        <w:rPr>
          <w:rFonts w:ascii="Times New Roman" w:hAnsi="Times New Roman" w:cs="Times New Roman"/>
          <w:szCs w:val="22"/>
        </w:rPr>
        <w:t xml:space="preserve"> (Technical Qualifications – Maintenance) completed in accordance with the instructions on the Form.  </w:t>
      </w:r>
    </w:p>
    <w:p w14:paraId="11268451"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43" w:name="_Toc70322367"/>
      <w:bookmarkStart w:id="644" w:name="_Toc71145312"/>
      <w:r w:rsidRPr="00EB0B45">
        <w:rPr>
          <w:rFonts w:ascii="Times New Roman" w:hAnsi="Times New Roman" w:cs="Times New Roman"/>
          <w:b/>
          <w:szCs w:val="22"/>
        </w:rPr>
        <w:t>2.13</w:t>
      </w:r>
      <w:r w:rsidRPr="00EB0B45">
        <w:rPr>
          <w:rFonts w:ascii="Times New Roman" w:hAnsi="Times New Roman" w:cs="Times New Roman"/>
          <w:b/>
          <w:szCs w:val="22"/>
        </w:rPr>
        <w:tab/>
        <w:t>Narrative Attachment to Form G-4</w:t>
      </w:r>
      <w:bookmarkEnd w:id="643"/>
      <w:bookmarkEnd w:id="644"/>
    </w:p>
    <w:p w14:paraId="0DAEDBB0" w14:textId="396068A6"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that provides narrative descriptions for each project listed on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The narrative descriptions must not exceed one page per project.  For each such project, the attachment must include a detailed narrative relating to the characteristics on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w:t>
      </w:r>
    </w:p>
    <w:p w14:paraId="548487B5" w14:textId="3DB966FE" w:rsidR="003367FA" w:rsidRPr="00EB0B45" w:rsidRDefault="003367FA" w:rsidP="003367FA">
      <w:pPr>
        <w:pStyle w:val="AltH2Ashurst"/>
        <w:keepNext/>
        <w:numPr>
          <w:ilvl w:val="0"/>
          <w:numId w:val="0"/>
        </w:numPr>
        <w:spacing w:before="240"/>
        <w:ind w:left="782" w:hanging="782"/>
        <w:jc w:val="both"/>
        <w:rPr>
          <w:rFonts w:ascii="Times New Roman" w:hAnsi="Times New Roman" w:cs="Times New Roman"/>
          <w:b/>
          <w:szCs w:val="22"/>
        </w:rPr>
      </w:pPr>
      <w:bookmarkStart w:id="645" w:name="_Toc70322368"/>
      <w:bookmarkStart w:id="646" w:name="_Toc71145313"/>
      <w:r>
        <w:rPr>
          <w:rFonts w:ascii="Times New Roman" w:hAnsi="Times New Roman" w:cs="Times New Roman"/>
          <w:b/>
          <w:szCs w:val="22"/>
        </w:rPr>
        <w:t>2.14</w:t>
      </w:r>
      <w:r>
        <w:rPr>
          <w:rFonts w:ascii="Times New Roman" w:hAnsi="Times New Roman" w:cs="Times New Roman"/>
          <w:b/>
          <w:szCs w:val="22"/>
        </w:rPr>
        <w:tab/>
        <w:t>Completed Form G-5</w:t>
      </w:r>
      <w:r w:rsidRPr="00EB0B45">
        <w:rPr>
          <w:rFonts w:ascii="Times New Roman" w:hAnsi="Times New Roman" w:cs="Times New Roman"/>
          <w:b/>
          <w:szCs w:val="22"/>
        </w:rPr>
        <w:t xml:space="preserve"> (Technical Qualifications – </w:t>
      </w:r>
      <w:r>
        <w:rPr>
          <w:rFonts w:ascii="Times New Roman" w:hAnsi="Times New Roman" w:cs="Times New Roman"/>
          <w:b/>
          <w:szCs w:val="22"/>
        </w:rPr>
        <w:t>Quality</w:t>
      </w:r>
      <w:r w:rsidRPr="00EB0B45">
        <w:rPr>
          <w:rFonts w:ascii="Times New Roman" w:hAnsi="Times New Roman" w:cs="Times New Roman"/>
          <w:b/>
          <w:szCs w:val="22"/>
        </w:rPr>
        <w:t>)</w:t>
      </w:r>
    </w:p>
    <w:p w14:paraId="7B5720C3" w14:textId="429B8058" w:rsidR="003367FA" w:rsidRPr="00EB0B45" w:rsidRDefault="00C45BDB" w:rsidP="003367FA">
      <w:pPr>
        <w:pStyle w:val="NormalAshurst"/>
        <w:jc w:val="both"/>
        <w:rPr>
          <w:rFonts w:ascii="Times New Roman" w:hAnsi="Times New Roman" w:cs="Times New Roman"/>
          <w:szCs w:val="22"/>
        </w:rPr>
      </w:pPr>
      <w:hyperlink w:anchor="FORMG_5" w:history="1">
        <w:r w:rsidR="00BB2122">
          <w:rPr>
            <w:rStyle w:val="Hyperlink"/>
            <w:rFonts w:ascii="Times New Roman" w:hAnsi="Times New Roman" w:cs="Times New Roman"/>
            <w:szCs w:val="22"/>
          </w:rPr>
          <w:t>Form G-5</w:t>
        </w:r>
      </w:hyperlink>
      <w:r w:rsidR="003367FA" w:rsidRPr="00EB0B45">
        <w:rPr>
          <w:rFonts w:ascii="Times New Roman" w:hAnsi="Times New Roman" w:cs="Times New Roman"/>
          <w:szCs w:val="22"/>
        </w:rPr>
        <w:t xml:space="preserve"> (Technical Qualifications – </w:t>
      </w:r>
      <w:r w:rsidR="00BB2122">
        <w:rPr>
          <w:rFonts w:ascii="Times New Roman" w:hAnsi="Times New Roman" w:cs="Times New Roman"/>
          <w:szCs w:val="22"/>
        </w:rPr>
        <w:t>Quality</w:t>
      </w:r>
      <w:r w:rsidR="003367FA" w:rsidRPr="00EB0B45">
        <w:rPr>
          <w:rFonts w:ascii="Times New Roman" w:hAnsi="Times New Roman" w:cs="Times New Roman"/>
          <w:szCs w:val="22"/>
        </w:rPr>
        <w:t>) completed in accordance with</w:t>
      </w:r>
      <w:r w:rsidR="00C402F3">
        <w:rPr>
          <w:rFonts w:ascii="Times New Roman" w:hAnsi="Times New Roman" w:cs="Times New Roman"/>
          <w:szCs w:val="22"/>
        </w:rPr>
        <w:t xml:space="preserve"> the instructions on the Form.</w:t>
      </w:r>
    </w:p>
    <w:p w14:paraId="5890DC43" w14:textId="1F0602AA" w:rsidR="003367FA" w:rsidRPr="00EB0B45" w:rsidRDefault="003367FA" w:rsidP="003367FA">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2.15</w:t>
      </w:r>
      <w:r w:rsidRPr="00EB0B45">
        <w:rPr>
          <w:rFonts w:ascii="Times New Roman" w:hAnsi="Times New Roman" w:cs="Times New Roman"/>
          <w:b/>
          <w:szCs w:val="22"/>
        </w:rPr>
        <w:tab/>
      </w:r>
      <w:r>
        <w:rPr>
          <w:rFonts w:ascii="Times New Roman" w:hAnsi="Times New Roman" w:cs="Times New Roman"/>
          <w:b/>
          <w:szCs w:val="22"/>
        </w:rPr>
        <w:t>Narrative Attachment to Form G-5</w:t>
      </w:r>
    </w:p>
    <w:p w14:paraId="485EE742" w14:textId="523B2975" w:rsidR="003367FA" w:rsidRPr="00EB0B45" w:rsidRDefault="003367FA" w:rsidP="003367FA">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5" w:history="1">
        <w:r w:rsidR="004A150B">
          <w:rPr>
            <w:rStyle w:val="Hyperlink"/>
            <w:rFonts w:ascii="Times New Roman" w:hAnsi="Times New Roman" w:cs="Times New Roman"/>
            <w:szCs w:val="22"/>
          </w:rPr>
          <w:t>Form G-5</w:t>
        </w:r>
      </w:hyperlink>
      <w:r w:rsidR="004A150B" w:rsidRPr="00EB0B45">
        <w:rPr>
          <w:rFonts w:ascii="Times New Roman" w:hAnsi="Times New Roman" w:cs="Times New Roman"/>
          <w:szCs w:val="22"/>
        </w:rPr>
        <w:t xml:space="preserve"> </w:t>
      </w:r>
      <w:r w:rsidRPr="00EB0B45">
        <w:rPr>
          <w:rFonts w:ascii="Times New Roman" w:hAnsi="Times New Roman" w:cs="Times New Roman"/>
          <w:szCs w:val="22"/>
        </w:rPr>
        <w:t xml:space="preserve">(Technical Qualifications – </w:t>
      </w:r>
      <w:r w:rsidR="004A150B">
        <w:rPr>
          <w:rFonts w:ascii="Times New Roman" w:hAnsi="Times New Roman" w:cs="Times New Roman"/>
          <w:szCs w:val="22"/>
        </w:rPr>
        <w:t>Quality</w:t>
      </w:r>
      <w:r w:rsidRPr="00EB0B45">
        <w:rPr>
          <w:rFonts w:ascii="Times New Roman" w:hAnsi="Times New Roman" w:cs="Times New Roman"/>
          <w:szCs w:val="22"/>
        </w:rPr>
        <w:t>) that provides narrative descriptions for each project listed on</w:t>
      </w:r>
      <w:r w:rsidR="008613F4">
        <w:rPr>
          <w:rFonts w:ascii="Times New Roman" w:hAnsi="Times New Roman" w:cs="Times New Roman"/>
          <w:szCs w:val="22"/>
        </w:rPr>
        <w:t xml:space="preserve"> </w:t>
      </w:r>
      <w:hyperlink w:anchor="FORMG_5" w:history="1">
        <w:r w:rsidR="00D21B84">
          <w:rPr>
            <w:rStyle w:val="Hyperlink"/>
            <w:rFonts w:ascii="Times New Roman" w:hAnsi="Times New Roman" w:cs="Times New Roman"/>
            <w:szCs w:val="22"/>
          </w:rPr>
          <w:t>Form G-5</w:t>
        </w:r>
      </w:hyperlink>
      <w:r w:rsidR="00D21B84" w:rsidRPr="00EB0B45">
        <w:rPr>
          <w:rFonts w:ascii="Times New Roman" w:hAnsi="Times New Roman" w:cs="Times New Roman"/>
          <w:szCs w:val="22"/>
        </w:rPr>
        <w:t xml:space="preserve"> </w:t>
      </w:r>
      <w:r w:rsidRPr="00EB0B45">
        <w:rPr>
          <w:rFonts w:ascii="Times New Roman" w:hAnsi="Times New Roman" w:cs="Times New Roman"/>
          <w:szCs w:val="22"/>
        </w:rPr>
        <w:t xml:space="preserve">(Technical Qualifications – </w:t>
      </w:r>
      <w:r w:rsidR="00D21B84">
        <w:rPr>
          <w:rFonts w:ascii="Times New Roman" w:hAnsi="Times New Roman" w:cs="Times New Roman"/>
          <w:szCs w:val="22"/>
        </w:rPr>
        <w:t>Quality</w:t>
      </w:r>
      <w:r w:rsidRPr="00EB0B45">
        <w:rPr>
          <w:rFonts w:ascii="Times New Roman" w:hAnsi="Times New Roman" w:cs="Times New Roman"/>
          <w:szCs w:val="22"/>
        </w:rPr>
        <w:t xml:space="preserve">).  The narrative descriptions must not exceed one page per project.  For each such project, the attachment must include a detailed narrative relating to the characteristics on </w:t>
      </w:r>
      <w:hyperlink w:anchor="FORMG_5" w:history="1">
        <w:r w:rsidR="00D21B84">
          <w:rPr>
            <w:rStyle w:val="Hyperlink"/>
            <w:rFonts w:ascii="Times New Roman" w:hAnsi="Times New Roman" w:cs="Times New Roman"/>
            <w:szCs w:val="22"/>
          </w:rPr>
          <w:t>Form G-5</w:t>
        </w:r>
      </w:hyperlink>
      <w:r w:rsidRPr="00EB0B45">
        <w:rPr>
          <w:rFonts w:ascii="Times New Roman" w:hAnsi="Times New Roman" w:cs="Times New Roman"/>
          <w:szCs w:val="22"/>
        </w:rPr>
        <w:t xml:space="preserve"> (Technical Qualifications – </w:t>
      </w:r>
      <w:r w:rsidR="00D21B84">
        <w:rPr>
          <w:rFonts w:ascii="Times New Roman" w:hAnsi="Times New Roman" w:cs="Times New Roman"/>
          <w:szCs w:val="22"/>
        </w:rPr>
        <w:t>Quality</w:t>
      </w:r>
      <w:r w:rsidR="003142CD">
        <w:rPr>
          <w:rFonts w:ascii="Times New Roman" w:hAnsi="Times New Roman" w:cs="Times New Roman"/>
          <w:szCs w:val="22"/>
        </w:rPr>
        <w:t>).</w:t>
      </w:r>
    </w:p>
    <w:p w14:paraId="082EB4A0" w14:textId="5FCC7C6A" w:rsidR="00321161" w:rsidRPr="00EB0B45" w:rsidRDefault="003367FA" w:rsidP="00321161">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lastRenderedPageBreak/>
        <w:t>2.16</w:t>
      </w:r>
      <w:r w:rsidR="00633819">
        <w:rPr>
          <w:rFonts w:ascii="Times New Roman" w:hAnsi="Times New Roman" w:cs="Times New Roman"/>
          <w:b/>
          <w:szCs w:val="22"/>
        </w:rPr>
        <w:tab/>
        <w:t>Completed Form G-6</w:t>
      </w:r>
      <w:r w:rsidR="00321161" w:rsidRPr="00EB0B45">
        <w:rPr>
          <w:rFonts w:ascii="Times New Roman" w:hAnsi="Times New Roman" w:cs="Times New Roman"/>
          <w:b/>
          <w:szCs w:val="22"/>
        </w:rPr>
        <w:t xml:space="preserve"> (Technical References)</w:t>
      </w:r>
      <w:bookmarkEnd w:id="645"/>
      <w:bookmarkEnd w:id="646"/>
    </w:p>
    <w:bookmarkStart w:id="647" w:name="_Toc70322369"/>
    <w:p w14:paraId="02D40EC2" w14:textId="797531D2" w:rsidR="00321161" w:rsidRPr="00EB0B45" w:rsidRDefault="00321161" w:rsidP="00321161">
      <w:pPr>
        <w:pStyle w:val="AltH2Ashurst"/>
        <w:keepNext/>
        <w:numPr>
          <w:ilvl w:val="0"/>
          <w:numId w:val="0"/>
        </w:numPr>
        <w:spacing w:before="240"/>
        <w:jc w:val="both"/>
        <w:rPr>
          <w:rFonts w:ascii="Times New Roman" w:hAnsi="Times New Roman" w:cs="Times New Roman"/>
          <w:szCs w:val="22"/>
        </w:rPr>
      </w:pPr>
      <w:r w:rsidRPr="00EB0B45">
        <w:rPr>
          <w:rFonts w:ascii="Times New Roman" w:hAnsi="Times New Roman" w:cs="Times New Roman"/>
          <w:szCs w:val="22"/>
        </w:rPr>
        <w:fldChar w:fldCharType="begin"/>
      </w:r>
      <w:r w:rsidR="00633819">
        <w:rPr>
          <w:rFonts w:ascii="Times New Roman" w:hAnsi="Times New Roman" w:cs="Times New Roman"/>
          <w:szCs w:val="22"/>
        </w:rPr>
        <w:instrText>HYPERLINK  \l "FORMG_6"</w:instrText>
      </w:r>
      <w:r w:rsidRPr="00EB0B45">
        <w:rPr>
          <w:rFonts w:ascii="Times New Roman" w:hAnsi="Times New Roman" w:cs="Times New Roman"/>
          <w:szCs w:val="22"/>
        </w:rPr>
        <w:fldChar w:fldCharType="separate"/>
      </w:r>
      <w:bookmarkStart w:id="648" w:name="_Toc71145314"/>
      <w:r w:rsidR="00633819">
        <w:rPr>
          <w:rStyle w:val="Hyperlink"/>
          <w:rFonts w:ascii="Times New Roman" w:hAnsi="Times New Roman" w:cs="Times New Roman"/>
          <w:szCs w:val="22"/>
        </w:rPr>
        <w:t>Form G-6</w:t>
      </w:r>
      <w:r w:rsidRPr="00EB0B45">
        <w:rPr>
          <w:rFonts w:ascii="Times New Roman" w:hAnsi="Times New Roman" w:cs="Times New Roman"/>
          <w:szCs w:val="22"/>
        </w:rPr>
        <w:fldChar w:fldCharType="end"/>
      </w:r>
      <w:r w:rsidRPr="00EB0B45">
        <w:rPr>
          <w:rFonts w:ascii="Times New Roman" w:hAnsi="Times New Roman" w:cs="Times New Roman"/>
          <w:szCs w:val="22"/>
        </w:rPr>
        <w:t xml:space="preserve"> (Technical References) completed in accordance with the instructions on the Form.  Refer to </w:t>
      </w:r>
      <w:r w:rsidRPr="00AE3010">
        <w:rPr>
          <w:rFonts w:ascii="Times New Roman" w:hAnsi="Times New Roman" w:cs="Times New Roman"/>
          <w:szCs w:val="22"/>
          <w:u w:val="single"/>
        </w:rPr>
        <w:t xml:space="preserve">Section </w:t>
      </w:r>
      <w:r w:rsidR="00EA5D5B" w:rsidRPr="00AE3010">
        <w:rPr>
          <w:rFonts w:ascii="Times New Roman" w:hAnsi="Times New Roman" w:cs="Times New Roman"/>
          <w:szCs w:val="22"/>
          <w:u w:val="single"/>
        </w:rPr>
        <w:fldChar w:fldCharType="begin"/>
      </w:r>
      <w:r w:rsidR="00EA5D5B" w:rsidRPr="00AE3010">
        <w:rPr>
          <w:rFonts w:ascii="Times New Roman" w:hAnsi="Times New Roman" w:cs="Times New Roman"/>
          <w:szCs w:val="22"/>
          <w:u w:val="single"/>
        </w:rPr>
        <w:instrText xml:space="preserve"> REF _Ref73421395 \r \h </w:instrText>
      </w:r>
      <w:r w:rsidR="001810CF" w:rsidRPr="00AE3010">
        <w:rPr>
          <w:rFonts w:ascii="Times New Roman" w:hAnsi="Times New Roman" w:cs="Times New Roman"/>
          <w:szCs w:val="22"/>
          <w:u w:val="single"/>
        </w:rPr>
        <w:instrText xml:space="preserve"> \* MERGEFORMAT </w:instrText>
      </w:r>
      <w:r w:rsidR="00EA5D5B" w:rsidRPr="00AE3010">
        <w:rPr>
          <w:rFonts w:ascii="Times New Roman" w:hAnsi="Times New Roman" w:cs="Times New Roman"/>
          <w:szCs w:val="22"/>
          <w:u w:val="single"/>
        </w:rPr>
      </w:r>
      <w:r w:rsidR="00EA5D5B" w:rsidRPr="00AE3010">
        <w:rPr>
          <w:rFonts w:ascii="Times New Roman" w:hAnsi="Times New Roman" w:cs="Times New Roman"/>
          <w:szCs w:val="22"/>
          <w:u w:val="single"/>
        </w:rPr>
        <w:fldChar w:fldCharType="separate"/>
      </w:r>
      <w:r w:rsidR="00A91BB1">
        <w:rPr>
          <w:rFonts w:ascii="Times New Roman" w:hAnsi="Times New Roman" w:cs="Times New Roman"/>
          <w:szCs w:val="22"/>
          <w:u w:val="single"/>
        </w:rPr>
        <w:t>4.4</w:t>
      </w:r>
      <w:r w:rsidR="00EA5D5B" w:rsidRPr="00AE3010">
        <w:rPr>
          <w:rFonts w:ascii="Times New Roman" w:hAnsi="Times New Roman" w:cs="Times New Roman"/>
          <w:szCs w:val="22"/>
          <w:u w:val="single"/>
        </w:rPr>
        <w:fldChar w:fldCharType="end"/>
      </w:r>
      <w:r w:rsidR="00183776" w:rsidRPr="00EB0B45">
        <w:rPr>
          <w:rFonts w:ascii="Times New Roman" w:hAnsi="Times New Roman" w:cs="Times New Roman"/>
          <w:szCs w:val="22"/>
        </w:rPr>
        <w:t xml:space="preserve"> </w:t>
      </w:r>
      <w:r w:rsidR="00AE3010">
        <w:rPr>
          <w:rFonts w:ascii="Times New Roman" w:hAnsi="Times New Roman" w:cs="Times New Roman"/>
          <w:szCs w:val="22"/>
        </w:rPr>
        <w:t xml:space="preserve">(References) </w:t>
      </w:r>
      <w:r w:rsidRPr="00EB0B45">
        <w:rPr>
          <w:rFonts w:ascii="Times New Roman" w:hAnsi="Times New Roman" w:cs="Times New Roman"/>
          <w:szCs w:val="22"/>
        </w:rPr>
        <w:t>for further detail about references.</w:t>
      </w:r>
      <w:bookmarkEnd w:id="648"/>
    </w:p>
    <w:p w14:paraId="476E2CDD" w14:textId="32BEB7B4" w:rsidR="00183776" w:rsidRPr="00EB0B45" w:rsidRDefault="003367FA" w:rsidP="00321161">
      <w:pPr>
        <w:pStyle w:val="AltH2Ashurst"/>
        <w:keepNext/>
        <w:numPr>
          <w:ilvl w:val="0"/>
          <w:numId w:val="0"/>
        </w:numPr>
        <w:spacing w:before="240"/>
        <w:ind w:left="782" w:hanging="782"/>
        <w:jc w:val="both"/>
        <w:rPr>
          <w:rFonts w:ascii="Times New Roman" w:hAnsi="Times New Roman" w:cs="Times New Roman"/>
          <w:b/>
          <w:szCs w:val="22"/>
        </w:rPr>
      </w:pPr>
      <w:bookmarkStart w:id="649" w:name="_Toc71145315"/>
      <w:r>
        <w:rPr>
          <w:rFonts w:ascii="Times New Roman" w:hAnsi="Times New Roman" w:cs="Times New Roman"/>
          <w:b/>
          <w:szCs w:val="22"/>
        </w:rPr>
        <w:t>2.17</w:t>
      </w:r>
      <w:r w:rsidR="00321161" w:rsidRPr="00EB0B45">
        <w:rPr>
          <w:rFonts w:ascii="Times New Roman" w:hAnsi="Times New Roman" w:cs="Times New Roman"/>
          <w:b/>
          <w:szCs w:val="22"/>
        </w:rPr>
        <w:tab/>
      </w:r>
      <w:r w:rsidR="00DA3CE7">
        <w:rPr>
          <w:rFonts w:ascii="Times New Roman" w:hAnsi="Times New Roman" w:cs="Times New Roman"/>
          <w:b/>
          <w:szCs w:val="22"/>
        </w:rPr>
        <w:t>Completed Form G-7</w:t>
      </w:r>
      <w:r w:rsidR="00183776" w:rsidRPr="00EB0B45">
        <w:rPr>
          <w:rFonts w:ascii="Times New Roman" w:hAnsi="Times New Roman" w:cs="Times New Roman"/>
          <w:b/>
          <w:szCs w:val="22"/>
        </w:rPr>
        <w:t xml:space="preserve"> (Safety Questionnaire)</w:t>
      </w:r>
    </w:p>
    <w:p w14:paraId="0C8A1107" w14:textId="20054F89" w:rsidR="00241D3F" w:rsidRPr="00EB0B45" w:rsidRDefault="00C45BDB" w:rsidP="00241D3F">
      <w:pPr>
        <w:pStyle w:val="NormalAshurst"/>
        <w:jc w:val="both"/>
        <w:rPr>
          <w:rFonts w:ascii="Times New Roman" w:hAnsi="Times New Roman" w:cs="Times New Roman"/>
          <w:szCs w:val="22"/>
        </w:rPr>
      </w:pPr>
      <w:hyperlink w:anchor="FORMG_7" w:history="1">
        <w:r w:rsidR="00DA3CE7">
          <w:rPr>
            <w:rStyle w:val="Hyperlink"/>
            <w:rFonts w:ascii="Times New Roman" w:hAnsi="Times New Roman" w:cs="Times New Roman"/>
            <w:szCs w:val="22"/>
          </w:rPr>
          <w:t>Form G-7</w:t>
        </w:r>
      </w:hyperlink>
      <w:r w:rsidR="00EB0B45" w:rsidRPr="00EB0B45">
        <w:rPr>
          <w:rFonts w:ascii="Times New Roman" w:hAnsi="Times New Roman" w:cs="Times New Roman"/>
          <w:szCs w:val="22"/>
        </w:rPr>
        <w:t xml:space="preserve"> (Safety Questionnaire) completed in accordance with the instructions on the Form. </w:t>
      </w:r>
    </w:p>
    <w:p w14:paraId="06CC6D31" w14:textId="1CD0C16E" w:rsidR="00394F0D" w:rsidRPr="00EB0B45" w:rsidRDefault="00394F0D" w:rsidP="00394F0D">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2.18</w:t>
      </w:r>
      <w:r w:rsidRPr="00EB0B45">
        <w:rPr>
          <w:rFonts w:ascii="Times New Roman" w:hAnsi="Times New Roman" w:cs="Times New Roman"/>
          <w:b/>
          <w:szCs w:val="22"/>
        </w:rPr>
        <w:tab/>
      </w:r>
      <w:r>
        <w:rPr>
          <w:rFonts w:ascii="Times New Roman" w:hAnsi="Times New Roman" w:cs="Times New Roman"/>
          <w:b/>
          <w:szCs w:val="22"/>
        </w:rPr>
        <w:t>Project Development Understanding and Approach</w:t>
      </w:r>
    </w:p>
    <w:p w14:paraId="2E8D9823" w14:textId="66267005" w:rsidR="00394F0D" w:rsidRPr="00394F0D" w:rsidRDefault="00394F0D" w:rsidP="00394F0D">
      <w:pPr>
        <w:pStyle w:val="NormalAshurst"/>
        <w:jc w:val="both"/>
        <w:rPr>
          <w:rFonts w:ascii="Times New Roman" w:hAnsi="Times New Roman" w:cs="Times New Roman"/>
          <w:szCs w:val="22"/>
        </w:rPr>
      </w:pPr>
      <w:r w:rsidRPr="00394F0D">
        <w:rPr>
          <w:rFonts w:ascii="Times New Roman" w:hAnsi="Times New Roman" w:cs="Times New Roman"/>
          <w:szCs w:val="22"/>
        </w:rPr>
        <w:t xml:space="preserve">A written statement of no more than five pages describing the Respondent’s Project Development Understanding and Approach as described more fully in </w:t>
      </w:r>
      <w:r w:rsidRPr="00394F0D">
        <w:rPr>
          <w:rFonts w:ascii="Times New Roman" w:hAnsi="Times New Roman" w:cs="Times New Roman"/>
          <w:szCs w:val="22"/>
          <w:u w:val="single"/>
        </w:rPr>
        <w:t xml:space="preserve">Section </w:t>
      </w:r>
      <w:r w:rsidRPr="00394F0D">
        <w:rPr>
          <w:rFonts w:ascii="Times New Roman" w:hAnsi="Times New Roman" w:cs="Times New Roman"/>
          <w:szCs w:val="22"/>
          <w:u w:val="single"/>
        </w:rPr>
        <w:fldChar w:fldCharType="begin"/>
      </w:r>
      <w:r w:rsidRPr="00394F0D">
        <w:rPr>
          <w:rFonts w:ascii="Times New Roman" w:hAnsi="Times New Roman" w:cs="Times New Roman"/>
          <w:szCs w:val="22"/>
          <w:u w:val="single"/>
        </w:rPr>
        <w:instrText xml:space="preserve"> REF _Ref76588282 \r \h </w:instrText>
      </w:r>
      <w:r>
        <w:rPr>
          <w:rFonts w:ascii="Times New Roman" w:hAnsi="Times New Roman" w:cs="Times New Roman"/>
          <w:szCs w:val="22"/>
          <w:u w:val="single"/>
        </w:rPr>
        <w:instrText xml:space="preserve"> \* MERGEFORMAT </w:instrText>
      </w:r>
      <w:r w:rsidRPr="00394F0D">
        <w:rPr>
          <w:rFonts w:ascii="Times New Roman" w:hAnsi="Times New Roman" w:cs="Times New Roman"/>
          <w:szCs w:val="22"/>
          <w:u w:val="single"/>
        </w:rPr>
      </w:r>
      <w:r w:rsidRPr="00394F0D">
        <w:rPr>
          <w:rFonts w:ascii="Times New Roman" w:hAnsi="Times New Roman" w:cs="Times New Roman"/>
          <w:szCs w:val="22"/>
          <w:u w:val="single"/>
        </w:rPr>
        <w:fldChar w:fldCharType="separate"/>
      </w:r>
      <w:r w:rsidR="00A91BB1">
        <w:rPr>
          <w:rFonts w:ascii="Times New Roman" w:hAnsi="Times New Roman" w:cs="Times New Roman"/>
          <w:szCs w:val="22"/>
          <w:u w:val="single"/>
        </w:rPr>
        <w:t>5.4.3</w:t>
      </w:r>
      <w:r w:rsidRPr="00394F0D">
        <w:rPr>
          <w:rFonts w:ascii="Times New Roman" w:hAnsi="Times New Roman" w:cs="Times New Roman"/>
          <w:szCs w:val="22"/>
          <w:u w:val="single"/>
        </w:rPr>
        <w:fldChar w:fldCharType="end"/>
      </w:r>
      <w:r>
        <w:rPr>
          <w:rFonts w:ascii="Times New Roman" w:hAnsi="Times New Roman" w:cs="Times New Roman"/>
          <w:szCs w:val="22"/>
        </w:rPr>
        <w:t xml:space="preserve"> of the RFQ.</w:t>
      </w:r>
    </w:p>
    <w:p w14:paraId="1C46D789" w14:textId="25375C05" w:rsidR="00321161" w:rsidRPr="00EB0B45" w:rsidRDefault="003367FA" w:rsidP="00321161">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w:t>
      </w:r>
      <w:r w:rsidR="00394F0D">
        <w:rPr>
          <w:rFonts w:ascii="Times New Roman" w:hAnsi="Times New Roman" w:cs="Times New Roman"/>
          <w:b/>
          <w:szCs w:val="22"/>
        </w:rPr>
        <w:t>9</w:t>
      </w:r>
      <w:r w:rsidR="00183776" w:rsidRPr="00EB0B45">
        <w:rPr>
          <w:rFonts w:ascii="Times New Roman" w:hAnsi="Times New Roman" w:cs="Times New Roman"/>
          <w:b/>
          <w:szCs w:val="22"/>
        </w:rPr>
        <w:tab/>
      </w:r>
      <w:r w:rsidR="00321161" w:rsidRPr="00EB0B45">
        <w:rPr>
          <w:rFonts w:ascii="Times New Roman" w:hAnsi="Times New Roman" w:cs="Times New Roman"/>
          <w:b/>
          <w:szCs w:val="22"/>
        </w:rPr>
        <w:t>Additional Information</w:t>
      </w:r>
      <w:bookmarkEnd w:id="647"/>
      <w:bookmarkEnd w:id="649"/>
    </w:p>
    <w:p w14:paraId="64C758F1"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A written statement of no more than six pages describing aspects of the Respondent’s technical experience that is relevant in the context of this Project.  Respondents should specifically:</w:t>
      </w:r>
    </w:p>
    <w:p w14:paraId="3A5E23B3" w14:textId="77777777" w:rsidR="00321161" w:rsidRPr="00EB0B45" w:rsidRDefault="00321161"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include project-specific narrative accounting of overall safety incidents (not necessarily each incident), whether serious or material, and Respondent team’s existing or planned safety protocols, devices, or other distinguishing features that have assured safe conduct of the work;</w:t>
      </w:r>
    </w:p>
    <w:p w14:paraId="488C6690" w14:textId="0BE8F6C2" w:rsidR="00321161" w:rsidRPr="00EB0B45" w:rsidRDefault="00321161"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address third-party stakeholder experience, and Respondent team’s existing or planned outreach or interaction protocols, devices, or other distinguishing features that have assured minimally disrupted conduct of the work on account of third-party encounters, handling of third-party issues, etc.;</w:t>
      </w:r>
      <w:r w:rsidR="00942578" w:rsidRPr="00EB0B45">
        <w:rPr>
          <w:rFonts w:ascii="Times New Roman" w:hAnsi="Times New Roman" w:cs="Times New Roman"/>
          <w:szCs w:val="22"/>
        </w:rPr>
        <w:t xml:space="preserve"> and</w:t>
      </w:r>
    </w:p>
    <w:p w14:paraId="4D4788AA" w14:textId="28284360" w:rsidR="00321161" w:rsidRPr="00EB0B45" w:rsidRDefault="00321161"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 xml:space="preserve">discuss the Respondent team’s experience in </w:t>
      </w:r>
      <w:r w:rsidR="00C54E6D">
        <w:rPr>
          <w:rFonts w:ascii="Times New Roman" w:hAnsi="Times New Roman" w:cs="Times New Roman"/>
          <w:szCs w:val="22"/>
        </w:rPr>
        <w:t>meeting</w:t>
      </w:r>
      <w:r w:rsidRPr="00EB0B45">
        <w:rPr>
          <w:rFonts w:ascii="Times New Roman" w:hAnsi="Times New Roman" w:cs="Times New Roman"/>
          <w:szCs w:val="22"/>
        </w:rPr>
        <w:t xml:space="preserve"> DBE</w:t>
      </w:r>
      <w:r w:rsidR="007E43F9">
        <w:rPr>
          <w:rFonts w:ascii="Times New Roman" w:hAnsi="Times New Roman" w:cs="Times New Roman"/>
          <w:szCs w:val="22"/>
        </w:rPr>
        <w:t xml:space="preserve"> goal</w:t>
      </w:r>
      <w:r w:rsidR="00C54E6D">
        <w:rPr>
          <w:rFonts w:ascii="Times New Roman" w:hAnsi="Times New Roman" w:cs="Times New Roman"/>
          <w:szCs w:val="22"/>
        </w:rPr>
        <w:t>s</w:t>
      </w:r>
      <w:r w:rsidRPr="00EB0B45">
        <w:rPr>
          <w:rFonts w:ascii="Times New Roman" w:hAnsi="Times New Roman" w:cs="Times New Roman"/>
          <w:szCs w:val="22"/>
        </w:rPr>
        <w:t>, including Respondent team’s existing or planned outreach or interaction protocols, devices, or other distinguishing features that have improved likelihood of, or assured, achiev</w:t>
      </w:r>
      <w:r w:rsidR="00942578" w:rsidRPr="00EB0B45">
        <w:rPr>
          <w:rFonts w:ascii="Times New Roman" w:hAnsi="Times New Roman" w:cs="Times New Roman"/>
          <w:szCs w:val="22"/>
        </w:rPr>
        <w:t>ement of DBE</w:t>
      </w:r>
      <w:r w:rsidR="0033372F">
        <w:rPr>
          <w:rFonts w:ascii="Times New Roman" w:hAnsi="Times New Roman" w:cs="Times New Roman"/>
          <w:szCs w:val="22"/>
        </w:rPr>
        <w:t xml:space="preserve"> </w:t>
      </w:r>
      <w:r w:rsidR="00942578" w:rsidRPr="00EB0B45">
        <w:rPr>
          <w:rFonts w:ascii="Times New Roman" w:hAnsi="Times New Roman" w:cs="Times New Roman"/>
          <w:szCs w:val="22"/>
        </w:rPr>
        <w:t>goal</w:t>
      </w:r>
      <w:r w:rsidR="003639D7">
        <w:rPr>
          <w:rFonts w:ascii="Times New Roman" w:hAnsi="Times New Roman" w:cs="Times New Roman"/>
          <w:szCs w:val="22"/>
        </w:rPr>
        <w:t>s</w:t>
      </w:r>
      <w:r w:rsidR="00942578" w:rsidRPr="00EB0B45">
        <w:rPr>
          <w:rFonts w:ascii="Times New Roman" w:hAnsi="Times New Roman" w:cs="Times New Roman"/>
          <w:szCs w:val="22"/>
        </w:rPr>
        <w:t>.</w:t>
      </w:r>
    </w:p>
    <w:p w14:paraId="4C52C03E" w14:textId="191F4F0A" w:rsidR="00321161" w:rsidRPr="00EB0B45" w:rsidRDefault="00321161" w:rsidP="00942578">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br w:type="page"/>
      </w:r>
    </w:p>
    <w:p w14:paraId="1DA5E63D" w14:textId="77777777" w:rsidR="00321161" w:rsidRPr="00EB0B45" w:rsidRDefault="00321161" w:rsidP="00321161">
      <w:pPr>
        <w:pStyle w:val="SchSubAshurst"/>
        <w:rPr>
          <w:rFonts w:ascii="Times New Roman" w:hAnsi="Times New Roman" w:cs="Times New Roman"/>
          <w:szCs w:val="22"/>
        </w:rPr>
      </w:pPr>
      <w:bookmarkStart w:id="650" w:name="_Toc70322370"/>
      <w:bookmarkStart w:id="651" w:name="_Toc71145316"/>
      <w:bookmarkStart w:id="652" w:name="EXHIBIT3VOL3"/>
      <w:r w:rsidRPr="00EB0B45">
        <w:rPr>
          <w:rFonts w:ascii="Times New Roman" w:hAnsi="Times New Roman" w:cs="Times New Roman"/>
          <w:szCs w:val="22"/>
        </w:rPr>
        <w:lastRenderedPageBreak/>
        <w:t>VOLUME 3 – FINANCIAL</w:t>
      </w:r>
      <w:bookmarkEnd w:id="650"/>
      <w:bookmarkEnd w:id="651"/>
    </w:p>
    <w:p w14:paraId="007E723A" w14:textId="77777777" w:rsidR="00321161" w:rsidRPr="00EB0B45" w:rsidRDefault="00321161" w:rsidP="00321161">
      <w:pPr>
        <w:pStyle w:val="AltH1Ashurst"/>
        <w:tabs>
          <w:tab w:val="clear" w:pos="782"/>
        </w:tabs>
        <w:ind w:left="0" w:hanging="270"/>
        <w:rPr>
          <w:rFonts w:ascii="Times New Roman" w:hAnsi="Times New Roman" w:cs="Times New Roman"/>
          <w:szCs w:val="22"/>
        </w:rPr>
      </w:pPr>
      <w:bookmarkStart w:id="653" w:name="_Toc70322371"/>
      <w:bookmarkStart w:id="654" w:name="_Toc71145317"/>
      <w:bookmarkEnd w:id="652"/>
      <w:r w:rsidRPr="00EB0B45">
        <w:rPr>
          <w:rFonts w:ascii="Times New Roman" w:hAnsi="Times New Roman" w:cs="Times New Roman"/>
          <w:szCs w:val="22"/>
        </w:rPr>
        <w:t>The Respondent shall provide each SOQ component listed in the below table in Volume 3 (“</w:t>
      </w:r>
      <w:r w:rsidRPr="00EB0B45">
        <w:rPr>
          <w:rFonts w:ascii="Times New Roman" w:hAnsi="Times New Roman" w:cs="Times New Roman"/>
          <w:b/>
          <w:szCs w:val="22"/>
        </w:rPr>
        <w:t>Volume 3 Information</w:t>
      </w:r>
      <w:r w:rsidRPr="00EB0B45">
        <w:rPr>
          <w:rFonts w:ascii="Times New Roman" w:hAnsi="Times New Roman" w:cs="Times New Roman"/>
          <w:szCs w:val="22"/>
        </w:rPr>
        <w:t>”).</w:t>
      </w:r>
      <w:bookmarkEnd w:id="653"/>
      <w:bookmarkEnd w:id="654"/>
    </w:p>
    <w:tbl>
      <w:tblPr>
        <w:tblStyle w:val="TableGrid"/>
        <w:tblW w:w="9000" w:type="dxa"/>
        <w:tblInd w:w="-5" w:type="dxa"/>
        <w:tblLook w:val="04A0" w:firstRow="1" w:lastRow="0" w:firstColumn="1" w:lastColumn="0" w:noHBand="0" w:noVBand="1"/>
      </w:tblPr>
      <w:tblGrid>
        <w:gridCol w:w="720"/>
        <w:gridCol w:w="5400"/>
        <w:gridCol w:w="1350"/>
        <w:gridCol w:w="1530"/>
      </w:tblGrid>
      <w:tr w:rsidR="00321161" w:rsidRPr="00EB0B45" w14:paraId="3F239757" w14:textId="77777777" w:rsidTr="00914540">
        <w:trPr>
          <w:cantSplit/>
        </w:trPr>
        <w:tc>
          <w:tcPr>
            <w:tcW w:w="720" w:type="dxa"/>
            <w:shd w:val="clear" w:color="auto" w:fill="BFBFBF" w:themeFill="background1" w:themeFillShade="BF"/>
            <w:vAlign w:val="center"/>
          </w:tcPr>
          <w:p w14:paraId="0DF0DA2A"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6BEE2E7C"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2B7A3D5A"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0B906FF4"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4F8C971A" w14:textId="77777777" w:rsidTr="00914540">
        <w:trPr>
          <w:cantSplit/>
        </w:trPr>
        <w:tc>
          <w:tcPr>
            <w:tcW w:w="9000" w:type="dxa"/>
            <w:gridSpan w:val="4"/>
            <w:shd w:val="clear" w:color="auto" w:fill="FFF2CC" w:themeFill="accent4" w:themeFillTint="33"/>
            <w:vAlign w:val="center"/>
          </w:tcPr>
          <w:p w14:paraId="5371CB2E"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A – Legal Structure</w:t>
            </w:r>
          </w:p>
        </w:tc>
      </w:tr>
      <w:tr w:rsidR="00321161" w:rsidRPr="00EB0B45" w14:paraId="41ACDBA3" w14:textId="77777777" w:rsidTr="00914540">
        <w:trPr>
          <w:cantSplit/>
        </w:trPr>
        <w:tc>
          <w:tcPr>
            <w:tcW w:w="720" w:type="dxa"/>
            <w:vAlign w:val="center"/>
          </w:tcPr>
          <w:p w14:paraId="5F8D8FCB"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3.1</w:t>
            </w:r>
          </w:p>
        </w:tc>
        <w:tc>
          <w:tcPr>
            <w:tcW w:w="5400" w:type="dxa"/>
            <w:vAlign w:val="center"/>
          </w:tcPr>
          <w:p w14:paraId="54D2464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1.2)</w:t>
            </w:r>
          </w:p>
        </w:tc>
        <w:tc>
          <w:tcPr>
            <w:tcW w:w="1350" w:type="dxa"/>
            <w:vAlign w:val="center"/>
          </w:tcPr>
          <w:p w14:paraId="21DFAC8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CE96AA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129653C1" w14:textId="77777777" w:rsidTr="00914540">
        <w:trPr>
          <w:cantSplit/>
        </w:trPr>
        <w:tc>
          <w:tcPr>
            <w:tcW w:w="9000" w:type="dxa"/>
            <w:gridSpan w:val="4"/>
            <w:shd w:val="clear" w:color="auto" w:fill="FFF2CC" w:themeFill="accent4" w:themeFillTint="33"/>
            <w:vAlign w:val="center"/>
          </w:tcPr>
          <w:p w14:paraId="1F72CFB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Development and Financing Experience</w:t>
            </w:r>
          </w:p>
        </w:tc>
      </w:tr>
      <w:tr w:rsidR="00321161" w:rsidRPr="00EB0B45" w14:paraId="0B57827D" w14:textId="77777777" w:rsidTr="00914540">
        <w:trPr>
          <w:cantSplit/>
        </w:trPr>
        <w:tc>
          <w:tcPr>
            <w:tcW w:w="720" w:type="dxa"/>
            <w:vAlign w:val="center"/>
          </w:tcPr>
          <w:p w14:paraId="2C17CB2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3.2</w:t>
            </w:r>
          </w:p>
        </w:tc>
        <w:tc>
          <w:tcPr>
            <w:tcW w:w="5400" w:type="dxa"/>
            <w:vAlign w:val="center"/>
          </w:tcPr>
          <w:p w14:paraId="27D9B8A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H-1 (Equity Member Experience)</w:t>
            </w:r>
          </w:p>
        </w:tc>
        <w:tc>
          <w:tcPr>
            <w:tcW w:w="1350" w:type="dxa"/>
            <w:vAlign w:val="center"/>
          </w:tcPr>
          <w:p w14:paraId="668D2FC3" w14:textId="01145EE9" w:rsidR="00321161" w:rsidRPr="00EB0B45" w:rsidRDefault="00C45BDB" w:rsidP="00914540">
            <w:pPr>
              <w:pStyle w:val="StandardAshurst"/>
              <w:spacing w:before="60" w:after="60"/>
              <w:jc w:val="center"/>
              <w:rPr>
                <w:rFonts w:ascii="Times New Roman" w:hAnsi="Times New Roman" w:cs="Times New Roman"/>
                <w:szCs w:val="22"/>
              </w:rPr>
            </w:pPr>
            <w:hyperlink w:anchor="FORMH_1" w:history="1">
              <w:r w:rsidR="00321161" w:rsidRPr="00EB0B45">
                <w:rPr>
                  <w:rStyle w:val="Hyperlink"/>
                  <w:rFonts w:ascii="Times New Roman" w:hAnsi="Times New Roman" w:cs="Times New Roman"/>
                  <w:szCs w:val="22"/>
                </w:rPr>
                <w:t>Form H-1</w:t>
              </w:r>
            </w:hyperlink>
          </w:p>
        </w:tc>
        <w:tc>
          <w:tcPr>
            <w:tcW w:w="1530" w:type="dxa"/>
            <w:vAlign w:val="center"/>
          </w:tcPr>
          <w:p w14:paraId="516E30EB"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77C0AD67" w14:textId="77777777" w:rsidTr="00914540">
        <w:trPr>
          <w:cantSplit/>
        </w:trPr>
        <w:tc>
          <w:tcPr>
            <w:tcW w:w="720" w:type="dxa"/>
            <w:vAlign w:val="center"/>
          </w:tcPr>
          <w:p w14:paraId="3735A417"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3.3</w:t>
            </w:r>
          </w:p>
        </w:tc>
        <w:tc>
          <w:tcPr>
            <w:tcW w:w="5400" w:type="dxa"/>
            <w:vAlign w:val="center"/>
          </w:tcPr>
          <w:p w14:paraId="1FE4E66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H-1</w:t>
            </w:r>
          </w:p>
        </w:tc>
        <w:tc>
          <w:tcPr>
            <w:tcW w:w="1350" w:type="dxa"/>
            <w:vAlign w:val="center"/>
          </w:tcPr>
          <w:p w14:paraId="2B68451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A2FD30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063F1593" w14:textId="77777777" w:rsidTr="00914540">
        <w:trPr>
          <w:cantSplit/>
        </w:trPr>
        <w:tc>
          <w:tcPr>
            <w:tcW w:w="720" w:type="dxa"/>
            <w:vAlign w:val="center"/>
          </w:tcPr>
          <w:p w14:paraId="35C9492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3.4</w:t>
            </w:r>
          </w:p>
        </w:tc>
        <w:tc>
          <w:tcPr>
            <w:tcW w:w="5400" w:type="dxa"/>
            <w:vAlign w:val="center"/>
          </w:tcPr>
          <w:p w14:paraId="0607ECA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Investment Track Record)</w:t>
            </w:r>
          </w:p>
        </w:tc>
        <w:tc>
          <w:tcPr>
            <w:tcW w:w="1350" w:type="dxa"/>
            <w:vAlign w:val="center"/>
          </w:tcPr>
          <w:p w14:paraId="790F99B0" w14:textId="0589AF72" w:rsidR="00321161" w:rsidRPr="00EB0B45" w:rsidRDefault="00C45BDB" w:rsidP="00914540">
            <w:pPr>
              <w:pStyle w:val="StandardAshurst"/>
              <w:spacing w:before="60" w:after="60"/>
              <w:jc w:val="center"/>
              <w:rPr>
                <w:rFonts w:ascii="Times New Roman" w:hAnsi="Times New Roman" w:cs="Times New Roman"/>
                <w:szCs w:val="22"/>
              </w:rPr>
            </w:pPr>
            <w:hyperlink w:anchor="FORMH_2" w:history="1">
              <w:r w:rsidR="00321161" w:rsidRPr="00EB0B45">
                <w:rPr>
                  <w:rStyle w:val="Hyperlink"/>
                  <w:rFonts w:ascii="Times New Roman" w:hAnsi="Times New Roman" w:cs="Times New Roman"/>
                  <w:szCs w:val="22"/>
                </w:rPr>
                <w:t>Form H-2</w:t>
              </w:r>
            </w:hyperlink>
          </w:p>
        </w:tc>
        <w:tc>
          <w:tcPr>
            <w:tcW w:w="1530" w:type="dxa"/>
            <w:vAlign w:val="center"/>
          </w:tcPr>
          <w:p w14:paraId="6687E3E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5BCD824" w14:textId="77777777" w:rsidTr="00914540">
        <w:trPr>
          <w:cantSplit/>
        </w:trPr>
        <w:tc>
          <w:tcPr>
            <w:tcW w:w="720" w:type="dxa"/>
            <w:vAlign w:val="center"/>
          </w:tcPr>
          <w:p w14:paraId="3D2B5728"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3.5</w:t>
            </w:r>
          </w:p>
        </w:tc>
        <w:tc>
          <w:tcPr>
            <w:tcW w:w="5400" w:type="dxa"/>
            <w:vAlign w:val="center"/>
          </w:tcPr>
          <w:p w14:paraId="42BB808F" w14:textId="4CD353ED" w:rsidR="00321161" w:rsidRPr="00EB0B45" w:rsidRDefault="00A20AB9"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H-3</w:t>
            </w:r>
            <w:r w:rsidR="00321161" w:rsidRPr="00EB0B45">
              <w:rPr>
                <w:rFonts w:ascii="Times New Roman" w:hAnsi="Times New Roman" w:cs="Times New Roman"/>
                <w:szCs w:val="22"/>
              </w:rPr>
              <w:t xml:space="preserve"> (Equity Member References)</w:t>
            </w:r>
          </w:p>
        </w:tc>
        <w:tc>
          <w:tcPr>
            <w:tcW w:w="1350" w:type="dxa"/>
            <w:vAlign w:val="center"/>
          </w:tcPr>
          <w:p w14:paraId="2E3FBE6C" w14:textId="0E1C4EA2" w:rsidR="00321161" w:rsidRPr="00EB0B45" w:rsidRDefault="00C45BDB" w:rsidP="00914540">
            <w:pPr>
              <w:pStyle w:val="StandardAshurst"/>
              <w:spacing w:before="60" w:after="60"/>
              <w:jc w:val="center"/>
              <w:rPr>
                <w:rFonts w:ascii="Times New Roman" w:hAnsi="Times New Roman" w:cs="Times New Roman"/>
                <w:szCs w:val="22"/>
              </w:rPr>
            </w:pPr>
            <w:hyperlink w:anchor="FORMH_3" w:history="1">
              <w:r w:rsidR="00321161" w:rsidRPr="00EB0B45">
                <w:rPr>
                  <w:rStyle w:val="Hyperlink"/>
                  <w:rFonts w:ascii="Times New Roman" w:hAnsi="Times New Roman" w:cs="Times New Roman"/>
                  <w:szCs w:val="22"/>
                </w:rPr>
                <w:t>Form H-3</w:t>
              </w:r>
            </w:hyperlink>
          </w:p>
        </w:tc>
        <w:tc>
          <w:tcPr>
            <w:tcW w:w="1530" w:type="dxa"/>
            <w:vAlign w:val="center"/>
          </w:tcPr>
          <w:p w14:paraId="5E79123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1D7F877D" w14:textId="77777777" w:rsidTr="00914540">
        <w:trPr>
          <w:cantSplit/>
        </w:trPr>
        <w:tc>
          <w:tcPr>
            <w:tcW w:w="9000" w:type="dxa"/>
            <w:gridSpan w:val="4"/>
            <w:shd w:val="clear" w:color="auto" w:fill="D9D9D9" w:themeFill="background1" w:themeFillShade="D9"/>
            <w:vAlign w:val="center"/>
          </w:tcPr>
          <w:p w14:paraId="18BCC93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C – Financial Capacity</w:t>
            </w:r>
          </w:p>
        </w:tc>
      </w:tr>
      <w:tr w:rsidR="00321161" w:rsidRPr="00EB0B45" w14:paraId="06BDFB09" w14:textId="77777777" w:rsidTr="00914540">
        <w:trPr>
          <w:cantSplit/>
        </w:trPr>
        <w:tc>
          <w:tcPr>
            <w:tcW w:w="720" w:type="dxa"/>
            <w:vAlign w:val="center"/>
          </w:tcPr>
          <w:p w14:paraId="407D97B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3.6</w:t>
            </w:r>
          </w:p>
        </w:tc>
        <w:tc>
          <w:tcPr>
            <w:tcW w:w="5400" w:type="dxa"/>
            <w:vAlign w:val="center"/>
          </w:tcPr>
          <w:p w14:paraId="2D31D7AB" w14:textId="5AAA2CEE" w:rsidR="00321161" w:rsidRPr="00EB0B45" w:rsidRDefault="00321161" w:rsidP="0063570C">
            <w:pPr>
              <w:pStyle w:val="StandardAshurst"/>
              <w:spacing w:before="60" w:after="60"/>
              <w:rPr>
                <w:rFonts w:ascii="Times New Roman" w:hAnsi="Times New Roman" w:cs="Times New Roman"/>
                <w:szCs w:val="22"/>
              </w:rPr>
            </w:pPr>
            <w:r w:rsidRPr="00EB0B45">
              <w:rPr>
                <w:rFonts w:ascii="Times New Roman" w:hAnsi="Times New Roman" w:cs="Times New Roman"/>
                <w:szCs w:val="22"/>
              </w:rPr>
              <w:t>Surety Letter</w:t>
            </w:r>
          </w:p>
        </w:tc>
        <w:tc>
          <w:tcPr>
            <w:tcW w:w="1350" w:type="dxa"/>
            <w:vAlign w:val="center"/>
          </w:tcPr>
          <w:p w14:paraId="6C2B779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A97A5B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E470B8B" w14:textId="77777777" w:rsidTr="00914540">
        <w:trPr>
          <w:cantSplit/>
        </w:trPr>
        <w:tc>
          <w:tcPr>
            <w:tcW w:w="720" w:type="dxa"/>
            <w:vAlign w:val="center"/>
          </w:tcPr>
          <w:p w14:paraId="415444A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3.7</w:t>
            </w:r>
          </w:p>
        </w:tc>
        <w:tc>
          <w:tcPr>
            <w:tcW w:w="5400" w:type="dxa"/>
            <w:vAlign w:val="center"/>
          </w:tcPr>
          <w:p w14:paraId="58DAF0A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Equity Funding Letter(s)</w:t>
            </w:r>
          </w:p>
        </w:tc>
        <w:tc>
          <w:tcPr>
            <w:tcW w:w="1350" w:type="dxa"/>
            <w:vAlign w:val="center"/>
          </w:tcPr>
          <w:p w14:paraId="624FB1D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665E67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A5CD562" w14:textId="77777777" w:rsidTr="00914540">
        <w:trPr>
          <w:cantSplit/>
        </w:trPr>
        <w:tc>
          <w:tcPr>
            <w:tcW w:w="720" w:type="dxa"/>
            <w:vAlign w:val="center"/>
          </w:tcPr>
          <w:p w14:paraId="7692A2B1"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3.8</w:t>
            </w:r>
          </w:p>
        </w:tc>
        <w:tc>
          <w:tcPr>
            <w:tcW w:w="5400" w:type="dxa"/>
            <w:vAlign w:val="center"/>
          </w:tcPr>
          <w:p w14:paraId="7278604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H-4 (Financial Officer Certificate)</w:t>
            </w:r>
          </w:p>
        </w:tc>
        <w:tc>
          <w:tcPr>
            <w:tcW w:w="1350" w:type="dxa"/>
            <w:vAlign w:val="center"/>
          </w:tcPr>
          <w:p w14:paraId="0F1266ED" w14:textId="6F014DE3" w:rsidR="00321161" w:rsidRPr="00EB0B45" w:rsidRDefault="00C45BDB" w:rsidP="00914540">
            <w:pPr>
              <w:pStyle w:val="StandardAshurst"/>
              <w:spacing w:before="60" w:after="60"/>
              <w:jc w:val="center"/>
              <w:rPr>
                <w:rFonts w:ascii="Times New Roman" w:hAnsi="Times New Roman" w:cs="Times New Roman"/>
                <w:szCs w:val="22"/>
              </w:rPr>
            </w:pPr>
            <w:hyperlink w:anchor="FORMH_4" w:history="1">
              <w:r w:rsidR="00321161" w:rsidRPr="00EB0B45">
                <w:rPr>
                  <w:rStyle w:val="Hyperlink"/>
                  <w:rFonts w:ascii="Times New Roman" w:hAnsi="Times New Roman" w:cs="Times New Roman"/>
                  <w:szCs w:val="22"/>
                </w:rPr>
                <w:t>Form H-4</w:t>
              </w:r>
            </w:hyperlink>
          </w:p>
        </w:tc>
        <w:tc>
          <w:tcPr>
            <w:tcW w:w="1530" w:type="dxa"/>
            <w:vAlign w:val="center"/>
          </w:tcPr>
          <w:p w14:paraId="5003519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40738FEA" w14:textId="77777777" w:rsidTr="00914540">
        <w:trPr>
          <w:cantSplit/>
        </w:trPr>
        <w:tc>
          <w:tcPr>
            <w:tcW w:w="9000" w:type="dxa"/>
            <w:gridSpan w:val="4"/>
            <w:shd w:val="clear" w:color="auto" w:fill="D9D9D9" w:themeFill="background1" w:themeFillShade="D9"/>
            <w:vAlign w:val="center"/>
          </w:tcPr>
          <w:p w14:paraId="4672E2CC"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D – Financial Statements</w:t>
            </w:r>
          </w:p>
        </w:tc>
      </w:tr>
      <w:tr w:rsidR="00321161" w:rsidRPr="00EB0B45" w14:paraId="39F82D87" w14:textId="77777777" w:rsidTr="00914540">
        <w:trPr>
          <w:cantSplit/>
        </w:trPr>
        <w:tc>
          <w:tcPr>
            <w:tcW w:w="720" w:type="dxa"/>
            <w:vAlign w:val="center"/>
          </w:tcPr>
          <w:p w14:paraId="2C64DBC0" w14:textId="78082A08"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3.9</w:t>
            </w:r>
          </w:p>
        </w:tc>
        <w:tc>
          <w:tcPr>
            <w:tcW w:w="5400" w:type="dxa"/>
            <w:vAlign w:val="center"/>
          </w:tcPr>
          <w:p w14:paraId="344F232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Financial Statements</w:t>
            </w:r>
          </w:p>
        </w:tc>
        <w:tc>
          <w:tcPr>
            <w:tcW w:w="1350" w:type="dxa"/>
            <w:vAlign w:val="center"/>
          </w:tcPr>
          <w:p w14:paraId="5B035C5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AF9532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7E0A05E2" w14:textId="77777777" w:rsidR="00321161" w:rsidRPr="00EB0B45" w:rsidRDefault="00321161" w:rsidP="00321161">
      <w:pPr>
        <w:pStyle w:val="StandardAshurst"/>
        <w:jc w:val="both"/>
        <w:rPr>
          <w:rFonts w:ascii="Times New Roman" w:hAnsi="Times New Roman" w:cs="Times New Roman"/>
          <w:szCs w:val="22"/>
        </w:rPr>
      </w:pPr>
    </w:p>
    <w:p w14:paraId="6190A0F4"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A – Legal Structure</w:t>
      </w:r>
    </w:p>
    <w:p w14:paraId="047B9DD1"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3.1</w:t>
      </w:r>
      <w:r w:rsidRPr="00EB0B45">
        <w:rPr>
          <w:rFonts w:ascii="Times New Roman" w:hAnsi="Times New Roman" w:cs="Times New Roman"/>
          <w:b/>
          <w:szCs w:val="22"/>
        </w:rPr>
        <w:tab/>
        <w:t>Legal Structure (copy of Volume 1, Section 1.2)</w:t>
      </w:r>
    </w:p>
    <w:p w14:paraId="156200FE" w14:textId="77777777" w:rsidR="00321161" w:rsidRPr="00EB0B45" w:rsidRDefault="00321161" w:rsidP="00321161">
      <w:pPr>
        <w:pStyle w:val="NormalAshurst"/>
        <w:spacing w:after="200"/>
        <w:jc w:val="both"/>
        <w:rPr>
          <w:rFonts w:ascii="Times New Roman" w:hAnsi="Times New Roman" w:cs="Times New Roman"/>
          <w:szCs w:val="22"/>
        </w:rPr>
      </w:pPr>
      <w:r w:rsidRPr="00EB0B45">
        <w:rPr>
          <w:rFonts w:ascii="Times New Roman" w:hAnsi="Times New Roman" w:cs="Times New Roman"/>
          <w:szCs w:val="22"/>
        </w:rPr>
        <w:t>Include a copy of the legal structure section that is provided pursuant to Volume 1, Section 1.2 (Legal Structure).  Such legal structure section will not be scored as part of Volume 3 (Financial).</w:t>
      </w:r>
    </w:p>
    <w:p w14:paraId="6BCCCE3D"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B – Development and Financing Experience</w:t>
      </w:r>
    </w:p>
    <w:p w14:paraId="2B10DC51"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3.2</w:t>
      </w:r>
      <w:r w:rsidRPr="00EB0B45">
        <w:rPr>
          <w:rFonts w:ascii="Times New Roman" w:hAnsi="Times New Roman" w:cs="Times New Roman"/>
          <w:b/>
          <w:szCs w:val="22"/>
        </w:rPr>
        <w:tab/>
        <w:t>Completed Form H-1 (Equity Member Experience)</w:t>
      </w:r>
    </w:p>
    <w:p w14:paraId="40E0E777" w14:textId="77A1FBB3" w:rsidR="00321161" w:rsidRPr="00EB0B45" w:rsidRDefault="00C45BDB" w:rsidP="00321161">
      <w:pPr>
        <w:pStyle w:val="NormalAshurst"/>
        <w:spacing w:after="200"/>
        <w:jc w:val="both"/>
        <w:rPr>
          <w:rFonts w:ascii="Times New Roman" w:hAnsi="Times New Roman" w:cs="Times New Roman"/>
          <w:szCs w:val="22"/>
        </w:rPr>
      </w:pPr>
      <w:hyperlink w:anchor="FORMH_1" w:history="1">
        <w:r w:rsidR="00321161" w:rsidRPr="00EB0B45">
          <w:rPr>
            <w:rStyle w:val="Hyperlink"/>
            <w:rFonts w:ascii="Times New Roman" w:hAnsi="Times New Roman" w:cs="Times New Roman"/>
            <w:szCs w:val="22"/>
          </w:rPr>
          <w:t>Form H-1</w:t>
        </w:r>
      </w:hyperlink>
      <w:r w:rsidR="00321161" w:rsidRPr="00EB0B45">
        <w:rPr>
          <w:rFonts w:ascii="Times New Roman" w:hAnsi="Times New Roman" w:cs="Times New Roman"/>
          <w:szCs w:val="22"/>
        </w:rPr>
        <w:t xml:space="preserve"> (Equity Member Experience) completed in accordance with the instructions on the Form.</w:t>
      </w:r>
      <w:r w:rsidR="0037634B">
        <w:rPr>
          <w:rFonts w:ascii="Times New Roman" w:hAnsi="Times New Roman" w:cs="Times New Roman"/>
          <w:szCs w:val="22"/>
        </w:rPr>
        <w:t xml:space="preserve">  </w:t>
      </w:r>
    </w:p>
    <w:p w14:paraId="0F1CAA7B"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3.3</w:t>
      </w:r>
      <w:r w:rsidRPr="00EB0B45">
        <w:rPr>
          <w:rFonts w:ascii="Times New Roman" w:hAnsi="Times New Roman" w:cs="Times New Roman"/>
          <w:b/>
          <w:szCs w:val="22"/>
        </w:rPr>
        <w:tab/>
        <w:t xml:space="preserve">Narrative Attachment to Form H-1 </w:t>
      </w:r>
    </w:p>
    <w:p w14:paraId="59C4F9E3" w14:textId="467013B4" w:rsidR="00321161" w:rsidRPr="00EB0B45" w:rsidRDefault="00321161" w:rsidP="00321161">
      <w:pPr>
        <w:pStyle w:val="NormalAshurst"/>
        <w:spacing w:after="200"/>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that provides narrative descriptions for each project listed on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The narrative descriptions must not exceed one page per project.  For each such project, the attachment must include a detailed narrative relating to the characteristics on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For each project, the narrative should include at a minimum: (a) a description of the financial plan and the Equity Member’s role in developing and executing it; (b) a description of the elements of the project that are relevant or similar to the Project and relevant to the evaluation criteria in this RFQ; and (c) the Equity Member’s role in supporting project development and commercial management of the project after financial close.</w:t>
      </w:r>
    </w:p>
    <w:p w14:paraId="74B3650F" w14:textId="77777777" w:rsidR="00321161" w:rsidRPr="00EB0B45" w:rsidRDefault="00321161" w:rsidP="00321161">
      <w:pPr>
        <w:pStyle w:val="NormalAshurst"/>
        <w:keepNext/>
        <w:spacing w:after="200"/>
        <w:jc w:val="both"/>
        <w:rPr>
          <w:rFonts w:ascii="Times New Roman" w:hAnsi="Times New Roman" w:cs="Times New Roman"/>
          <w:b/>
          <w:szCs w:val="22"/>
        </w:rPr>
      </w:pPr>
      <w:bookmarkStart w:id="655" w:name="_Ref8636943"/>
      <w:r w:rsidRPr="00EB0B45">
        <w:rPr>
          <w:rFonts w:ascii="Times New Roman" w:hAnsi="Times New Roman" w:cs="Times New Roman"/>
          <w:b/>
          <w:szCs w:val="22"/>
        </w:rPr>
        <w:lastRenderedPageBreak/>
        <w:t>3.4</w:t>
      </w:r>
      <w:r w:rsidRPr="00EB0B45">
        <w:rPr>
          <w:rFonts w:ascii="Times New Roman" w:hAnsi="Times New Roman" w:cs="Times New Roman"/>
          <w:b/>
          <w:szCs w:val="22"/>
        </w:rPr>
        <w:tab/>
        <w:t>Completed Form H-2 (Equity Member Investment Track Record)</w:t>
      </w:r>
    </w:p>
    <w:p w14:paraId="2138EA5C" w14:textId="54B0A8D8" w:rsidR="00321161" w:rsidRPr="00EB0B45" w:rsidRDefault="00C45BDB" w:rsidP="00321161">
      <w:pPr>
        <w:pStyle w:val="NormalAshurst"/>
        <w:spacing w:after="200"/>
        <w:rPr>
          <w:rFonts w:ascii="Times New Roman" w:hAnsi="Times New Roman" w:cs="Times New Roman"/>
          <w:szCs w:val="22"/>
        </w:rPr>
      </w:pPr>
      <w:hyperlink w:anchor="FORMH_2" w:history="1">
        <w:r w:rsidR="00321161" w:rsidRPr="00EB0B45">
          <w:rPr>
            <w:rStyle w:val="Hyperlink"/>
            <w:rFonts w:ascii="Times New Roman" w:hAnsi="Times New Roman" w:cs="Times New Roman"/>
            <w:szCs w:val="22"/>
          </w:rPr>
          <w:t>Form H-2</w:t>
        </w:r>
      </w:hyperlink>
      <w:r w:rsidR="00321161" w:rsidRPr="00EB0B45">
        <w:rPr>
          <w:rFonts w:ascii="Times New Roman" w:hAnsi="Times New Roman" w:cs="Times New Roman"/>
          <w:szCs w:val="22"/>
        </w:rPr>
        <w:t xml:space="preserve"> (Equity Member Investment Track Record) completed in accordance with the instructions on the Form.</w:t>
      </w:r>
    </w:p>
    <w:p w14:paraId="1F839348"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3.5</w:t>
      </w:r>
      <w:r w:rsidRPr="00EB0B45">
        <w:rPr>
          <w:rFonts w:ascii="Times New Roman" w:hAnsi="Times New Roman" w:cs="Times New Roman"/>
          <w:b/>
          <w:szCs w:val="22"/>
        </w:rPr>
        <w:tab/>
        <w:t>Completed Form H-3 (Equity Member References)</w:t>
      </w:r>
      <w:bookmarkEnd w:id="655"/>
    </w:p>
    <w:p w14:paraId="15B5EC0E" w14:textId="1DA478D2" w:rsidR="00321161" w:rsidRPr="00EB0B45" w:rsidRDefault="00C45BDB" w:rsidP="00321161">
      <w:pPr>
        <w:pStyle w:val="NormalAshurst"/>
        <w:spacing w:after="200"/>
        <w:rPr>
          <w:rFonts w:ascii="Times New Roman" w:hAnsi="Times New Roman" w:cs="Times New Roman"/>
          <w:szCs w:val="22"/>
        </w:rPr>
      </w:pPr>
      <w:hyperlink w:anchor="FORMH_3" w:history="1">
        <w:r w:rsidR="00321161" w:rsidRPr="00EB0B45">
          <w:rPr>
            <w:rStyle w:val="Hyperlink"/>
            <w:rFonts w:ascii="Times New Roman" w:hAnsi="Times New Roman" w:cs="Times New Roman"/>
            <w:szCs w:val="22"/>
          </w:rPr>
          <w:t>Form H-3</w:t>
        </w:r>
      </w:hyperlink>
      <w:r w:rsidR="00321161" w:rsidRPr="00EB0B45">
        <w:rPr>
          <w:rFonts w:ascii="Times New Roman" w:hAnsi="Times New Roman" w:cs="Times New Roman"/>
          <w:szCs w:val="22"/>
        </w:rPr>
        <w:t xml:space="preserve"> (Equity Member References) completed in accordance with the instructions on the Form.  Refer to </w:t>
      </w:r>
      <w:r w:rsidR="00AE3010" w:rsidRPr="00AE3010">
        <w:rPr>
          <w:rFonts w:ascii="Times New Roman" w:hAnsi="Times New Roman" w:cs="Times New Roman"/>
          <w:szCs w:val="22"/>
          <w:u w:val="single"/>
        </w:rPr>
        <w:t xml:space="preserve">Section </w:t>
      </w:r>
      <w:r w:rsidR="00AE3010" w:rsidRPr="00AE3010">
        <w:rPr>
          <w:rFonts w:ascii="Times New Roman" w:hAnsi="Times New Roman" w:cs="Times New Roman"/>
          <w:szCs w:val="22"/>
          <w:u w:val="single"/>
        </w:rPr>
        <w:fldChar w:fldCharType="begin"/>
      </w:r>
      <w:r w:rsidR="00AE3010" w:rsidRPr="00AE3010">
        <w:rPr>
          <w:rFonts w:ascii="Times New Roman" w:hAnsi="Times New Roman" w:cs="Times New Roman"/>
          <w:szCs w:val="22"/>
          <w:u w:val="single"/>
        </w:rPr>
        <w:instrText xml:space="preserve"> REF _Ref73421395 \r \h  \* MERGEFORMAT </w:instrText>
      </w:r>
      <w:r w:rsidR="00AE3010" w:rsidRPr="00AE3010">
        <w:rPr>
          <w:rFonts w:ascii="Times New Roman" w:hAnsi="Times New Roman" w:cs="Times New Roman"/>
          <w:szCs w:val="22"/>
          <w:u w:val="single"/>
        </w:rPr>
      </w:r>
      <w:r w:rsidR="00AE3010" w:rsidRPr="00AE3010">
        <w:rPr>
          <w:rFonts w:ascii="Times New Roman" w:hAnsi="Times New Roman" w:cs="Times New Roman"/>
          <w:szCs w:val="22"/>
          <w:u w:val="single"/>
        </w:rPr>
        <w:fldChar w:fldCharType="separate"/>
      </w:r>
      <w:r w:rsidR="00A91BB1">
        <w:rPr>
          <w:rFonts w:ascii="Times New Roman" w:hAnsi="Times New Roman" w:cs="Times New Roman"/>
          <w:szCs w:val="22"/>
          <w:u w:val="single"/>
        </w:rPr>
        <w:t>4.4</w:t>
      </w:r>
      <w:r w:rsidR="00AE3010" w:rsidRPr="00AE3010">
        <w:rPr>
          <w:rFonts w:ascii="Times New Roman" w:hAnsi="Times New Roman" w:cs="Times New Roman"/>
          <w:szCs w:val="22"/>
          <w:u w:val="single"/>
        </w:rPr>
        <w:fldChar w:fldCharType="end"/>
      </w:r>
      <w:r w:rsidR="00AE3010" w:rsidRPr="00EB0B45">
        <w:rPr>
          <w:rFonts w:ascii="Times New Roman" w:hAnsi="Times New Roman" w:cs="Times New Roman"/>
          <w:szCs w:val="22"/>
        </w:rPr>
        <w:t xml:space="preserve"> </w:t>
      </w:r>
      <w:r w:rsidR="00AE3010">
        <w:rPr>
          <w:rFonts w:ascii="Times New Roman" w:hAnsi="Times New Roman" w:cs="Times New Roman"/>
          <w:szCs w:val="22"/>
        </w:rPr>
        <w:t>(References)</w:t>
      </w:r>
      <w:r w:rsidR="00321161" w:rsidRPr="00EB0B45">
        <w:rPr>
          <w:rFonts w:ascii="Times New Roman" w:hAnsi="Times New Roman" w:cs="Times New Roman"/>
          <w:szCs w:val="22"/>
        </w:rPr>
        <w:t xml:space="preserve"> for further detail about references.</w:t>
      </w:r>
    </w:p>
    <w:p w14:paraId="7F2D7FB7"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 xml:space="preserve">Part C – Financial Capacity </w:t>
      </w:r>
    </w:p>
    <w:p w14:paraId="0F899D40" w14:textId="0CCE7948" w:rsidR="00321161" w:rsidRPr="00EB0B45" w:rsidRDefault="00321161" w:rsidP="00321161">
      <w:pPr>
        <w:pStyle w:val="NormalAshurst"/>
        <w:keepNext/>
        <w:spacing w:after="200"/>
        <w:jc w:val="both"/>
        <w:rPr>
          <w:rFonts w:ascii="Times New Roman" w:hAnsi="Times New Roman" w:cs="Times New Roman"/>
          <w:b/>
          <w:szCs w:val="22"/>
        </w:rPr>
      </w:pPr>
      <w:bookmarkStart w:id="656" w:name="_Ref513639058"/>
      <w:r w:rsidRPr="00EB0B45">
        <w:rPr>
          <w:rFonts w:ascii="Times New Roman" w:hAnsi="Times New Roman" w:cs="Times New Roman"/>
          <w:b/>
          <w:szCs w:val="22"/>
        </w:rPr>
        <w:t>3.6</w:t>
      </w:r>
      <w:r w:rsidRPr="00EB0B45">
        <w:rPr>
          <w:rFonts w:ascii="Times New Roman" w:hAnsi="Times New Roman" w:cs="Times New Roman"/>
          <w:b/>
          <w:szCs w:val="22"/>
        </w:rPr>
        <w:tab/>
        <w:t>Surety Letter</w:t>
      </w:r>
      <w:bookmarkEnd w:id="656"/>
    </w:p>
    <w:p w14:paraId="2D6246D7" w14:textId="4D5BF9C4" w:rsidR="00321161" w:rsidRPr="00EB0B45" w:rsidRDefault="00D00980" w:rsidP="00321161">
      <w:pPr>
        <w:pStyle w:val="AltH4Ashurst"/>
        <w:spacing w:after="200"/>
        <w:ind w:left="720" w:hanging="720"/>
        <w:jc w:val="both"/>
        <w:rPr>
          <w:rFonts w:ascii="Times New Roman" w:hAnsi="Times New Roman" w:cs="Times New Roman"/>
          <w:szCs w:val="22"/>
        </w:rPr>
      </w:pPr>
      <w:bookmarkStart w:id="657" w:name="_Ref513638427"/>
      <w:r w:rsidRPr="001810CF">
        <w:rPr>
          <w:rFonts w:ascii="Times New Roman" w:hAnsi="Times New Roman" w:cs="Times New Roman"/>
          <w:szCs w:val="22"/>
        </w:rPr>
        <w:t>A letter from a surety duly authorized</w:t>
      </w:r>
      <w:r>
        <w:rPr>
          <w:rFonts w:ascii="Times New Roman" w:hAnsi="Times New Roman" w:cs="Times New Roman"/>
          <w:szCs w:val="22"/>
        </w:rPr>
        <w:t xml:space="preserve"> to do business</w:t>
      </w:r>
      <w:r w:rsidRPr="001810CF">
        <w:rPr>
          <w:rFonts w:ascii="Times New Roman" w:hAnsi="Times New Roman" w:cs="Times New Roman"/>
          <w:szCs w:val="22"/>
        </w:rPr>
        <w:t xml:space="preserve"> in the Commonwealth </w:t>
      </w:r>
      <w:r>
        <w:rPr>
          <w:rFonts w:ascii="Times New Roman" w:hAnsi="Times New Roman" w:cs="Times New Roman"/>
          <w:szCs w:val="22"/>
        </w:rPr>
        <w:t xml:space="preserve">that satisfies the requirements of this Section 3.6 </w:t>
      </w:r>
      <w:r w:rsidRPr="001810CF">
        <w:rPr>
          <w:rFonts w:ascii="Times New Roman" w:hAnsi="Times New Roman" w:cs="Times New Roman"/>
          <w:szCs w:val="22"/>
        </w:rPr>
        <w:t>(the “</w:t>
      </w:r>
      <w:r w:rsidRPr="001810CF">
        <w:rPr>
          <w:rFonts w:ascii="Times New Roman" w:hAnsi="Times New Roman" w:cs="Times New Roman"/>
          <w:b/>
          <w:szCs w:val="22"/>
        </w:rPr>
        <w:t>Surety Letter</w:t>
      </w:r>
      <w:r w:rsidRPr="001810CF">
        <w:rPr>
          <w:rFonts w:ascii="Times New Roman" w:hAnsi="Times New Roman" w:cs="Times New Roman"/>
          <w:szCs w:val="22"/>
        </w:rPr>
        <w:t>”).</w:t>
      </w:r>
    </w:p>
    <w:p w14:paraId="2E446E7D" w14:textId="77777777" w:rsidR="00321161" w:rsidRPr="00EB0B45" w:rsidRDefault="00321161" w:rsidP="00321161">
      <w:pPr>
        <w:pStyle w:val="AltH4Ashurst"/>
        <w:spacing w:after="200"/>
        <w:ind w:left="720" w:hanging="720"/>
        <w:jc w:val="both"/>
        <w:rPr>
          <w:rFonts w:ascii="Times New Roman" w:hAnsi="Times New Roman" w:cs="Times New Roman"/>
          <w:szCs w:val="22"/>
        </w:rPr>
      </w:pPr>
      <w:r w:rsidRPr="00EB0B45">
        <w:rPr>
          <w:rFonts w:ascii="Times New Roman" w:hAnsi="Times New Roman" w:cs="Times New Roman"/>
          <w:b/>
          <w:szCs w:val="22"/>
        </w:rPr>
        <w:t>Minimum Requirements</w:t>
      </w:r>
      <w:r w:rsidRPr="00EB0B45">
        <w:rPr>
          <w:rFonts w:ascii="Times New Roman" w:hAnsi="Times New Roman" w:cs="Times New Roman"/>
          <w:szCs w:val="22"/>
        </w:rPr>
        <w:t xml:space="preserve">: </w:t>
      </w:r>
    </w:p>
    <w:p w14:paraId="124F76B9" w14:textId="77777777" w:rsidR="00321161" w:rsidRPr="00EB0B45" w:rsidRDefault="00321161" w:rsidP="00321161">
      <w:pPr>
        <w:pStyle w:val="H5Ashurst"/>
        <w:tabs>
          <w:tab w:val="clear" w:pos="3024"/>
        </w:tabs>
        <w:spacing w:after="200"/>
        <w:ind w:left="1440" w:hanging="720"/>
        <w:jc w:val="both"/>
        <w:rPr>
          <w:rFonts w:ascii="Times New Roman" w:hAnsi="Times New Roman" w:cs="Times New Roman"/>
          <w:szCs w:val="22"/>
        </w:rPr>
      </w:pPr>
      <w:bookmarkStart w:id="658" w:name="_Ref8644403"/>
      <w:r w:rsidRPr="00EB0B45">
        <w:rPr>
          <w:rFonts w:ascii="Times New Roman" w:hAnsi="Times New Roman" w:cs="Times New Roman"/>
          <w:szCs w:val="22"/>
        </w:rPr>
        <w:t>The Surety Letter must:</w:t>
      </w:r>
    </w:p>
    <w:p w14:paraId="0D8A4B5C" w14:textId="0E972432" w:rsidR="00321161" w:rsidRPr="00EB0B45" w:rsidRDefault="00321161" w:rsidP="00321161">
      <w:pPr>
        <w:pStyle w:val="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rPr>
        <w:t>state without conditions or qualification that the Lead Construction Contractor is capable as of the date of the SOQ submission of obtaining a payment bond (or bonds) and a performance bond (or bonds), each in an aggregate stated amount of at least $</w:t>
      </w:r>
      <w:r w:rsidR="00374B4D" w:rsidRPr="00EB0B45">
        <w:rPr>
          <w:rFonts w:ascii="Times New Roman" w:hAnsi="Times New Roman" w:cs="Times New Roman"/>
          <w:szCs w:val="22"/>
        </w:rPr>
        <w:t>750</w:t>
      </w:r>
      <w:r w:rsidRPr="00EB0B45">
        <w:rPr>
          <w:rFonts w:ascii="Times New Roman" w:hAnsi="Times New Roman" w:cs="Times New Roman"/>
          <w:szCs w:val="22"/>
        </w:rPr>
        <w:t xml:space="preserve"> million for the Project; a letter stating that the relevant entity has “unlimited” bonding capacity is not acceptable;</w:t>
      </w:r>
      <w:bookmarkEnd w:id="658"/>
      <w:r w:rsidRPr="00EB0B45">
        <w:rPr>
          <w:rFonts w:ascii="Times New Roman" w:hAnsi="Times New Roman" w:cs="Times New Roman"/>
          <w:szCs w:val="22"/>
        </w:rPr>
        <w:t xml:space="preserve"> and</w:t>
      </w:r>
    </w:p>
    <w:p w14:paraId="0D79CC16" w14:textId="49BBE45C" w:rsidR="00321161" w:rsidRPr="00EB0B45" w:rsidRDefault="00321161" w:rsidP="00321161">
      <w:pPr>
        <w:pStyle w:val="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rPr>
        <w:t xml:space="preserve">be signed by a surety company providing such </w:t>
      </w:r>
      <w:r w:rsidR="00E80BB3">
        <w:rPr>
          <w:rFonts w:ascii="Times New Roman" w:hAnsi="Times New Roman" w:cs="Times New Roman"/>
          <w:szCs w:val="22"/>
        </w:rPr>
        <w:t>surety company</w:t>
      </w:r>
      <w:r w:rsidRPr="00EB0B45">
        <w:rPr>
          <w:rFonts w:ascii="Times New Roman" w:hAnsi="Times New Roman" w:cs="Times New Roman"/>
          <w:szCs w:val="22"/>
        </w:rPr>
        <w:t xml:space="preserve"> must be rated at least “A” or better and “Class VIII” or better by A.M. Best and Company, and must be listed on Treasury Department Circular 570 (found at </w:t>
      </w:r>
      <w:hyperlink r:id="rId29" w:history="1">
        <w:r w:rsidRPr="00EB0B45">
          <w:rPr>
            <w:rStyle w:val="Hyperlink"/>
            <w:rFonts w:ascii="Times New Roman" w:hAnsi="Times New Roman" w:cs="Times New Roman"/>
            <w:szCs w:val="22"/>
          </w:rPr>
          <w:t>https://www.fiscal.treasury.gov/fsreports/ref/suretyBnd/c570.htm</w:t>
        </w:r>
      </w:hyperlink>
      <w:r w:rsidRPr="00EB0B45">
        <w:rPr>
          <w:rFonts w:ascii="Times New Roman" w:hAnsi="Times New Roman" w:cs="Times New Roman"/>
          <w:szCs w:val="22"/>
        </w:rPr>
        <w:t xml:space="preserve">); evidence of the surety’s </w:t>
      </w:r>
      <w:r w:rsidR="00300F20">
        <w:rPr>
          <w:rFonts w:ascii="Times New Roman" w:hAnsi="Times New Roman" w:cs="Times New Roman"/>
          <w:szCs w:val="22"/>
        </w:rPr>
        <w:t>rating must be attached to the Surety L</w:t>
      </w:r>
      <w:r w:rsidRPr="00EB0B45">
        <w:rPr>
          <w:rFonts w:ascii="Times New Roman" w:hAnsi="Times New Roman" w:cs="Times New Roman"/>
          <w:szCs w:val="22"/>
        </w:rPr>
        <w:t xml:space="preserve">etter.  </w:t>
      </w:r>
    </w:p>
    <w:p w14:paraId="14971C4C" w14:textId="77777777" w:rsidR="00321161" w:rsidRPr="00EB0B45" w:rsidRDefault="00321161" w:rsidP="00321161">
      <w:pPr>
        <w:pStyle w:val="AltH4Ashurst"/>
        <w:numPr>
          <w:ilvl w:val="0"/>
          <w:numId w:val="0"/>
        </w:numPr>
        <w:spacing w:after="200"/>
        <w:ind w:left="2160"/>
        <w:jc w:val="both"/>
        <w:rPr>
          <w:rFonts w:ascii="Times New Roman" w:hAnsi="Times New Roman" w:cs="Times New Roman"/>
          <w:szCs w:val="22"/>
        </w:rPr>
      </w:pPr>
      <w:r w:rsidRPr="00EB0B45">
        <w:rPr>
          <w:rFonts w:ascii="Times New Roman" w:hAnsi="Times New Roman" w:cs="Times New Roman"/>
          <w:szCs w:val="22"/>
        </w:rPr>
        <w:t>If the Surety Letter submitted by the Respondent does not meet the Minimum Requirements outlined in this Volume 3 (Financial), Section 3.5 (Surety Letter), PennDOT may (in its sole discretion), disqualify the Respondent.</w:t>
      </w:r>
    </w:p>
    <w:p w14:paraId="04253AD9" w14:textId="77777777" w:rsidR="00321161" w:rsidRPr="00EB0B45" w:rsidRDefault="00321161" w:rsidP="00321161">
      <w:pPr>
        <w:pStyle w:val="H5Ashurst"/>
        <w:tabs>
          <w:tab w:val="clear"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The Surety Letter must expressly state verbatim, and without qualification, that the surety “has reviewed this RFQ and is familiar with the contractual structure and financial structure described in this RFQ and has evaluated the Lead Construction Contractor’s backlog and work-in-progress in determining its bonding capacity”.</w:t>
      </w:r>
    </w:p>
    <w:p w14:paraId="234F42E4" w14:textId="08A19B2A" w:rsidR="00321161" w:rsidRPr="00EB0B45" w:rsidRDefault="00321161" w:rsidP="00321161">
      <w:pPr>
        <w:pStyle w:val="AltH4Ashurst"/>
        <w:spacing w:after="200"/>
        <w:ind w:left="720" w:hanging="720"/>
        <w:jc w:val="both"/>
        <w:rPr>
          <w:rFonts w:ascii="Times New Roman" w:hAnsi="Times New Roman" w:cs="Times New Roman"/>
          <w:szCs w:val="22"/>
        </w:rPr>
      </w:pPr>
      <w:r w:rsidRPr="00EB0B45">
        <w:rPr>
          <w:rFonts w:ascii="Times New Roman" w:hAnsi="Times New Roman" w:cs="Times New Roman"/>
          <w:szCs w:val="22"/>
        </w:rPr>
        <w:t>The requirement to provide the Surety Letter or the bond amounts referenced above are solely for the purposes of evaluating the Lead Construction Contra</w:t>
      </w:r>
      <w:r w:rsidR="00720605">
        <w:rPr>
          <w:rFonts w:ascii="Times New Roman" w:hAnsi="Times New Roman" w:cs="Times New Roman"/>
          <w:szCs w:val="22"/>
        </w:rPr>
        <w:t>ctor’s financial qualifications</w:t>
      </w:r>
      <w:r w:rsidRPr="00EB0B45">
        <w:rPr>
          <w:rFonts w:ascii="Times New Roman" w:hAnsi="Times New Roman" w:cs="Times New Roman"/>
          <w:szCs w:val="22"/>
        </w:rPr>
        <w:t xml:space="preserve">. </w:t>
      </w:r>
    </w:p>
    <w:p w14:paraId="32C5F72D"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3.7</w:t>
      </w:r>
      <w:r w:rsidRPr="00EB0B45">
        <w:rPr>
          <w:rFonts w:ascii="Times New Roman" w:hAnsi="Times New Roman" w:cs="Times New Roman"/>
          <w:b/>
          <w:szCs w:val="22"/>
        </w:rPr>
        <w:tab/>
        <w:t>Equity Funding Letter</w:t>
      </w:r>
      <w:bookmarkEnd w:id="657"/>
      <w:r w:rsidRPr="00EB0B45">
        <w:rPr>
          <w:rFonts w:ascii="Times New Roman" w:hAnsi="Times New Roman" w:cs="Times New Roman"/>
          <w:b/>
          <w:szCs w:val="22"/>
        </w:rPr>
        <w:t>(s)</w:t>
      </w:r>
    </w:p>
    <w:p w14:paraId="6FA844B9" w14:textId="2F771500" w:rsidR="00321161" w:rsidRPr="00EB0B45" w:rsidRDefault="00BA2068" w:rsidP="005C4A9D">
      <w:pPr>
        <w:pStyle w:val="AltH4Ashurst"/>
        <w:numPr>
          <w:ilvl w:val="3"/>
          <w:numId w:val="46"/>
        </w:numPr>
        <w:tabs>
          <w:tab w:val="clear" w:pos="681"/>
          <w:tab w:val="left" w:pos="1797"/>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 xml:space="preserve">An equity funding </w:t>
      </w:r>
      <w:r w:rsidR="00321161" w:rsidRPr="00EB0B45">
        <w:rPr>
          <w:rFonts w:ascii="Times New Roman" w:hAnsi="Times New Roman" w:cs="Times New Roman"/>
          <w:szCs w:val="22"/>
        </w:rPr>
        <w:t xml:space="preserve">letter shall be provided for each Equity </w:t>
      </w:r>
      <w:r w:rsidR="0017773F" w:rsidRPr="001810CF">
        <w:rPr>
          <w:rFonts w:ascii="Times New Roman" w:hAnsi="Times New Roman" w:cs="Times New Roman"/>
          <w:szCs w:val="22"/>
        </w:rPr>
        <w:t>Member</w:t>
      </w:r>
      <w:r w:rsidR="0017773F">
        <w:rPr>
          <w:rFonts w:ascii="Times New Roman" w:hAnsi="Times New Roman" w:cs="Times New Roman"/>
          <w:szCs w:val="22"/>
        </w:rPr>
        <w:t xml:space="preserve"> that satisfies the requirements of this Section 3.7 </w:t>
      </w:r>
      <w:r w:rsidRPr="00EB0B45">
        <w:rPr>
          <w:rFonts w:ascii="Times New Roman" w:hAnsi="Times New Roman" w:cs="Times New Roman"/>
          <w:szCs w:val="22"/>
        </w:rPr>
        <w:t>(the “</w:t>
      </w:r>
      <w:r w:rsidRPr="00EB0B45">
        <w:rPr>
          <w:rFonts w:ascii="Times New Roman" w:hAnsi="Times New Roman" w:cs="Times New Roman"/>
          <w:b/>
          <w:szCs w:val="22"/>
        </w:rPr>
        <w:t>Equity Funding Letter</w:t>
      </w:r>
      <w:r w:rsidRPr="00EB0B45">
        <w:rPr>
          <w:rFonts w:ascii="Times New Roman" w:hAnsi="Times New Roman" w:cs="Times New Roman"/>
          <w:szCs w:val="22"/>
        </w:rPr>
        <w:t>”)</w:t>
      </w:r>
      <w:r w:rsidR="00321161" w:rsidRPr="00EB0B45">
        <w:rPr>
          <w:rFonts w:ascii="Times New Roman" w:hAnsi="Times New Roman" w:cs="Times New Roman"/>
          <w:szCs w:val="22"/>
        </w:rPr>
        <w:t xml:space="preserve">.  The Equity Funding Letter(s) will be used as supporting evidence of </w:t>
      </w:r>
      <w:r w:rsidR="00A013F7">
        <w:rPr>
          <w:rFonts w:ascii="Times New Roman" w:hAnsi="Times New Roman" w:cs="Times New Roman"/>
          <w:szCs w:val="22"/>
        </w:rPr>
        <w:t>each</w:t>
      </w:r>
      <w:r w:rsidR="00321161" w:rsidRPr="00EB0B45">
        <w:rPr>
          <w:rFonts w:ascii="Times New Roman" w:hAnsi="Times New Roman" w:cs="Times New Roman"/>
          <w:szCs w:val="22"/>
        </w:rPr>
        <w:t xml:space="preserve"> Equity Member’s ability to fund Pre-Development Work and the equity investment in the Project.</w:t>
      </w:r>
    </w:p>
    <w:p w14:paraId="25616312" w14:textId="77777777" w:rsidR="00321161" w:rsidRPr="00EB0B45" w:rsidRDefault="00321161" w:rsidP="005C4A9D">
      <w:pPr>
        <w:pStyle w:val="AltH4Ashurst"/>
        <w:keepNext/>
        <w:numPr>
          <w:ilvl w:val="3"/>
          <w:numId w:val="46"/>
        </w:numPr>
        <w:tabs>
          <w:tab w:val="clear" w:pos="681"/>
          <w:tab w:val="left" w:pos="1797"/>
          <w:tab w:val="num" w:pos="2478"/>
        </w:tabs>
        <w:spacing w:after="200"/>
        <w:ind w:left="720" w:hanging="720"/>
        <w:jc w:val="both"/>
        <w:rPr>
          <w:rFonts w:ascii="Times New Roman" w:hAnsi="Times New Roman" w:cs="Times New Roman"/>
          <w:szCs w:val="22"/>
        </w:rPr>
      </w:pPr>
      <w:bookmarkStart w:id="659" w:name="_Ref8652959"/>
      <w:r w:rsidRPr="00EB0B45">
        <w:rPr>
          <w:rFonts w:ascii="Times New Roman" w:hAnsi="Times New Roman" w:cs="Times New Roman"/>
          <w:b/>
          <w:szCs w:val="22"/>
        </w:rPr>
        <w:t>Minimum Requirements</w:t>
      </w:r>
      <w:r w:rsidRPr="00EB0B45">
        <w:rPr>
          <w:rFonts w:ascii="Times New Roman" w:hAnsi="Times New Roman" w:cs="Times New Roman"/>
          <w:szCs w:val="22"/>
        </w:rPr>
        <w:t>:</w:t>
      </w:r>
      <w:bookmarkEnd w:id="659"/>
    </w:p>
    <w:p w14:paraId="242278BE"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If the Equity Member is an investment fund, then the Equity Funding Letter must be signed by the fund’s authorized signatory, and must include the following:</w:t>
      </w:r>
    </w:p>
    <w:p w14:paraId="597EC446" w14:textId="77777777"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lastRenderedPageBreak/>
        <w:t>Approval Process</w:t>
      </w:r>
      <w:r w:rsidRPr="00EB0B45">
        <w:rPr>
          <w:rFonts w:ascii="Times New Roman" w:hAnsi="Times New Roman" w:cs="Times New Roman"/>
          <w:szCs w:val="22"/>
        </w:rPr>
        <w:t>: Provide an overview of the completed to-date and remaining approval process (along with an indicative schedule) required to commit to and fund the required equity commitment for the Project.</w:t>
      </w:r>
    </w:p>
    <w:p w14:paraId="6F3C948F" w14:textId="63C1557D"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Funding Vehicle</w:t>
      </w:r>
      <w:r w:rsidRPr="00EB0B45">
        <w:rPr>
          <w:rFonts w:ascii="Times New Roman" w:hAnsi="Times New Roman" w:cs="Times New Roman"/>
          <w:szCs w:val="22"/>
        </w:rPr>
        <w:t>:  Provide the name and ownership structure of the investment fund that will ultimately carry this investment, including an organization</w:t>
      </w:r>
      <w:r w:rsidR="00D53F5C">
        <w:rPr>
          <w:rFonts w:ascii="Times New Roman" w:hAnsi="Times New Roman" w:cs="Times New Roman"/>
          <w:szCs w:val="22"/>
        </w:rPr>
        <w:t>al</w:t>
      </w:r>
      <w:r w:rsidRPr="00EB0B45">
        <w:rPr>
          <w:rFonts w:ascii="Times New Roman" w:hAnsi="Times New Roman" w:cs="Times New Roman"/>
          <w:szCs w:val="22"/>
        </w:rPr>
        <w:t xml:space="preserve"> chart which shows the ultimate beneficial owner of the investment fund and each Affiliate of the investment fund.</w:t>
      </w:r>
    </w:p>
    <w:p w14:paraId="021C17B5" w14:textId="66C4F32A"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Capacity</w:t>
      </w:r>
      <w:r w:rsidRPr="00EB0B45">
        <w:rPr>
          <w:rFonts w:ascii="Times New Roman" w:hAnsi="Times New Roman" w:cs="Times New Roman"/>
          <w:szCs w:val="22"/>
        </w:rPr>
        <w:t>:  Provide supplemental information to the financial statements of the investment fund cited in (B) above to positively demonstrate equity capit</w:t>
      </w:r>
      <w:r w:rsidR="006320DA" w:rsidRPr="00EB0B45">
        <w:rPr>
          <w:rFonts w:ascii="Times New Roman" w:hAnsi="Times New Roman" w:cs="Times New Roman"/>
          <w:szCs w:val="22"/>
        </w:rPr>
        <w:t xml:space="preserve">al for the Project of at least $450 </w:t>
      </w:r>
      <w:r w:rsidRPr="00EB0B45">
        <w:rPr>
          <w:rFonts w:ascii="Times New Roman" w:hAnsi="Times New Roman" w:cs="Times New Roman"/>
          <w:szCs w:val="22"/>
        </w:rPr>
        <w:t>million, or a proportionate amount consistent with the Equity Member’s likely ownership percentage.  Additionally, the letter shall indicate whether any foreseeable conditions, including but not limited to other investment opportuniti</w:t>
      </w:r>
      <w:r w:rsidR="003D3B25">
        <w:rPr>
          <w:rFonts w:ascii="Times New Roman" w:hAnsi="Times New Roman" w:cs="Times New Roman"/>
          <w:szCs w:val="22"/>
        </w:rPr>
        <w:t>es pursued by the Equity Member</w:t>
      </w:r>
      <w:r w:rsidRPr="00EB0B45">
        <w:rPr>
          <w:rFonts w:ascii="Times New Roman" w:hAnsi="Times New Roman" w:cs="Times New Roman"/>
          <w:szCs w:val="22"/>
        </w:rPr>
        <w:t xml:space="preserve"> or its Affiliates, may impact its ability to make the relevant equity investment.</w:t>
      </w:r>
    </w:p>
    <w:p w14:paraId="0AC621A5" w14:textId="77777777"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Criteria</w:t>
      </w:r>
      <w:r w:rsidRPr="00EB0B45">
        <w:rPr>
          <w:rFonts w:ascii="Times New Roman" w:hAnsi="Times New Roman" w:cs="Times New Roman"/>
          <w:szCs w:val="22"/>
        </w:rPr>
        <w:t>:  Provide assurances that the Project meets all of the investment policy requirements of the investment fund and is consistent with its investment objectives.</w:t>
      </w:r>
    </w:p>
    <w:p w14:paraId="6E0574D5"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If the Equity Member intends to fund its equity commitment through use of internal resources (e.g., a corporate entity supplying its own capital), the Equity Funding Letter must be signed by the chief investment officer, the chief financial officer, or the chief executive officer, and must include the following:</w:t>
      </w:r>
    </w:p>
    <w:p w14:paraId="6260018F" w14:textId="77777777" w:rsidR="00321161" w:rsidRPr="00EB0B45" w:rsidRDefault="00321161" w:rsidP="0038705A">
      <w:pPr>
        <w:pStyle w:val="AltH6Ashurst"/>
        <w:numPr>
          <w:ilvl w:val="5"/>
          <w:numId w:val="58"/>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Approval Process</w:t>
      </w:r>
      <w:r w:rsidRPr="00EB0B45">
        <w:rPr>
          <w:rFonts w:ascii="Times New Roman" w:hAnsi="Times New Roman" w:cs="Times New Roman"/>
          <w:szCs w:val="22"/>
        </w:rPr>
        <w:t>: Provide an overview of the approval process required to commit to and fund the required equity commitment.  This section should include an identification and description of any required board, investment committee, or other formal approvals needed, as well as an indicative schedule for securing those approvals.</w:t>
      </w:r>
    </w:p>
    <w:p w14:paraId="1828B520" w14:textId="3A2234FB" w:rsidR="00321161" w:rsidRPr="00EB0B45" w:rsidRDefault="00321161"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Sourcing Commitment</w:t>
      </w:r>
      <w:r w:rsidRPr="00EB0B45">
        <w:rPr>
          <w:rFonts w:ascii="Times New Roman" w:hAnsi="Times New Roman" w:cs="Times New Roman"/>
          <w:szCs w:val="22"/>
        </w:rPr>
        <w:t xml:space="preserve">:  Identify where and how the equity commitment will be sourced and a narrative description of how competing allocation and capacity issues are considered </w:t>
      </w:r>
      <w:r w:rsidR="003D3B25">
        <w:rPr>
          <w:rFonts w:ascii="Times New Roman" w:hAnsi="Times New Roman" w:cs="Times New Roman"/>
          <w:szCs w:val="22"/>
        </w:rPr>
        <w:t>among</w:t>
      </w:r>
      <w:r w:rsidRPr="00EB0B45">
        <w:rPr>
          <w:rFonts w:ascii="Times New Roman" w:hAnsi="Times New Roman" w:cs="Times New Roman"/>
          <w:szCs w:val="22"/>
        </w:rPr>
        <w:t xml:space="preserve"> several project opportunities</w:t>
      </w:r>
      <w:r w:rsidR="0039021D">
        <w:rPr>
          <w:rFonts w:ascii="Times New Roman" w:hAnsi="Times New Roman" w:cs="Times New Roman"/>
          <w:szCs w:val="22"/>
        </w:rPr>
        <w:t xml:space="preserve"> that</w:t>
      </w:r>
      <w:r w:rsidRPr="00EB0B45">
        <w:rPr>
          <w:rFonts w:ascii="Times New Roman" w:hAnsi="Times New Roman" w:cs="Times New Roman"/>
          <w:szCs w:val="22"/>
        </w:rPr>
        <w:t xml:space="preserve"> the Equity Member pursues simultaneously.</w:t>
      </w:r>
    </w:p>
    <w:p w14:paraId="6CB94EDC" w14:textId="192D3A16" w:rsidR="00321161" w:rsidRPr="00EB0B45" w:rsidRDefault="00321161"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Capacity</w:t>
      </w:r>
      <w:r w:rsidRPr="00EB0B45">
        <w:rPr>
          <w:rFonts w:ascii="Times New Roman" w:hAnsi="Times New Roman" w:cs="Times New Roman"/>
          <w:szCs w:val="22"/>
        </w:rPr>
        <w:t>:  Provide supplemental information to the financial statements to positively demonstrate existing or committed capital capacity for the Project of</w:t>
      </w:r>
      <w:r w:rsidR="00F27590" w:rsidRPr="00EB0B45">
        <w:rPr>
          <w:rFonts w:ascii="Times New Roman" w:hAnsi="Times New Roman" w:cs="Times New Roman"/>
          <w:szCs w:val="22"/>
        </w:rPr>
        <w:t xml:space="preserve"> at least $450 </w:t>
      </w:r>
      <w:r w:rsidRPr="00EB0B45">
        <w:rPr>
          <w:rFonts w:ascii="Times New Roman" w:hAnsi="Times New Roman" w:cs="Times New Roman"/>
          <w:szCs w:val="22"/>
        </w:rPr>
        <w:t>million, or a proportionate amount consistent with the Equity Member’s likely ownership percentage.  Additionally, the letter shall indicate whether any foreseeable conditions, including but not limited to other investment opportuniti</w:t>
      </w:r>
      <w:r w:rsidR="009645F5">
        <w:rPr>
          <w:rFonts w:ascii="Times New Roman" w:hAnsi="Times New Roman" w:cs="Times New Roman"/>
          <w:szCs w:val="22"/>
        </w:rPr>
        <w:t>es pursued by the Equity Member</w:t>
      </w:r>
      <w:r w:rsidRPr="00EB0B45">
        <w:rPr>
          <w:rFonts w:ascii="Times New Roman" w:hAnsi="Times New Roman" w:cs="Times New Roman"/>
          <w:szCs w:val="22"/>
        </w:rPr>
        <w:t xml:space="preserve"> or its Affiliates, may impact its ability to make the relevant equity investment.</w:t>
      </w:r>
    </w:p>
    <w:p w14:paraId="1C133DA4" w14:textId="77777777" w:rsidR="00321161" w:rsidRPr="00EB0B45" w:rsidRDefault="00321161"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Criteria</w:t>
      </w:r>
      <w:r w:rsidRPr="00EB0B45">
        <w:rPr>
          <w:rFonts w:ascii="Times New Roman" w:hAnsi="Times New Roman" w:cs="Times New Roman"/>
          <w:szCs w:val="22"/>
        </w:rPr>
        <w:t>:  Provide assurances that the Project meets all corporate strategy and investment policy requirements.</w:t>
      </w:r>
    </w:p>
    <w:p w14:paraId="29308FD3" w14:textId="630E4496" w:rsidR="00321161" w:rsidRPr="00EB0B45" w:rsidRDefault="00321161" w:rsidP="00321161">
      <w:pPr>
        <w:pStyle w:val="AltH4Ashurst"/>
        <w:numPr>
          <w:ilvl w:val="0"/>
          <w:numId w:val="0"/>
        </w:numPr>
        <w:spacing w:after="200"/>
        <w:ind w:left="1440"/>
        <w:jc w:val="both"/>
        <w:rPr>
          <w:rFonts w:ascii="Times New Roman" w:hAnsi="Times New Roman" w:cs="Times New Roman"/>
          <w:szCs w:val="22"/>
        </w:rPr>
      </w:pPr>
      <w:r w:rsidRPr="00EB0B45">
        <w:rPr>
          <w:rFonts w:ascii="Times New Roman" w:hAnsi="Times New Roman" w:cs="Times New Roman"/>
          <w:szCs w:val="22"/>
        </w:rPr>
        <w:t xml:space="preserve">If the </w:t>
      </w:r>
      <w:r w:rsidR="00BA2068" w:rsidRPr="00EB0B45">
        <w:rPr>
          <w:rFonts w:ascii="Times New Roman" w:hAnsi="Times New Roman" w:cs="Times New Roman"/>
          <w:szCs w:val="22"/>
        </w:rPr>
        <w:t>E</w:t>
      </w:r>
      <w:r w:rsidRPr="00EB0B45">
        <w:rPr>
          <w:rFonts w:ascii="Times New Roman" w:hAnsi="Times New Roman" w:cs="Times New Roman"/>
          <w:szCs w:val="22"/>
        </w:rPr>
        <w:t xml:space="preserve">quity </w:t>
      </w:r>
      <w:r w:rsidR="00BA2068" w:rsidRPr="00EB0B45">
        <w:rPr>
          <w:rFonts w:ascii="Times New Roman" w:hAnsi="Times New Roman" w:cs="Times New Roman"/>
          <w:szCs w:val="22"/>
        </w:rPr>
        <w:t>F</w:t>
      </w:r>
      <w:r w:rsidRPr="00EB0B45">
        <w:rPr>
          <w:rFonts w:ascii="Times New Roman" w:hAnsi="Times New Roman" w:cs="Times New Roman"/>
          <w:szCs w:val="22"/>
        </w:rPr>
        <w:t xml:space="preserve">unding </w:t>
      </w:r>
      <w:r w:rsidR="00BA2068" w:rsidRPr="00EB0B45">
        <w:rPr>
          <w:rFonts w:ascii="Times New Roman" w:hAnsi="Times New Roman" w:cs="Times New Roman"/>
          <w:szCs w:val="22"/>
        </w:rPr>
        <w:t>L</w:t>
      </w:r>
      <w:r w:rsidRPr="00EB0B45">
        <w:rPr>
          <w:rFonts w:ascii="Times New Roman" w:hAnsi="Times New Roman" w:cs="Times New Roman"/>
          <w:szCs w:val="22"/>
        </w:rPr>
        <w:t>etter submitted by the Respondent does not meet the Minimum Requirements outlined in this Volume 3, Section 3.7(b) (Equity Funding Letter), PennDOT may (in its sole discretion), disqualify the Respondent.</w:t>
      </w:r>
    </w:p>
    <w:p w14:paraId="470A63EC" w14:textId="46EB9C5D" w:rsidR="00321161" w:rsidRPr="00EB0B45" w:rsidRDefault="00321161" w:rsidP="00321161">
      <w:pPr>
        <w:pStyle w:val="NormalAshurst"/>
        <w:keepNext/>
        <w:spacing w:after="200"/>
        <w:jc w:val="both"/>
        <w:rPr>
          <w:rFonts w:ascii="Times New Roman" w:hAnsi="Times New Roman" w:cs="Times New Roman"/>
          <w:b/>
          <w:szCs w:val="22"/>
        </w:rPr>
      </w:pPr>
      <w:bookmarkStart w:id="660" w:name="_Ref8657752"/>
      <w:r w:rsidRPr="00EB0B45">
        <w:rPr>
          <w:rFonts w:ascii="Times New Roman" w:hAnsi="Times New Roman" w:cs="Times New Roman"/>
          <w:b/>
          <w:szCs w:val="22"/>
        </w:rPr>
        <w:t>3.8</w:t>
      </w:r>
      <w:r w:rsidRPr="00EB0B45">
        <w:rPr>
          <w:rFonts w:ascii="Times New Roman" w:hAnsi="Times New Roman" w:cs="Times New Roman"/>
          <w:b/>
          <w:szCs w:val="22"/>
        </w:rPr>
        <w:tab/>
        <w:t>Completed Form H-4 (Financial Officer Certificate</w:t>
      </w:r>
      <w:bookmarkEnd w:id="660"/>
      <w:r w:rsidRPr="00EB0B45">
        <w:rPr>
          <w:rFonts w:ascii="Times New Roman" w:hAnsi="Times New Roman" w:cs="Times New Roman"/>
          <w:b/>
          <w:szCs w:val="22"/>
        </w:rPr>
        <w:t>)</w:t>
      </w:r>
    </w:p>
    <w:p w14:paraId="74A83F81" w14:textId="6B4CBCD1" w:rsidR="00321161" w:rsidRPr="00EB0B45" w:rsidRDefault="00C45BDB" w:rsidP="00321161">
      <w:pPr>
        <w:pStyle w:val="NormalAshurst"/>
        <w:spacing w:after="200"/>
        <w:jc w:val="both"/>
        <w:rPr>
          <w:rFonts w:ascii="Times New Roman" w:hAnsi="Times New Roman" w:cs="Times New Roman"/>
          <w:szCs w:val="22"/>
        </w:rPr>
      </w:pPr>
      <w:hyperlink w:anchor="FORMH_4" w:history="1">
        <w:r w:rsidR="00321161" w:rsidRPr="00EB0B45">
          <w:rPr>
            <w:rStyle w:val="Hyperlink"/>
            <w:rFonts w:ascii="Times New Roman" w:hAnsi="Times New Roman" w:cs="Times New Roman"/>
            <w:szCs w:val="22"/>
          </w:rPr>
          <w:t>Form H-4</w:t>
        </w:r>
      </w:hyperlink>
      <w:r w:rsidR="00321161" w:rsidRPr="00EB0B45">
        <w:rPr>
          <w:rFonts w:ascii="Times New Roman" w:hAnsi="Times New Roman" w:cs="Times New Roman"/>
          <w:szCs w:val="22"/>
        </w:rPr>
        <w:t xml:space="preserve"> (Financial Officer Certificate) completed in accordance with the instructions on the Form from each Equity Member, Lead Construction Contractor and each Financially Responsible Party (if </w:t>
      </w:r>
      <w:r w:rsidR="00321161" w:rsidRPr="00EB0B45">
        <w:rPr>
          <w:rFonts w:ascii="Times New Roman" w:hAnsi="Times New Roman" w:cs="Times New Roman"/>
          <w:szCs w:val="22"/>
        </w:rPr>
        <w:lastRenderedPageBreak/>
        <w:t xml:space="preserve">any).  </w:t>
      </w:r>
      <w:r w:rsidR="008823EA">
        <w:rPr>
          <w:rFonts w:ascii="Times New Roman" w:hAnsi="Times New Roman" w:cs="Times New Roman"/>
          <w:szCs w:val="22"/>
        </w:rPr>
        <w:t xml:space="preserve">If a Financially </w:t>
      </w:r>
      <w:r w:rsidR="008823EA" w:rsidRPr="00EB0B45">
        <w:rPr>
          <w:rFonts w:ascii="Times New Roman" w:hAnsi="Times New Roman" w:cs="Times New Roman"/>
          <w:szCs w:val="22"/>
        </w:rPr>
        <w:t xml:space="preserve">Responsible Party </w:t>
      </w:r>
      <w:r w:rsidR="008823EA">
        <w:rPr>
          <w:rFonts w:ascii="Times New Roman" w:hAnsi="Times New Roman" w:cs="Times New Roman"/>
          <w:szCs w:val="22"/>
        </w:rPr>
        <w:t>is the parent company of an Equity Member,</w:t>
      </w:r>
      <w:r w:rsidR="008823EA" w:rsidRPr="008823EA">
        <w:rPr>
          <w:rFonts w:ascii="Times New Roman" w:hAnsi="Times New Roman" w:cs="Times New Roman"/>
          <w:szCs w:val="22"/>
        </w:rPr>
        <w:t xml:space="preserve"> </w:t>
      </w:r>
      <w:r w:rsidR="008823EA">
        <w:rPr>
          <w:rFonts w:ascii="Times New Roman" w:hAnsi="Times New Roman" w:cs="Times New Roman"/>
          <w:szCs w:val="22"/>
        </w:rPr>
        <w:t xml:space="preserve">only one </w:t>
      </w:r>
      <w:hyperlink w:anchor="FORMH_4" w:history="1">
        <w:r w:rsidR="008823EA" w:rsidRPr="00EB0B45">
          <w:rPr>
            <w:rStyle w:val="Hyperlink"/>
            <w:rFonts w:ascii="Times New Roman" w:hAnsi="Times New Roman" w:cs="Times New Roman"/>
            <w:szCs w:val="22"/>
          </w:rPr>
          <w:t>Form H-4</w:t>
        </w:r>
      </w:hyperlink>
      <w:r w:rsidR="008823EA" w:rsidRPr="00EB0B45">
        <w:rPr>
          <w:rFonts w:ascii="Times New Roman" w:hAnsi="Times New Roman" w:cs="Times New Roman"/>
          <w:szCs w:val="22"/>
        </w:rPr>
        <w:t xml:space="preserve"> (Financial Officer Certificate) </w:t>
      </w:r>
      <w:r w:rsidR="008823EA">
        <w:rPr>
          <w:rFonts w:ascii="Times New Roman" w:hAnsi="Times New Roman" w:cs="Times New Roman"/>
          <w:szCs w:val="22"/>
        </w:rPr>
        <w:t>is required for such entities.  Additionally, i</w:t>
      </w:r>
      <w:r w:rsidR="00EB64BC">
        <w:rPr>
          <w:rFonts w:ascii="Times New Roman" w:hAnsi="Times New Roman" w:cs="Times New Roman"/>
          <w:szCs w:val="22"/>
        </w:rPr>
        <w:t xml:space="preserve">f a Financially </w:t>
      </w:r>
      <w:r w:rsidR="00EB64BC" w:rsidRPr="00EB0B45">
        <w:rPr>
          <w:rFonts w:ascii="Times New Roman" w:hAnsi="Times New Roman" w:cs="Times New Roman"/>
          <w:szCs w:val="22"/>
        </w:rPr>
        <w:t xml:space="preserve">Responsible Party </w:t>
      </w:r>
      <w:r w:rsidR="00EB64BC">
        <w:rPr>
          <w:rFonts w:ascii="Times New Roman" w:hAnsi="Times New Roman" w:cs="Times New Roman"/>
          <w:szCs w:val="22"/>
        </w:rPr>
        <w:t xml:space="preserve">is the parent company of both an Equity Member and the </w:t>
      </w:r>
      <w:r w:rsidR="00EB64BC" w:rsidRPr="00EB0B45">
        <w:rPr>
          <w:rFonts w:ascii="Times New Roman" w:hAnsi="Times New Roman" w:cs="Times New Roman"/>
          <w:szCs w:val="22"/>
        </w:rPr>
        <w:t>Lead Construction Contractor</w:t>
      </w:r>
      <w:r w:rsidR="00EB64BC">
        <w:rPr>
          <w:rFonts w:ascii="Times New Roman" w:hAnsi="Times New Roman" w:cs="Times New Roman"/>
          <w:szCs w:val="22"/>
        </w:rPr>
        <w:t xml:space="preserve">, only one </w:t>
      </w:r>
      <w:hyperlink w:anchor="FORMH_4" w:history="1">
        <w:r w:rsidR="00EB64BC" w:rsidRPr="00EB0B45">
          <w:rPr>
            <w:rStyle w:val="Hyperlink"/>
            <w:rFonts w:ascii="Times New Roman" w:hAnsi="Times New Roman" w:cs="Times New Roman"/>
            <w:szCs w:val="22"/>
          </w:rPr>
          <w:t>Form H-4</w:t>
        </w:r>
      </w:hyperlink>
      <w:r w:rsidR="00EB64BC" w:rsidRPr="00EB0B45">
        <w:rPr>
          <w:rFonts w:ascii="Times New Roman" w:hAnsi="Times New Roman" w:cs="Times New Roman"/>
          <w:szCs w:val="22"/>
        </w:rPr>
        <w:t xml:space="preserve"> (Financial Officer Certificate) </w:t>
      </w:r>
      <w:r w:rsidR="00EB64BC">
        <w:rPr>
          <w:rFonts w:ascii="Times New Roman" w:hAnsi="Times New Roman" w:cs="Times New Roman"/>
          <w:szCs w:val="22"/>
        </w:rPr>
        <w:t xml:space="preserve">is required for such entities. </w:t>
      </w:r>
      <w:r w:rsidR="00EB64BC" w:rsidRPr="00EB0B45">
        <w:rPr>
          <w:rFonts w:ascii="Times New Roman" w:hAnsi="Times New Roman" w:cs="Times New Roman"/>
          <w:szCs w:val="22"/>
        </w:rPr>
        <w:t xml:space="preserve"> </w:t>
      </w:r>
      <w:r w:rsidR="00321161" w:rsidRPr="00EB0B45">
        <w:rPr>
          <w:rFonts w:ascii="Times New Roman" w:hAnsi="Times New Roman" w:cs="Times New Roman"/>
          <w:szCs w:val="22"/>
        </w:rPr>
        <w:t>Each Financial Officer Certificate must be signed by the chief financial (or equivalent) officer of the respective entity listed above, dated not earlier than 14 calendar days prior to the SOQ Due Date.</w:t>
      </w:r>
    </w:p>
    <w:p w14:paraId="759931D8"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D – Financial Statements</w:t>
      </w:r>
    </w:p>
    <w:p w14:paraId="111A2096" w14:textId="29308160" w:rsidR="00321161" w:rsidRPr="00EB0B45" w:rsidRDefault="00321161" w:rsidP="00321161">
      <w:pPr>
        <w:pStyle w:val="NormalAshurst"/>
        <w:keepNext/>
        <w:spacing w:after="200"/>
        <w:jc w:val="both"/>
        <w:rPr>
          <w:rFonts w:ascii="Times New Roman" w:hAnsi="Times New Roman" w:cs="Times New Roman"/>
          <w:b/>
          <w:szCs w:val="22"/>
        </w:rPr>
      </w:pPr>
      <w:bookmarkStart w:id="661" w:name="_Ref513638910"/>
      <w:r w:rsidRPr="00EB0B45">
        <w:rPr>
          <w:rFonts w:ascii="Times New Roman" w:hAnsi="Times New Roman" w:cs="Times New Roman"/>
          <w:b/>
          <w:szCs w:val="22"/>
        </w:rPr>
        <w:t>3.9</w:t>
      </w:r>
      <w:r w:rsidRPr="00EB0B45">
        <w:rPr>
          <w:rFonts w:ascii="Times New Roman" w:hAnsi="Times New Roman" w:cs="Times New Roman"/>
          <w:b/>
          <w:szCs w:val="22"/>
        </w:rPr>
        <w:tab/>
        <w:t>Financial Statements</w:t>
      </w:r>
      <w:bookmarkEnd w:id="661"/>
    </w:p>
    <w:p w14:paraId="3260CA5F" w14:textId="461430BF" w:rsidR="00321161" w:rsidRPr="00EB0B45" w:rsidRDefault="00321161" w:rsidP="0038705A">
      <w:pPr>
        <w:pStyle w:val="AltH4Ashurst"/>
        <w:numPr>
          <w:ilvl w:val="3"/>
          <w:numId w:val="59"/>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An unencrypted, electronic copy that is not password-protected, in fully searchable PDF format, of the financial statements for the Respondent (if applicable), each Equity Member, the Lead Construction Contractor, and each Financially Responsible Party (if any) for the three most recently completed fiscal years</w:t>
      </w:r>
      <w:r w:rsidR="00FD6568" w:rsidRPr="00EB0B45">
        <w:rPr>
          <w:rFonts w:ascii="Times New Roman" w:hAnsi="Times New Roman" w:cs="Times New Roman"/>
          <w:szCs w:val="22"/>
        </w:rPr>
        <w:t>; provided that Respondents may elect to submit financial statements in an encrypted (password protected) format, provided that no non-standard software is required to access the financial statements and the Respondent must inform the Issuing Office via e-mail with the password for the financial statements</w:t>
      </w:r>
      <w:r w:rsidRPr="00EB0B45">
        <w:rPr>
          <w:rFonts w:ascii="Times New Roman" w:hAnsi="Times New Roman" w:cs="Times New Roman"/>
          <w:szCs w:val="22"/>
        </w:rPr>
        <w:t>.</w:t>
      </w:r>
      <w:r w:rsidR="00323E84">
        <w:rPr>
          <w:rFonts w:ascii="Times New Roman" w:hAnsi="Times New Roman" w:cs="Times New Roman"/>
          <w:szCs w:val="22"/>
        </w:rPr>
        <w:t xml:space="preserve">  Members of a joint venture acting as Lead Construction Contractor shall submit separate financial statements.</w:t>
      </w:r>
      <w:r w:rsidR="00323E84" w:rsidRPr="00EB0B45">
        <w:rPr>
          <w:rFonts w:ascii="Times New Roman" w:hAnsi="Times New Roman" w:cs="Times New Roman"/>
          <w:szCs w:val="22"/>
        </w:rPr>
        <w:t xml:space="preserve"> </w:t>
      </w:r>
      <w:r w:rsidRPr="00EB0B45">
        <w:rPr>
          <w:rFonts w:ascii="Times New Roman" w:hAnsi="Times New Roman" w:cs="Times New Roman"/>
          <w:szCs w:val="22"/>
        </w:rPr>
        <w:t xml:space="preserve"> </w:t>
      </w:r>
    </w:p>
    <w:p w14:paraId="46407AF9" w14:textId="77777777" w:rsidR="00321161" w:rsidRPr="00EB0B45" w:rsidRDefault="00321161" w:rsidP="005C4A9D">
      <w:pPr>
        <w:pStyle w:val="AltH4Ashurst"/>
        <w:keepNext/>
        <w:numPr>
          <w:ilvl w:val="3"/>
          <w:numId w:val="46"/>
        </w:numPr>
        <w:tabs>
          <w:tab w:val="clear" w:pos="681"/>
          <w:tab w:val="num" w:pos="2478"/>
        </w:tabs>
        <w:spacing w:after="200"/>
        <w:ind w:left="720" w:hanging="720"/>
        <w:jc w:val="both"/>
        <w:rPr>
          <w:rFonts w:ascii="Times New Roman" w:hAnsi="Times New Roman" w:cs="Times New Roman"/>
          <w:szCs w:val="22"/>
        </w:rPr>
      </w:pPr>
      <w:bookmarkStart w:id="662" w:name="_Ref8643874"/>
      <w:r w:rsidRPr="00EB0B45">
        <w:rPr>
          <w:rFonts w:ascii="Times New Roman" w:hAnsi="Times New Roman" w:cs="Times New Roman"/>
          <w:b/>
          <w:szCs w:val="22"/>
        </w:rPr>
        <w:t>Minimum Requirements</w:t>
      </w:r>
      <w:r w:rsidRPr="00EB0B45">
        <w:rPr>
          <w:rFonts w:ascii="Times New Roman" w:hAnsi="Times New Roman" w:cs="Times New Roman"/>
          <w:szCs w:val="22"/>
        </w:rPr>
        <w:t>: Each financial statement must meet the following:</w:t>
      </w:r>
      <w:bookmarkEnd w:id="662"/>
    </w:p>
    <w:p w14:paraId="32BA81D8" w14:textId="77777777" w:rsidR="00321161" w:rsidRPr="00EB0B45" w:rsidRDefault="00321161" w:rsidP="0038705A">
      <w:pPr>
        <w:pStyle w:val="H5Ashurst"/>
        <w:numPr>
          <w:ilvl w:val="4"/>
          <w:numId w:val="60"/>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GAAP/IFRS</w:t>
      </w:r>
      <w:r w:rsidRPr="00EB0B45">
        <w:rPr>
          <w:rFonts w:ascii="Times New Roman" w:hAnsi="Times New Roman" w:cs="Times New Roman"/>
          <w:szCs w:val="22"/>
        </w:rPr>
        <w:t>: Financial statements must be prepared in accordance with U.S. GAAP or IFRS.  If financial statements are prepared in accordance with principles other than U.S. GAAP or IFRS, a letter must be provided from a certified public accountant discussing the areas of the financial statements that would be affected by a conversion to U.S. GAAP or IFRS.  A restatement of the financial information in accordance with U.S. GAAP or IFRS is not required;</w:t>
      </w:r>
    </w:p>
    <w:p w14:paraId="3813F7B6"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U.S. Dollars</w:t>
      </w:r>
      <w:r w:rsidRPr="00EB0B45">
        <w:rPr>
          <w:rFonts w:ascii="Times New Roman" w:hAnsi="Times New Roman" w:cs="Times New Roman"/>
          <w:szCs w:val="22"/>
        </w:rPr>
        <w:t>: Financial statements must be provided in U.S. dollars if available.  If financial statements are not available in U.S. dollars, the Respondent must include summaries of the income statements, balance sheets and statement of cash flow for the applicable time periods converted to U.S. dollars with an explanation as to how they were converted, including date, value and source of exchange rates;</w:t>
      </w:r>
    </w:p>
    <w:p w14:paraId="7112DC74"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Audited</w:t>
      </w:r>
      <w:r w:rsidRPr="00EB0B45">
        <w:rPr>
          <w:rFonts w:ascii="Times New Roman" w:hAnsi="Times New Roman" w:cs="Times New Roman"/>
          <w:szCs w:val="22"/>
        </w:rPr>
        <w:t>: Financial statements must be audited by an independent party qualified to render audit opinions (e.g., a certified public accountant).  If audited financial statements are not available for an entity, the SOQ must include unaudited financial statements for such entity, certified as true, correct and accurate by the Financial Officer or a duly authorized representative of that entity; and</w:t>
      </w:r>
    </w:p>
    <w:p w14:paraId="7BA03816"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English</w:t>
      </w:r>
      <w:r w:rsidRPr="00EB0B45">
        <w:rPr>
          <w:rFonts w:ascii="Times New Roman" w:hAnsi="Times New Roman" w:cs="Times New Roman"/>
          <w:szCs w:val="22"/>
        </w:rPr>
        <w:t>: Financial statement information must be provided in English (United States).  If audited financial statements are prepared in a language other than English, the Respondent must provide a certificate of translation with the translated financial statements.</w:t>
      </w:r>
    </w:p>
    <w:p w14:paraId="4C949E33" w14:textId="3AF63991" w:rsidR="00321161" w:rsidRPr="00EB0B45" w:rsidRDefault="00321161" w:rsidP="00321161">
      <w:pPr>
        <w:pStyle w:val="AltH4Ashurst"/>
        <w:numPr>
          <w:ilvl w:val="0"/>
          <w:numId w:val="0"/>
        </w:numPr>
        <w:spacing w:after="200"/>
        <w:ind w:left="720"/>
        <w:jc w:val="both"/>
        <w:rPr>
          <w:rFonts w:ascii="Times New Roman" w:hAnsi="Times New Roman" w:cs="Times New Roman"/>
          <w:szCs w:val="22"/>
        </w:rPr>
      </w:pPr>
      <w:r w:rsidRPr="00EB0B45">
        <w:rPr>
          <w:rFonts w:ascii="Times New Roman" w:hAnsi="Times New Roman" w:cs="Times New Roman"/>
          <w:szCs w:val="22"/>
        </w:rPr>
        <w:t>If the financial statement submitted by the Respondent does not meet the Minimum Requirements outlined in this Volume 3 (Financial), Section 3.9(b) (Financial Statements), PennDOT may (in its sole discretion), disqualify the Respondent.</w:t>
      </w:r>
    </w:p>
    <w:p w14:paraId="7C85EE41" w14:textId="130B4E1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the Respondent is a newly formed entity and does not have independent financial statements, the Respondent shall expressly state that it is a newly formed entity and does not have independent financial statements meeting the requirements of this Volume 3 (Financial), Section 3.9 (Financial Statements) and shall provide financial statements otherwise consistent with those required hereby for each of its Equity Members.</w:t>
      </w:r>
    </w:p>
    <w:p w14:paraId="39122AC0" w14:textId="69838B79"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lastRenderedPageBreak/>
        <w:t xml:space="preserve">If a Financially Responsible Party is a parent company of an entity for which a statement of support is provided in </w:t>
      </w:r>
      <w:hyperlink w:anchor="FORMH_4" w:history="1">
        <w:r w:rsidRPr="00EB0B45">
          <w:rPr>
            <w:rStyle w:val="Hyperlink"/>
            <w:rFonts w:ascii="Times New Roman" w:hAnsi="Times New Roman" w:cs="Times New Roman"/>
            <w:szCs w:val="22"/>
          </w:rPr>
          <w:t>Form H-4</w:t>
        </w:r>
      </w:hyperlink>
      <w:r w:rsidRPr="00EB0B45">
        <w:rPr>
          <w:rFonts w:ascii="Times New Roman" w:hAnsi="Times New Roman" w:cs="Times New Roman"/>
          <w:szCs w:val="22"/>
        </w:rPr>
        <w:t xml:space="preserve"> (Financial Officer Certificate), provide financial statements on a consolidated basis, only for each parent company entity (not for both the parent company and its subsidiary).</w:t>
      </w:r>
      <w:r w:rsidR="00782C9F">
        <w:rPr>
          <w:rFonts w:ascii="Times New Roman" w:hAnsi="Times New Roman" w:cs="Times New Roman"/>
          <w:szCs w:val="22"/>
        </w:rPr>
        <w:t xml:space="preserve">  Separate Financial Officer Certificates are not required in addition to that of the Financially Responsible Party if the financial statements will be provided on a consolidated basis. </w:t>
      </w:r>
    </w:p>
    <w:p w14:paraId="08FEDA66" w14:textId="7777777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an entity is performing more than one role as part of the Respondent team, provide only one set of financial statements and clearly state the roles the entity is performing.</w:t>
      </w:r>
    </w:p>
    <w:p w14:paraId="340D3BF2" w14:textId="7777777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As referred to in this RFQ, “financial statements” include the following: (i) opinion letter (auditor’s report); (ii) balance sheet; (iii) income statement; (iv) statement of cash flow; and (v) footnotes.</w:t>
      </w:r>
    </w:p>
    <w:p w14:paraId="7AC171ED" w14:textId="7777777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an entity for whom financial statements are submitted files reports with the U.S. Securities and Exchange Commission, then the entity must provide electronic links to the most recently filed Forms 10-K and 10-Q for all such reporting entities and any Form 8-K filed in the 12 months preceding issuance of this RFQ.</w:t>
      </w:r>
    </w:p>
    <w:p w14:paraId="64469AC7" w14:textId="77777777" w:rsidR="00321161" w:rsidRPr="00EB0B45" w:rsidRDefault="00321161" w:rsidP="00321161">
      <w:pPr>
        <w:spacing w:before="91" w:line="247" w:lineRule="auto"/>
        <w:ind w:right="435"/>
        <w:rPr>
          <w:rFonts w:cs="Times New Roman"/>
          <w:szCs w:val="22"/>
        </w:rPr>
        <w:sectPr w:rsidR="00321161" w:rsidRPr="00EB0B45" w:rsidSect="00B75A04">
          <w:headerReference w:type="even" r:id="rId30"/>
          <w:headerReference w:type="default" r:id="rId31"/>
          <w:footerReference w:type="even" r:id="rId32"/>
          <w:footerReference w:type="default" r:id="rId33"/>
          <w:headerReference w:type="first" r:id="rId34"/>
          <w:footerReference w:type="first" r:id="rId35"/>
          <w:pgSz w:w="11910" w:h="16840"/>
          <w:pgMar w:top="1440" w:right="1440" w:bottom="1440" w:left="1440" w:header="0" w:footer="720" w:gutter="0"/>
          <w:pgNumType w:start="1"/>
          <w:cols w:space="720"/>
          <w:docGrid w:linePitch="299"/>
        </w:sectPr>
      </w:pPr>
    </w:p>
    <w:p w14:paraId="03ACB12B" w14:textId="77777777" w:rsidR="00321161" w:rsidRPr="00EB0B45" w:rsidRDefault="00321161" w:rsidP="00321161">
      <w:pPr>
        <w:pStyle w:val="S2Heading1"/>
        <w:rPr>
          <w:rFonts w:ascii="Times New Roman" w:hAnsi="Times New Roman"/>
          <w:szCs w:val="22"/>
        </w:rPr>
      </w:pPr>
      <w:bookmarkStart w:id="663" w:name="_Toc70322373"/>
      <w:bookmarkStart w:id="664" w:name="APPENDIX_3"/>
      <w:bookmarkStart w:id="665" w:name="_Toc71145319"/>
      <w:bookmarkEnd w:id="663"/>
      <w:bookmarkEnd w:id="664"/>
      <w:bookmarkEnd w:id="665"/>
    </w:p>
    <w:p w14:paraId="13156F2D" w14:textId="77777777" w:rsidR="00321161" w:rsidRPr="00EB0B45" w:rsidRDefault="00321161" w:rsidP="00321161">
      <w:pPr>
        <w:pStyle w:val="00TitleC"/>
        <w:rPr>
          <w:rFonts w:cs="Times New Roman"/>
          <w:szCs w:val="22"/>
        </w:rPr>
      </w:pPr>
      <w:r w:rsidRPr="00EB0B45">
        <w:rPr>
          <w:rFonts w:cs="Times New Roman"/>
          <w:szCs w:val="22"/>
        </w:rPr>
        <w:t>BRIDGES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655"/>
      </w:tblGrid>
      <w:tr w:rsidR="00321161" w:rsidRPr="00EB0B45" w14:paraId="2CB6C62F" w14:textId="77777777" w:rsidTr="008737DD">
        <w:trPr>
          <w:cantSplit/>
        </w:trPr>
        <w:tc>
          <w:tcPr>
            <w:tcW w:w="4365" w:type="dxa"/>
            <w:shd w:val="clear" w:color="auto" w:fill="002060"/>
            <w:vAlign w:val="center"/>
          </w:tcPr>
          <w:p w14:paraId="3856DFCC" w14:textId="77777777" w:rsidR="00321161" w:rsidRPr="00EB0B45" w:rsidRDefault="00321161" w:rsidP="008737DD">
            <w:pPr>
              <w:spacing w:before="60" w:after="60"/>
              <w:rPr>
                <w:rFonts w:cs="Times New Roman"/>
                <w:b/>
                <w:szCs w:val="22"/>
              </w:rPr>
            </w:pPr>
            <w:r w:rsidRPr="00EB0B45">
              <w:rPr>
                <w:rFonts w:cs="Times New Roman"/>
                <w:b/>
                <w:szCs w:val="22"/>
              </w:rPr>
              <w:t>Bridge</w:t>
            </w:r>
          </w:p>
        </w:tc>
        <w:tc>
          <w:tcPr>
            <w:tcW w:w="4655" w:type="dxa"/>
            <w:shd w:val="clear" w:color="auto" w:fill="002060"/>
            <w:vAlign w:val="center"/>
          </w:tcPr>
          <w:p w14:paraId="77D475C4" w14:textId="77777777" w:rsidR="00321161" w:rsidRPr="00EB0B45" w:rsidRDefault="00321161" w:rsidP="008737DD">
            <w:pPr>
              <w:spacing w:before="60" w:after="60"/>
              <w:rPr>
                <w:rFonts w:cs="Times New Roman"/>
                <w:b/>
                <w:szCs w:val="22"/>
              </w:rPr>
            </w:pPr>
            <w:r w:rsidRPr="00EB0B45">
              <w:rPr>
                <w:rFonts w:cs="Times New Roman"/>
                <w:b/>
                <w:szCs w:val="22"/>
              </w:rPr>
              <w:t>Corresponding Website</w:t>
            </w:r>
          </w:p>
        </w:tc>
      </w:tr>
      <w:tr w:rsidR="00321161" w:rsidRPr="00EB0B45" w14:paraId="56B9A08E" w14:textId="77777777" w:rsidTr="008737DD">
        <w:trPr>
          <w:cantSplit/>
        </w:trPr>
        <w:tc>
          <w:tcPr>
            <w:tcW w:w="4365" w:type="dxa"/>
            <w:shd w:val="clear" w:color="auto" w:fill="auto"/>
            <w:vAlign w:val="center"/>
          </w:tcPr>
          <w:p w14:paraId="7ADDB4CA"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 xml:space="preserve">I-81 Susquehanna </w:t>
            </w:r>
          </w:p>
        </w:tc>
        <w:tc>
          <w:tcPr>
            <w:tcW w:w="4655" w:type="dxa"/>
            <w:shd w:val="clear" w:color="auto" w:fill="auto"/>
            <w:vAlign w:val="center"/>
          </w:tcPr>
          <w:p w14:paraId="266DA0AC" w14:textId="386049F1" w:rsidR="00321161" w:rsidRPr="00EB0B45" w:rsidRDefault="00C45BDB" w:rsidP="008737DD">
            <w:pPr>
              <w:spacing w:before="60" w:after="60"/>
              <w:rPr>
                <w:rFonts w:cs="Times New Roman"/>
                <w:szCs w:val="22"/>
              </w:rPr>
            </w:pPr>
            <w:hyperlink r:id="rId36" w:history="1">
              <w:r w:rsidR="00321161" w:rsidRPr="00EB0B45">
                <w:rPr>
                  <w:rStyle w:val="Hyperlink"/>
                  <w:rFonts w:cs="Times New Roman"/>
                  <w:szCs w:val="22"/>
                </w:rPr>
                <w:t>https://www.penndot.gov/i81Susquehanna</w:t>
              </w:r>
            </w:hyperlink>
            <w:r w:rsidR="00321161" w:rsidRPr="00EB0B45">
              <w:rPr>
                <w:rFonts w:cs="Times New Roman"/>
                <w:szCs w:val="22"/>
              </w:rPr>
              <w:t xml:space="preserve"> </w:t>
            </w:r>
          </w:p>
        </w:tc>
      </w:tr>
      <w:tr w:rsidR="00321161" w:rsidRPr="00EB0B45" w14:paraId="1812FF40" w14:textId="77777777" w:rsidTr="008737DD">
        <w:trPr>
          <w:cantSplit/>
        </w:trPr>
        <w:tc>
          <w:tcPr>
            <w:tcW w:w="4365" w:type="dxa"/>
            <w:shd w:val="clear" w:color="auto" w:fill="auto"/>
            <w:vAlign w:val="center"/>
          </w:tcPr>
          <w:p w14:paraId="2A5138A9"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I-80 Nescopeck Creek Bridges</w:t>
            </w:r>
          </w:p>
        </w:tc>
        <w:tc>
          <w:tcPr>
            <w:tcW w:w="4655" w:type="dxa"/>
            <w:shd w:val="clear" w:color="auto" w:fill="auto"/>
            <w:vAlign w:val="center"/>
          </w:tcPr>
          <w:p w14:paraId="08F77368" w14:textId="610167B5" w:rsidR="00321161" w:rsidRPr="00EB0B45" w:rsidRDefault="00C45BDB" w:rsidP="008737DD">
            <w:pPr>
              <w:spacing w:before="60" w:after="60"/>
              <w:rPr>
                <w:rFonts w:cs="Times New Roman"/>
                <w:szCs w:val="22"/>
              </w:rPr>
            </w:pPr>
            <w:hyperlink r:id="rId37" w:history="1">
              <w:r w:rsidR="00321161" w:rsidRPr="00EB0B45">
                <w:rPr>
                  <w:rStyle w:val="Hyperlink"/>
                  <w:rFonts w:cs="Times New Roman"/>
                  <w:szCs w:val="22"/>
                </w:rPr>
                <w:t>https://www.penndot.gov/i80nescopeck</w:t>
              </w:r>
            </w:hyperlink>
            <w:r w:rsidR="00321161" w:rsidRPr="00EB0B45">
              <w:rPr>
                <w:rFonts w:cs="Times New Roman"/>
                <w:szCs w:val="22"/>
              </w:rPr>
              <w:t xml:space="preserve"> </w:t>
            </w:r>
          </w:p>
        </w:tc>
      </w:tr>
      <w:tr w:rsidR="00321161" w:rsidRPr="00EB0B45" w14:paraId="44FAFEDC" w14:textId="77777777" w:rsidTr="008737DD">
        <w:trPr>
          <w:cantSplit/>
        </w:trPr>
        <w:tc>
          <w:tcPr>
            <w:tcW w:w="4365" w:type="dxa"/>
            <w:shd w:val="clear" w:color="auto" w:fill="auto"/>
            <w:vAlign w:val="center"/>
          </w:tcPr>
          <w:p w14:paraId="2BD70302"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 xml:space="preserve">I-78 Lenhartsville Bridge Replacement </w:t>
            </w:r>
          </w:p>
        </w:tc>
        <w:tc>
          <w:tcPr>
            <w:tcW w:w="4655" w:type="dxa"/>
            <w:shd w:val="clear" w:color="auto" w:fill="auto"/>
            <w:vAlign w:val="center"/>
          </w:tcPr>
          <w:p w14:paraId="729B2583" w14:textId="0DF47DB3" w:rsidR="00321161" w:rsidRPr="00EB0B45" w:rsidRDefault="00C45BDB" w:rsidP="008737DD">
            <w:pPr>
              <w:spacing w:before="60" w:after="60"/>
              <w:rPr>
                <w:rFonts w:cs="Times New Roman"/>
                <w:szCs w:val="22"/>
              </w:rPr>
            </w:pPr>
            <w:hyperlink r:id="rId38" w:history="1">
              <w:r w:rsidR="00321161" w:rsidRPr="00EB0B45">
                <w:rPr>
                  <w:rStyle w:val="Hyperlink"/>
                  <w:rFonts w:cs="Times New Roman"/>
                  <w:szCs w:val="22"/>
                </w:rPr>
                <w:t>https://www.penndot.gov/i78lenhartsville</w:t>
              </w:r>
            </w:hyperlink>
            <w:r w:rsidR="00321161" w:rsidRPr="00EB0B45">
              <w:rPr>
                <w:rFonts w:cs="Times New Roman"/>
                <w:szCs w:val="22"/>
              </w:rPr>
              <w:t xml:space="preserve"> </w:t>
            </w:r>
          </w:p>
        </w:tc>
      </w:tr>
      <w:tr w:rsidR="00321161" w:rsidRPr="00EB0B45" w14:paraId="580F4585" w14:textId="77777777" w:rsidTr="008737DD">
        <w:trPr>
          <w:cantSplit/>
        </w:trPr>
        <w:tc>
          <w:tcPr>
            <w:tcW w:w="4365" w:type="dxa"/>
            <w:shd w:val="clear" w:color="auto" w:fill="auto"/>
            <w:vAlign w:val="center"/>
          </w:tcPr>
          <w:p w14:paraId="6C1029E4" w14:textId="7317536E" w:rsidR="00321161" w:rsidRPr="00EB0B45" w:rsidRDefault="009F29A3" w:rsidP="0038705A">
            <w:pPr>
              <w:pStyle w:val="ListParagraph"/>
              <w:widowControl/>
              <w:numPr>
                <w:ilvl w:val="0"/>
                <w:numId w:val="57"/>
              </w:numPr>
              <w:autoSpaceDE/>
              <w:autoSpaceDN/>
              <w:spacing w:before="60" w:after="60"/>
              <w:contextualSpacing/>
              <w:jc w:val="left"/>
            </w:pPr>
            <w:r w:rsidRPr="00EB0B45">
              <w:t>I-80 over Lehigh River Bridge</w:t>
            </w:r>
          </w:p>
        </w:tc>
        <w:tc>
          <w:tcPr>
            <w:tcW w:w="4655" w:type="dxa"/>
            <w:shd w:val="clear" w:color="auto" w:fill="auto"/>
            <w:vAlign w:val="center"/>
          </w:tcPr>
          <w:p w14:paraId="43240637" w14:textId="7786E190" w:rsidR="00321161" w:rsidRPr="00EB0B45" w:rsidRDefault="00C45BDB" w:rsidP="008737DD">
            <w:pPr>
              <w:spacing w:before="60" w:after="60"/>
              <w:rPr>
                <w:rFonts w:cs="Times New Roman"/>
                <w:szCs w:val="22"/>
              </w:rPr>
            </w:pPr>
            <w:hyperlink r:id="rId39" w:history="1">
              <w:r w:rsidR="00321161" w:rsidRPr="00EB0B45">
                <w:rPr>
                  <w:rStyle w:val="Hyperlink"/>
                  <w:rFonts w:cs="Times New Roman"/>
                  <w:szCs w:val="22"/>
                </w:rPr>
                <w:t>https://www.penndot.gov/i80LehighRiverBridge</w:t>
              </w:r>
            </w:hyperlink>
            <w:r w:rsidR="00321161" w:rsidRPr="00EB0B45">
              <w:rPr>
                <w:rFonts w:cs="Times New Roman"/>
                <w:szCs w:val="22"/>
              </w:rPr>
              <w:t xml:space="preserve"> </w:t>
            </w:r>
          </w:p>
        </w:tc>
      </w:tr>
      <w:tr w:rsidR="00321161" w:rsidRPr="00EB0B45" w14:paraId="53EA67E4" w14:textId="77777777" w:rsidTr="008737DD">
        <w:trPr>
          <w:cantSplit/>
        </w:trPr>
        <w:tc>
          <w:tcPr>
            <w:tcW w:w="4365" w:type="dxa"/>
            <w:shd w:val="clear" w:color="auto" w:fill="auto"/>
            <w:vAlign w:val="center"/>
          </w:tcPr>
          <w:p w14:paraId="5CEADB7A"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I-95 Girard Point Bridge Improvement</w:t>
            </w:r>
          </w:p>
        </w:tc>
        <w:tc>
          <w:tcPr>
            <w:tcW w:w="4655" w:type="dxa"/>
            <w:shd w:val="clear" w:color="auto" w:fill="auto"/>
            <w:vAlign w:val="center"/>
          </w:tcPr>
          <w:p w14:paraId="38F2C132" w14:textId="0C885198" w:rsidR="00321161" w:rsidRPr="00EB0B45" w:rsidRDefault="00C45BDB" w:rsidP="008737DD">
            <w:pPr>
              <w:spacing w:before="60" w:after="60"/>
              <w:rPr>
                <w:rFonts w:cs="Times New Roman"/>
                <w:szCs w:val="22"/>
              </w:rPr>
            </w:pPr>
            <w:hyperlink r:id="rId40" w:history="1">
              <w:r w:rsidR="00321161" w:rsidRPr="00EB0B45">
                <w:rPr>
                  <w:rStyle w:val="Hyperlink"/>
                  <w:rFonts w:cs="Times New Roman"/>
                  <w:szCs w:val="22"/>
                </w:rPr>
                <w:t>https://www.penndot.gov/i95GirardPoint</w:t>
              </w:r>
            </w:hyperlink>
            <w:r w:rsidR="00321161" w:rsidRPr="00EB0B45">
              <w:rPr>
                <w:rFonts w:cs="Times New Roman"/>
                <w:szCs w:val="22"/>
              </w:rPr>
              <w:t xml:space="preserve"> </w:t>
            </w:r>
          </w:p>
        </w:tc>
      </w:tr>
      <w:tr w:rsidR="00321161" w:rsidRPr="00EB0B45" w14:paraId="5FD27922" w14:textId="77777777" w:rsidTr="008737DD">
        <w:trPr>
          <w:cantSplit/>
        </w:trPr>
        <w:tc>
          <w:tcPr>
            <w:tcW w:w="4365" w:type="dxa"/>
            <w:shd w:val="clear" w:color="auto" w:fill="auto"/>
            <w:vAlign w:val="center"/>
          </w:tcPr>
          <w:p w14:paraId="62A06FAA"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I-83 South Bridge</w:t>
            </w:r>
          </w:p>
        </w:tc>
        <w:tc>
          <w:tcPr>
            <w:tcW w:w="4655" w:type="dxa"/>
            <w:shd w:val="clear" w:color="auto" w:fill="auto"/>
            <w:vAlign w:val="center"/>
          </w:tcPr>
          <w:p w14:paraId="3FE8C4CB" w14:textId="64AEE67E" w:rsidR="00321161" w:rsidRPr="00EB0B45" w:rsidRDefault="00C45BDB" w:rsidP="008737DD">
            <w:pPr>
              <w:spacing w:before="60" w:after="60"/>
              <w:rPr>
                <w:rFonts w:cs="Times New Roman"/>
                <w:szCs w:val="22"/>
              </w:rPr>
            </w:pPr>
            <w:hyperlink r:id="rId41" w:history="1">
              <w:r w:rsidR="00321161" w:rsidRPr="00EB0B45">
                <w:rPr>
                  <w:rStyle w:val="Hyperlink"/>
                  <w:rFonts w:cs="Times New Roman"/>
                  <w:szCs w:val="22"/>
                </w:rPr>
                <w:t>https://www.penndot.gov/i83SouthBridge</w:t>
              </w:r>
            </w:hyperlink>
            <w:r w:rsidR="00321161" w:rsidRPr="00EB0B45">
              <w:rPr>
                <w:rFonts w:cs="Times New Roman"/>
                <w:szCs w:val="22"/>
              </w:rPr>
              <w:t xml:space="preserve"> </w:t>
            </w:r>
          </w:p>
        </w:tc>
      </w:tr>
      <w:tr w:rsidR="00321161" w:rsidRPr="00EB0B45" w14:paraId="4F1EEA50" w14:textId="77777777" w:rsidTr="008737DD">
        <w:trPr>
          <w:cantSplit/>
        </w:trPr>
        <w:tc>
          <w:tcPr>
            <w:tcW w:w="4365" w:type="dxa"/>
            <w:shd w:val="clear" w:color="auto" w:fill="auto"/>
            <w:vAlign w:val="center"/>
          </w:tcPr>
          <w:p w14:paraId="287E01F1"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I-80 Canoe Creek Bridges</w:t>
            </w:r>
          </w:p>
        </w:tc>
        <w:tc>
          <w:tcPr>
            <w:tcW w:w="4655" w:type="dxa"/>
            <w:shd w:val="clear" w:color="auto" w:fill="auto"/>
            <w:vAlign w:val="center"/>
          </w:tcPr>
          <w:p w14:paraId="051D464F" w14:textId="24CD6B68" w:rsidR="00321161" w:rsidRPr="00EB0B45" w:rsidRDefault="00C45BDB" w:rsidP="008737DD">
            <w:pPr>
              <w:spacing w:before="60" w:after="60"/>
              <w:rPr>
                <w:rFonts w:cs="Times New Roman"/>
                <w:szCs w:val="22"/>
              </w:rPr>
            </w:pPr>
            <w:hyperlink r:id="rId42" w:history="1">
              <w:r w:rsidR="00321161" w:rsidRPr="00EB0B45">
                <w:rPr>
                  <w:rStyle w:val="Hyperlink"/>
                  <w:rFonts w:cs="Times New Roman"/>
                  <w:szCs w:val="22"/>
                </w:rPr>
                <w:t>https://www.penndot.gov/i80CanoeCreek</w:t>
              </w:r>
            </w:hyperlink>
            <w:r w:rsidR="00321161" w:rsidRPr="00EB0B45">
              <w:rPr>
                <w:rFonts w:cs="Times New Roman"/>
                <w:szCs w:val="22"/>
              </w:rPr>
              <w:t xml:space="preserve"> </w:t>
            </w:r>
          </w:p>
        </w:tc>
      </w:tr>
      <w:tr w:rsidR="00321161" w:rsidRPr="00EB0B45" w14:paraId="5A9C46F7" w14:textId="77777777" w:rsidTr="008737DD">
        <w:trPr>
          <w:cantSplit/>
        </w:trPr>
        <w:tc>
          <w:tcPr>
            <w:tcW w:w="4365" w:type="dxa"/>
            <w:shd w:val="clear" w:color="auto" w:fill="auto"/>
            <w:vAlign w:val="center"/>
          </w:tcPr>
          <w:p w14:paraId="700FDFF1"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I-80 North Fork Bridges</w:t>
            </w:r>
          </w:p>
        </w:tc>
        <w:tc>
          <w:tcPr>
            <w:tcW w:w="4655" w:type="dxa"/>
            <w:shd w:val="clear" w:color="auto" w:fill="auto"/>
            <w:vAlign w:val="center"/>
          </w:tcPr>
          <w:p w14:paraId="2C0F1B6F" w14:textId="779E4361" w:rsidR="00321161" w:rsidRPr="00EB0B45" w:rsidRDefault="00C45BDB" w:rsidP="008737DD">
            <w:pPr>
              <w:spacing w:before="60" w:after="60"/>
              <w:rPr>
                <w:rFonts w:cs="Times New Roman"/>
                <w:szCs w:val="22"/>
              </w:rPr>
            </w:pPr>
            <w:hyperlink r:id="rId43" w:history="1">
              <w:r w:rsidR="00321161" w:rsidRPr="00EB0B45">
                <w:rPr>
                  <w:rStyle w:val="Hyperlink"/>
                  <w:rFonts w:cs="Times New Roman"/>
                  <w:szCs w:val="22"/>
                </w:rPr>
                <w:t>https://www.penndot.gov/i80NorthFork</w:t>
              </w:r>
            </w:hyperlink>
            <w:r w:rsidR="00321161" w:rsidRPr="00EB0B45">
              <w:rPr>
                <w:rFonts w:cs="Times New Roman"/>
                <w:szCs w:val="22"/>
              </w:rPr>
              <w:t xml:space="preserve"> </w:t>
            </w:r>
          </w:p>
        </w:tc>
      </w:tr>
      <w:tr w:rsidR="00321161" w:rsidRPr="00EB0B45" w14:paraId="68DFF810" w14:textId="77777777" w:rsidTr="008737DD">
        <w:trPr>
          <w:cantSplit/>
        </w:trPr>
        <w:tc>
          <w:tcPr>
            <w:tcW w:w="4365" w:type="dxa"/>
            <w:shd w:val="clear" w:color="auto" w:fill="auto"/>
            <w:vAlign w:val="center"/>
          </w:tcPr>
          <w:p w14:paraId="385B632C"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I-79 Widening, Bridges and Bridgeville Interchange Reconfiguration</w:t>
            </w:r>
          </w:p>
        </w:tc>
        <w:tc>
          <w:tcPr>
            <w:tcW w:w="4655" w:type="dxa"/>
            <w:shd w:val="clear" w:color="auto" w:fill="auto"/>
            <w:vAlign w:val="center"/>
          </w:tcPr>
          <w:p w14:paraId="24F868FA" w14:textId="0D8BCED6" w:rsidR="00321161" w:rsidRPr="00EB0B45" w:rsidRDefault="00C45BDB" w:rsidP="008737DD">
            <w:pPr>
              <w:spacing w:before="60" w:after="60"/>
              <w:rPr>
                <w:rFonts w:cs="Times New Roman"/>
                <w:szCs w:val="22"/>
              </w:rPr>
            </w:pPr>
            <w:hyperlink r:id="rId44" w:history="1">
              <w:r w:rsidR="00321161" w:rsidRPr="00EB0B45">
                <w:rPr>
                  <w:rStyle w:val="Hyperlink"/>
                  <w:rFonts w:cs="Times New Roman"/>
                  <w:szCs w:val="22"/>
                </w:rPr>
                <w:t>https://www.penndot.gov/i79Bridgeville</w:t>
              </w:r>
            </w:hyperlink>
            <w:r w:rsidR="00321161" w:rsidRPr="00EB0B45">
              <w:rPr>
                <w:rFonts w:cs="Times New Roman"/>
                <w:szCs w:val="22"/>
              </w:rPr>
              <w:t xml:space="preserve"> </w:t>
            </w:r>
          </w:p>
        </w:tc>
      </w:tr>
    </w:tbl>
    <w:p w14:paraId="3F77C81A" w14:textId="77777777" w:rsidR="00321161" w:rsidRPr="00EB0B45" w:rsidRDefault="00321161" w:rsidP="00321161">
      <w:pPr>
        <w:pStyle w:val="00TitleC"/>
        <w:rPr>
          <w:rFonts w:cs="Times New Roman"/>
          <w:szCs w:val="22"/>
        </w:rPr>
      </w:pPr>
    </w:p>
    <w:p w14:paraId="69DBFA70" w14:textId="77777777" w:rsidR="00321161" w:rsidRPr="00EB0B45" w:rsidRDefault="00321161" w:rsidP="00321161">
      <w:pPr>
        <w:pStyle w:val="Caption"/>
        <w:rPr>
          <w:b/>
          <w:i w:val="0"/>
          <w:color w:val="auto"/>
          <w:sz w:val="22"/>
          <w:szCs w:val="22"/>
        </w:rPr>
      </w:pPr>
      <w:r w:rsidRPr="00EB0B45">
        <w:rPr>
          <w:b/>
          <w:i w:val="0"/>
          <w:color w:val="auto"/>
          <w:sz w:val="22"/>
          <w:szCs w:val="22"/>
        </w:rPr>
        <w:t xml:space="preserve">The figure below indicates a star at the location of each of the above numbered bridges. </w:t>
      </w:r>
    </w:p>
    <w:p w14:paraId="33BB66B1" w14:textId="7A2C4E3F" w:rsidR="009A52E7" w:rsidRPr="00EB0B45" w:rsidRDefault="00321161" w:rsidP="005C4A9D">
      <w:pPr>
        <w:pStyle w:val="00BodyText1"/>
        <w:ind w:firstLine="0"/>
        <w:jc w:val="center"/>
        <w:rPr>
          <w:rFonts w:cs="Times New Roman"/>
          <w:szCs w:val="22"/>
        </w:rPr>
      </w:pPr>
      <w:r w:rsidRPr="00EB0B45">
        <w:rPr>
          <w:rFonts w:cs="Times New Roman"/>
          <w:b/>
          <w:noProof/>
          <w:szCs w:val="22"/>
        </w:rPr>
        <w:drawing>
          <wp:inline distT="0" distB="0" distL="0" distR="0" wp14:anchorId="798700D8" wp14:editId="4B385E99">
            <wp:extent cx="5734052" cy="3420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5734052" cy="3420745"/>
                    </a:xfrm>
                    <a:prstGeom prst="rect">
                      <a:avLst/>
                    </a:prstGeom>
                  </pic:spPr>
                </pic:pic>
              </a:graphicData>
            </a:graphic>
          </wp:inline>
        </w:drawing>
      </w:r>
    </w:p>
    <w:p w14:paraId="10C2CAEA" w14:textId="77777777" w:rsidR="005C4A9D" w:rsidRPr="00EB0B45" w:rsidRDefault="005C4A9D" w:rsidP="005C4A9D">
      <w:pPr>
        <w:pStyle w:val="00BodyText1"/>
        <w:jc w:val="center"/>
        <w:rPr>
          <w:rFonts w:cs="Times New Roman"/>
          <w:szCs w:val="22"/>
        </w:rPr>
        <w:sectPr w:rsidR="005C4A9D" w:rsidRPr="00EB0B45" w:rsidSect="00B75A04">
          <w:footerReference w:type="default" r:id="rId46"/>
          <w:pgSz w:w="11910" w:h="16840"/>
          <w:pgMar w:top="1440" w:right="1440" w:bottom="1440" w:left="1440" w:header="0" w:footer="720" w:gutter="0"/>
          <w:pgNumType w:start="1"/>
          <w:cols w:space="720"/>
          <w:docGrid w:linePitch="299"/>
        </w:sectPr>
      </w:pPr>
    </w:p>
    <w:p w14:paraId="375F6539" w14:textId="77777777" w:rsidR="00321161" w:rsidRPr="00EB0B45" w:rsidRDefault="00321161" w:rsidP="00321161">
      <w:pPr>
        <w:pStyle w:val="S2Heading1"/>
        <w:rPr>
          <w:rFonts w:ascii="Times New Roman" w:hAnsi="Times New Roman"/>
          <w:szCs w:val="22"/>
        </w:rPr>
      </w:pPr>
      <w:bookmarkStart w:id="666" w:name="APPENDIX_4"/>
      <w:bookmarkEnd w:id="666"/>
      <w:r w:rsidRPr="00EB0B45">
        <w:rPr>
          <w:rFonts w:ascii="Times New Roman" w:hAnsi="Times New Roman"/>
          <w:szCs w:val="22"/>
        </w:rPr>
        <w:lastRenderedPageBreak/>
        <w:br/>
      </w:r>
      <w:r w:rsidRPr="00EB0B45">
        <w:rPr>
          <w:rFonts w:ascii="Times New Roman" w:hAnsi="Times New Roman"/>
          <w:szCs w:val="22"/>
        </w:rPr>
        <w:br/>
      </w:r>
      <w:bookmarkStart w:id="667" w:name="_Toc70322374"/>
      <w:bookmarkStart w:id="668" w:name="_Toc71145320"/>
      <w:r w:rsidRPr="00EB0B45">
        <w:rPr>
          <w:rFonts w:ascii="Times New Roman" w:hAnsi="Times New Roman"/>
          <w:szCs w:val="22"/>
        </w:rPr>
        <w:t>SOQ FORMS</w:t>
      </w:r>
      <w:bookmarkEnd w:id="667"/>
      <w:bookmarkEnd w:id="668"/>
    </w:p>
    <w:p w14:paraId="61BB1C23" w14:textId="478A9F1D" w:rsidR="00321161" w:rsidRPr="00EB0B45" w:rsidRDefault="00C45BDB" w:rsidP="00321161">
      <w:pPr>
        <w:pStyle w:val="00BodyText1"/>
        <w:ind w:firstLine="0"/>
        <w:rPr>
          <w:rFonts w:cs="Times New Roman"/>
          <w:szCs w:val="22"/>
        </w:rPr>
      </w:pPr>
      <w:hyperlink w:anchor="FORMA" w:history="1">
        <w:r w:rsidR="00321161" w:rsidRPr="00EB0B45">
          <w:rPr>
            <w:rStyle w:val="Hyperlink"/>
            <w:rFonts w:cs="Times New Roman"/>
            <w:szCs w:val="22"/>
          </w:rPr>
          <w:t>Form A – Transmittal Letter</w:t>
        </w:r>
      </w:hyperlink>
    </w:p>
    <w:p w14:paraId="62336226" w14:textId="2C06FE4B" w:rsidR="00321161" w:rsidRPr="00EB0B45" w:rsidRDefault="00C45BDB" w:rsidP="00321161">
      <w:pPr>
        <w:pStyle w:val="00BodyText1"/>
        <w:ind w:firstLine="0"/>
        <w:rPr>
          <w:rFonts w:cs="Times New Roman"/>
          <w:szCs w:val="22"/>
        </w:rPr>
      </w:pPr>
      <w:hyperlink w:anchor="FORMB" w:history="1">
        <w:r w:rsidR="00321161" w:rsidRPr="00EB0B45">
          <w:rPr>
            <w:rStyle w:val="Hyperlink"/>
            <w:rFonts w:cs="Times New Roman"/>
            <w:szCs w:val="22"/>
          </w:rPr>
          <w:t>Form B – Information Regarding Major Team Members</w:t>
        </w:r>
      </w:hyperlink>
    </w:p>
    <w:p w14:paraId="68493A2C" w14:textId="23564629" w:rsidR="00321161" w:rsidRPr="00EB0B45" w:rsidRDefault="00C45BDB" w:rsidP="00321161">
      <w:pPr>
        <w:pStyle w:val="00BodyText1"/>
        <w:ind w:firstLine="0"/>
        <w:rPr>
          <w:rFonts w:cs="Times New Roman"/>
          <w:szCs w:val="22"/>
        </w:rPr>
      </w:pPr>
      <w:hyperlink w:anchor="FORMC" w:history="1">
        <w:r w:rsidR="00321161" w:rsidRPr="00EB0B45">
          <w:rPr>
            <w:rStyle w:val="Hyperlink"/>
            <w:rFonts w:cs="Times New Roman"/>
            <w:szCs w:val="22"/>
          </w:rPr>
          <w:t>Form C – Certification</w:t>
        </w:r>
      </w:hyperlink>
    </w:p>
    <w:p w14:paraId="5C49992D" w14:textId="3FCE4E3D" w:rsidR="00321161" w:rsidRPr="00EB0B45" w:rsidRDefault="00C45BDB" w:rsidP="00321161">
      <w:pPr>
        <w:pStyle w:val="00BodyText1"/>
        <w:ind w:firstLine="0"/>
        <w:rPr>
          <w:rFonts w:cs="Times New Roman"/>
          <w:szCs w:val="22"/>
        </w:rPr>
      </w:pPr>
      <w:hyperlink w:anchor="FORMD" w:history="1">
        <w:r w:rsidR="00321161" w:rsidRPr="00EB0B45">
          <w:rPr>
            <w:rStyle w:val="Hyperlink"/>
            <w:rFonts w:cs="Times New Roman"/>
            <w:szCs w:val="22"/>
          </w:rPr>
          <w:t>Form D – Certification of Responsiveness; Pass/Fail Requirements</w:t>
        </w:r>
      </w:hyperlink>
    </w:p>
    <w:p w14:paraId="0E864278" w14:textId="689C4E9A" w:rsidR="00321161" w:rsidRPr="00EB0B45" w:rsidRDefault="00C45BDB" w:rsidP="00321161">
      <w:pPr>
        <w:pStyle w:val="00BodyText1"/>
        <w:ind w:firstLine="0"/>
        <w:rPr>
          <w:rFonts w:cs="Times New Roman"/>
          <w:szCs w:val="22"/>
        </w:rPr>
      </w:pPr>
      <w:hyperlink w:anchor="FORME" w:history="1">
        <w:r w:rsidR="00321161" w:rsidRPr="00EB0B45">
          <w:rPr>
            <w:rStyle w:val="Hyperlink"/>
            <w:rFonts w:cs="Times New Roman"/>
            <w:szCs w:val="22"/>
          </w:rPr>
          <w:t>Form E – RFQ Questions</w:t>
        </w:r>
      </w:hyperlink>
    </w:p>
    <w:p w14:paraId="4FB0B761" w14:textId="4F805EFC" w:rsidR="00321161" w:rsidRPr="00EB0B45" w:rsidRDefault="00C45BDB" w:rsidP="00321161">
      <w:pPr>
        <w:pStyle w:val="00BodyText1"/>
        <w:ind w:firstLine="0"/>
        <w:rPr>
          <w:rFonts w:cs="Times New Roman"/>
          <w:szCs w:val="22"/>
        </w:rPr>
      </w:pPr>
      <w:hyperlink w:anchor="FORMF_1" w:history="1">
        <w:r w:rsidR="00321161" w:rsidRPr="00EB0B45">
          <w:rPr>
            <w:rStyle w:val="Hyperlink"/>
            <w:rFonts w:cs="Times New Roman"/>
            <w:szCs w:val="22"/>
          </w:rPr>
          <w:t>Form F-1 – Key Personnel Resume Cover</w:t>
        </w:r>
      </w:hyperlink>
    </w:p>
    <w:p w14:paraId="4977F082" w14:textId="0AC8B8C0" w:rsidR="00321161" w:rsidRPr="00EB0B45" w:rsidRDefault="00C45BDB" w:rsidP="00321161">
      <w:pPr>
        <w:pStyle w:val="00BodyText1"/>
        <w:ind w:firstLine="0"/>
        <w:rPr>
          <w:rFonts w:cs="Times New Roman"/>
          <w:szCs w:val="22"/>
        </w:rPr>
      </w:pPr>
      <w:hyperlink w:anchor="FORMF_2" w:history="1">
        <w:r w:rsidR="00321161" w:rsidRPr="00EB0B45">
          <w:rPr>
            <w:rStyle w:val="Hyperlink"/>
            <w:rFonts w:cs="Times New Roman"/>
            <w:szCs w:val="22"/>
          </w:rPr>
          <w:t>Form F-2 – Key Personnel References</w:t>
        </w:r>
      </w:hyperlink>
    </w:p>
    <w:p w14:paraId="19529720" w14:textId="51645100" w:rsidR="00321161" w:rsidRPr="00EB0B45" w:rsidRDefault="00C45BDB" w:rsidP="00321161">
      <w:pPr>
        <w:pStyle w:val="00BodyText1"/>
        <w:ind w:firstLine="0"/>
        <w:rPr>
          <w:rFonts w:cs="Times New Roman"/>
          <w:szCs w:val="22"/>
        </w:rPr>
      </w:pPr>
      <w:hyperlink w:anchor="FORMG_1" w:history="1">
        <w:r w:rsidR="00321161" w:rsidRPr="00EB0B45">
          <w:rPr>
            <w:rStyle w:val="Hyperlink"/>
            <w:rFonts w:cs="Times New Roman"/>
            <w:szCs w:val="22"/>
          </w:rPr>
          <w:t>Form G-1 –</w:t>
        </w:r>
      </w:hyperlink>
      <w:r w:rsidR="00321161" w:rsidRPr="00EB0B45">
        <w:rPr>
          <w:rStyle w:val="Hyperlink"/>
          <w:rFonts w:cs="Times New Roman"/>
          <w:szCs w:val="22"/>
        </w:rPr>
        <w:t>Project Development Qualifications</w:t>
      </w:r>
    </w:p>
    <w:p w14:paraId="107C6FAF" w14:textId="10845022" w:rsidR="00321161" w:rsidRPr="00EB0B45" w:rsidRDefault="00C45BDB" w:rsidP="00321161">
      <w:pPr>
        <w:pStyle w:val="00BodyText1"/>
        <w:ind w:firstLine="0"/>
        <w:rPr>
          <w:rFonts w:cs="Times New Roman"/>
          <w:szCs w:val="22"/>
        </w:rPr>
      </w:pPr>
      <w:hyperlink w:anchor="FORMG_2" w:history="1">
        <w:r w:rsidR="00321161" w:rsidRPr="00EB0B45">
          <w:rPr>
            <w:rStyle w:val="Hyperlink"/>
            <w:rFonts w:cs="Times New Roman"/>
            <w:szCs w:val="22"/>
          </w:rPr>
          <w:t>Form G-2 – Technical Qualifications – Construction</w:t>
        </w:r>
      </w:hyperlink>
    </w:p>
    <w:p w14:paraId="10D543E0" w14:textId="3F02E7BE" w:rsidR="00321161" w:rsidRPr="00EB0B45" w:rsidRDefault="00C45BDB" w:rsidP="00321161">
      <w:pPr>
        <w:pStyle w:val="00BodyText1"/>
        <w:ind w:firstLine="0"/>
        <w:rPr>
          <w:rFonts w:cs="Times New Roman"/>
          <w:szCs w:val="22"/>
        </w:rPr>
      </w:pPr>
      <w:hyperlink w:anchor="FORMG_3" w:history="1">
        <w:r w:rsidR="00321161" w:rsidRPr="00EB0B45">
          <w:rPr>
            <w:rStyle w:val="Hyperlink"/>
            <w:rFonts w:cs="Times New Roman"/>
            <w:szCs w:val="22"/>
          </w:rPr>
          <w:t xml:space="preserve">Form G-3 – Technical Qualifications – </w:t>
        </w:r>
      </w:hyperlink>
      <w:r w:rsidR="00321161" w:rsidRPr="00EB0B45">
        <w:rPr>
          <w:rStyle w:val="Hyperlink"/>
          <w:rFonts w:cs="Times New Roman"/>
          <w:szCs w:val="22"/>
        </w:rPr>
        <w:t>Design</w:t>
      </w:r>
    </w:p>
    <w:p w14:paraId="60999DCC" w14:textId="6D81311F" w:rsidR="00321161" w:rsidRDefault="00C45BDB" w:rsidP="00321161">
      <w:pPr>
        <w:pStyle w:val="00BodyText1"/>
        <w:ind w:firstLine="0"/>
        <w:rPr>
          <w:rStyle w:val="Hyperlink"/>
          <w:rFonts w:cs="Times New Roman"/>
          <w:szCs w:val="22"/>
        </w:rPr>
      </w:pPr>
      <w:hyperlink w:anchor="FORMG_4" w:history="1">
        <w:r w:rsidR="00321161" w:rsidRPr="00EB0B45">
          <w:rPr>
            <w:rStyle w:val="Hyperlink"/>
            <w:rFonts w:cs="Times New Roman"/>
            <w:szCs w:val="22"/>
          </w:rPr>
          <w:t xml:space="preserve">Form G-4 – </w:t>
        </w:r>
      </w:hyperlink>
      <w:r w:rsidR="00321161" w:rsidRPr="00EB0B45">
        <w:rPr>
          <w:rStyle w:val="Hyperlink"/>
          <w:rFonts w:cs="Times New Roman"/>
          <w:szCs w:val="22"/>
        </w:rPr>
        <w:t>Technical Qualifications – Maintenance</w:t>
      </w:r>
    </w:p>
    <w:p w14:paraId="779019C4" w14:textId="10466EF2" w:rsidR="00A74E57" w:rsidRPr="00EB0B45" w:rsidRDefault="00C45BDB" w:rsidP="00321161">
      <w:pPr>
        <w:pStyle w:val="00BodyText1"/>
        <w:ind w:firstLine="0"/>
        <w:rPr>
          <w:rFonts w:cs="Times New Roman"/>
          <w:szCs w:val="22"/>
        </w:rPr>
      </w:pPr>
      <w:hyperlink w:anchor="FORMG_5" w:history="1">
        <w:r w:rsidR="00A74E57" w:rsidRPr="00A74E57">
          <w:rPr>
            <w:rStyle w:val="Hyperlink"/>
            <w:rFonts w:cs="Times New Roman"/>
            <w:szCs w:val="22"/>
          </w:rPr>
          <w:t>Form G-5 – Technical Qualifications – Quality</w:t>
        </w:r>
      </w:hyperlink>
    </w:p>
    <w:p w14:paraId="00478882" w14:textId="791AF6FA" w:rsidR="00321161" w:rsidRPr="00EB0B45" w:rsidRDefault="00C45BDB" w:rsidP="00321161">
      <w:pPr>
        <w:pStyle w:val="00BodyText1"/>
        <w:ind w:firstLine="0"/>
        <w:rPr>
          <w:rStyle w:val="Hyperlink"/>
          <w:rFonts w:cs="Times New Roman"/>
          <w:szCs w:val="22"/>
        </w:rPr>
      </w:pPr>
      <w:hyperlink w:anchor="FORMG_6" w:history="1">
        <w:r w:rsidR="00E50E76">
          <w:rPr>
            <w:rStyle w:val="Hyperlink"/>
            <w:rFonts w:cs="Times New Roman"/>
            <w:szCs w:val="22"/>
          </w:rPr>
          <w:t>Form G-6 – Technical References</w:t>
        </w:r>
      </w:hyperlink>
    </w:p>
    <w:p w14:paraId="294CC4F1" w14:textId="1A81D673" w:rsidR="00571F00" w:rsidRPr="00EB0B45" w:rsidRDefault="00C45BDB" w:rsidP="00571F00">
      <w:pPr>
        <w:pStyle w:val="00BodyText1"/>
        <w:ind w:firstLine="0"/>
        <w:rPr>
          <w:rFonts w:cs="Times New Roman"/>
          <w:szCs w:val="22"/>
        </w:rPr>
      </w:pPr>
      <w:hyperlink w:anchor="FORMG_7" w:history="1">
        <w:r w:rsidR="00F71C01">
          <w:rPr>
            <w:rStyle w:val="Hyperlink"/>
            <w:rFonts w:cs="Times New Roman"/>
            <w:szCs w:val="22"/>
          </w:rPr>
          <w:t>Form G-7 – Safety Questionnaire</w:t>
        </w:r>
      </w:hyperlink>
    </w:p>
    <w:p w14:paraId="534C9E32" w14:textId="020CB68C" w:rsidR="00321161" w:rsidRPr="00EB0B45" w:rsidRDefault="00C45BDB" w:rsidP="00321161">
      <w:pPr>
        <w:pStyle w:val="00BodyText1"/>
        <w:ind w:firstLine="0"/>
        <w:rPr>
          <w:rFonts w:cs="Times New Roman"/>
          <w:szCs w:val="22"/>
        </w:rPr>
      </w:pPr>
      <w:hyperlink w:anchor="FORMH_1" w:history="1">
        <w:r w:rsidR="00321161" w:rsidRPr="00EB0B45">
          <w:rPr>
            <w:rStyle w:val="Hyperlink"/>
            <w:rFonts w:cs="Times New Roman"/>
            <w:szCs w:val="22"/>
          </w:rPr>
          <w:t>Form H-1 – Equity Member Experience</w:t>
        </w:r>
      </w:hyperlink>
    </w:p>
    <w:p w14:paraId="3D5DBC22" w14:textId="3CC3D840" w:rsidR="00321161" w:rsidRPr="00EB0B45" w:rsidRDefault="00C45BDB" w:rsidP="00321161">
      <w:pPr>
        <w:pStyle w:val="00BodyText1"/>
        <w:ind w:firstLine="0"/>
        <w:rPr>
          <w:rFonts w:cs="Times New Roman"/>
          <w:szCs w:val="22"/>
        </w:rPr>
      </w:pPr>
      <w:hyperlink w:anchor="FORMH_2" w:history="1">
        <w:r w:rsidR="00321161" w:rsidRPr="00EB0B45">
          <w:rPr>
            <w:rStyle w:val="Hyperlink"/>
            <w:rFonts w:cs="Times New Roman"/>
            <w:szCs w:val="22"/>
          </w:rPr>
          <w:t>Form H-2 – Equity Member Investment Track Record</w:t>
        </w:r>
      </w:hyperlink>
    </w:p>
    <w:p w14:paraId="50072FA7" w14:textId="404BDC5B" w:rsidR="00321161" w:rsidRPr="00EB0B45" w:rsidRDefault="00C45BDB" w:rsidP="00321161">
      <w:pPr>
        <w:pStyle w:val="00BodyText1"/>
        <w:ind w:firstLine="0"/>
        <w:rPr>
          <w:rFonts w:cs="Times New Roman"/>
          <w:szCs w:val="22"/>
        </w:rPr>
      </w:pPr>
      <w:hyperlink w:anchor="FORMH_3" w:history="1">
        <w:r w:rsidR="00321161" w:rsidRPr="00EB0B45">
          <w:rPr>
            <w:rStyle w:val="Hyperlink"/>
            <w:rFonts w:cs="Times New Roman"/>
            <w:szCs w:val="22"/>
          </w:rPr>
          <w:t>Form H-3 – Equity Member References</w:t>
        </w:r>
      </w:hyperlink>
    </w:p>
    <w:p w14:paraId="3EBC0890" w14:textId="39515604" w:rsidR="00321161" w:rsidRPr="00EB0B45" w:rsidRDefault="00C45BDB" w:rsidP="00321161">
      <w:pPr>
        <w:pStyle w:val="00BodyText1"/>
        <w:ind w:firstLine="0"/>
        <w:rPr>
          <w:rFonts w:cs="Times New Roman"/>
          <w:szCs w:val="22"/>
        </w:rPr>
      </w:pPr>
      <w:hyperlink w:anchor="FORMH_4" w:history="1">
        <w:r w:rsidR="00321161" w:rsidRPr="00EB0B45">
          <w:rPr>
            <w:rStyle w:val="Hyperlink"/>
            <w:rFonts w:cs="Times New Roman"/>
            <w:szCs w:val="22"/>
          </w:rPr>
          <w:t>Form H-4 – Financial Officer Certificate</w:t>
        </w:r>
      </w:hyperlink>
    </w:p>
    <w:p w14:paraId="1D75F339" w14:textId="005DB1D2" w:rsidR="00321161" w:rsidRPr="00EB0B45" w:rsidRDefault="00C45BDB" w:rsidP="00321161">
      <w:pPr>
        <w:pStyle w:val="00TitleL"/>
        <w:rPr>
          <w:rFonts w:cs="Times New Roman"/>
          <w:b w:val="0"/>
          <w:szCs w:val="22"/>
          <w:u w:val="single"/>
        </w:rPr>
      </w:pPr>
      <w:hyperlink w:anchor="FormI" w:history="1">
        <w:r w:rsidR="00321161" w:rsidRPr="00EB0B45">
          <w:rPr>
            <w:rStyle w:val="Hyperlink"/>
            <w:rFonts w:cs="Times New Roman"/>
            <w:b w:val="0"/>
            <w:szCs w:val="22"/>
          </w:rPr>
          <w:t xml:space="preserve">Form I - </w:t>
        </w:r>
        <w:r w:rsidR="00060DEA" w:rsidRPr="00EB0B45">
          <w:rPr>
            <w:rStyle w:val="Hyperlink"/>
            <w:rFonts w:cs="Times New Roman"/>
            <w:b w:val="0"/>
            <w:szCs w:val="22"/>
          </w:rPr>
          <w:t>Project Portal</w:t>
        </w:r>
        <w:r w:rsidR="00072043" w:rsidRPr="00EB0B45">
          <w:rPr>
            <w:rStyle w:val="Hyperlink"/>
            <w:rFonts w:cs="Times New Roman"/>
            <w:b w:val="0"/>
            <w:szCs w:val="22"/>
          </w:rPr>
          <w:t xml:space="preserve"> </w:t>
        </w:r>
        <w:r w:rsidR="00321161" w:rsidRPr="00EB0B45">
          <w:rPr>
            <w:rStyle w:val="Hyperlink"/>
            <w:rFonts w:cs="Times New Roman"/>
            <w:b w:val="0"/>
            <w:szCs w:val="22"/>
          </w:rPr>
          <w:t>Access Request</w:t>
        </w:r>
      </w:hyperlink>
    </w:p>
    <w:p w14:paraId="7E665D5B" w14:textId="77777777" w:rsidR="005C4A9D" w:rsidRPr="00EB0B45" w:rsidRDefault="005C4A9D" w:rsidP="00321161">
      <w:pPr>
        <w:pStyle w:val="00BodyText1"/>
        <w:ind w:firstLine="0"/>
        <w:rPr>
          <w:rFonts w:cs="Times New Roman"/>
          <w:szCs w:val="22"/>
        </w:rPr>
      </w:pPr>
    </w:p>
    <w:p w14:paraId="1E8BD085" w14:textId="77777777" w:rsidR="00321161" w:rsidRPr="00EB0B45" w:rsidRDefault="00321161" w:rsidP="00321161">
      <w:pPr>
        <w:spacing w:before="91" w:line="247" w:lineRule="auto"/>
        <w:ind w:right="435"/>
        <w:rPr>
          <w:rFonts w:cs="Times New Roman"/>
          <w:szCs w:val="22"/>
        </w:rPr>
        <w:sectPr w:rsidR="00321161" w:rsidRPr="00EB0B45" w:rsidSect="00B75A04">
          <w:headerReference w:type="even" r:id="rId47"/>
          <w:headerReference w:type="default" r:id="rId48"/>
          <w:footerReference w:type="even" r:id="rId49"/>
          <w:footerReference w:type="default" r:id="rId50"/>
          <w:headerReference w:type="first" r:id="rId51"/>
          <w:footerReference w:type="first" r:id="rId52"/>
          <w:pgSz w:w="11910" w:h="16840"/>
          <w:pgMar w:top="1440" w:right="1440" w:bottom="1440" w:left="1440" w:header="0" w:footer="720" w:gutter="0"/>
          <w:pgNumType w:start="1"/>
          <w:cols w:space="720"/>
          <w:docGrid w:linePitch="299"/>
        </w:sectPr>
      </w:pPr>
    </w:p>
    <w:p w14:paraId="74CB4D10" w14:textId="77777777" w:rsidR="00321161" w:rsidRPr="00EB0B45" w:rsidRDefault="00321161" w:rsidP="00321161">
      <w:pPr>
        <w:pStyle w:val="Heading8"/>
        <w:numPr>
          <w:ilvl w:val="7"/>
          <w:numId w:val="6"/>
        </w:numPr>
        <w:rPr>
          <w:szCs w:val="22"/>
        </w:rPr>
      </w:pPr>
      <w:bookmarkStart w:id="669" w:name="_Ref62581223"/>
      <w:bookmarkStart w:id="670" w:name="FORMA"/>
      <w:r w:rsidRPr="00EB0B45">
        <w:rPr>
          <w:szCs w:val="22"/>
        </w:rPr>
        <w:lastRenderedPageBreak/>
        <w:t>FORM A</w:t>
      </w:r>
      <w:bookmarkEnd w:id="669"/>
    </w:p>
    <w:bookmarkEnd w:id="670"/>
    <w:p w14:paraId="36585B58" w14:textId="77777777" w:rsidR="00321161" w:rsidRPr="00EB0B45" w:rsidRDefault="00321161" w:rsidP="00321161">
      <w:pPr>
        <w:pStyle w:val="00TitleC"/>
        <w:spacing w:after="180"/>
        <w:rPr>
          <w:rFonts w:cs="Times New Roman"/>
          <w:szCs w:val="22"/>
        </w:rPr>
      </w:pPr>
      <w:r w:rsidRPr="00EB0B45">
        <w:rPr>
          <w:rFonts w:cs="Times New Roman"/>
          <w:szCs w:val="22"/>
        </w:rPr>
        <w:t>TRANSMITTAL LETTER</w:t>
      </w:r>
    </w:p>
    <w:p w14:paraId="76B5149C" w14:textId="77777777" w:rsidR="00321161" w:rsidRPr="00EB0B45" w:rsidRDefault="00321161" w:rsidP="00321161">
      <w:pPr>
        <w:pStyle w:val="NormalAshurst"/>
        <w:spacing w:after="180"/>
        <w:rPr>
          <w:rFonts w:ascii="Times New Roman" w:hAnsi="Times New Roman" w:cs="Times New Roman"/>
          <w:b/>
          <w:szCs w:val="22"/>
        </w:rPr>
      </w:pPr>
      <w:r w:rsidRPr="00EB0B45">
        <w:rPr>
          <w:rFonts w:ascii="Times New Roman" w:hAnsi="Times New Roman" w:cs="Times New Roman"/>
          <w:b/>
          <w:szCs w:val="22"/>
        </w:rPr>
        <w:t>INSTRUCTIONS:</w:t>
      </w:r>
    </w:p>
    <w:p w14:paraId="1BE4961E" w14:textId="77777777" w:rsidR="00321161" w:rsidRPr="00EB0B45" w:rsidRDefault="00321161"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The Respondent’s Authorized Representative must sign the transmittal letter on behalf of the Respondent.</w:t>
      </w:r>
    </w:p>
    <w:p w14:paraId="2B5FB0AD" w14:textId="77777777" w:rsidR="00321161" w:rsidRPr="00EB0B45" w:rsidRDefault="00321161"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An authorized representative of each Major Team Member must sign the certification set out at the end of the Transmittal Letter.</w:t>
      </w:r>
    </w:p>
    <w:p w14:paraId="1109A408" w14:textId="77777777" w:rsidR="00321161" w:rsidRPr="00EB0B45" w:rsidRDefault="00321161"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All signature blocks on this Form may be modified to reflect properly the authority of the person signing.  Multiple pages may be used for the signature blocks of each Major Team Member (as may be required).</w:t>
      </w:r>
    </w:p>
    <w:p w14:paraId="39E68FD0" w14:textId="77777777" w:rsidR="00321161" w:rsidRPr="00EB0B45" w:rsidRDefault="00321161" w:rsidP="00321161">
      <w:pPr>
        <w:pStyle w:val="NormalAshurst"/>
        <w:spacing w:after="180"/>
        <w:rPr>
          <w:rFonts w:ascii="Times New Roman" w:hAnsi="Times New Roman" w:cs="Times New Roman"/>
          <w:b/>
          <w:szCs w:val="22"/>
        </w:rPr>
      </w:pPr>
      <w:r w:rsidRPr="00EB0B45">
        <w:rPr>
          <w:rFonts w:ascii="Times New Roman" w:hAnsi="Times New Roman" w:cs="Times New Roman"/>
          <w:b/>
          <w:szCs w:val="22"/>
        </w:rPr>
        <w:t>TRANSMITTAL 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582"/>
      </w:tblGrid>
      <w:tr w:rsidR="00321161" w:rsidRPr="00EB0B45" w14:paraId="2D51C982" w14:textId="77777777" w:rsidTr="00914540">
        <w:tc>
          <w:tcPr>
            <w:tcW w:w="2660" w:type="dxa"/>
          </w:tcPr>
          <w:p w14:paraId="5D27EE49" w14:textId="77777777" w:rsidR="00321161" w:rsidRPr="00EB0B45" w:rsidRDefault="00321161" w:rsidP="00914540">
            <w:pPr>
              <w:pStyle w:val="TableAshurst"/>
              <w:rPr>
                <w:rFonts w:ascii="Times New Roman" w:hAnsi="Times New Roman" w:cs="Times New Roman"/>
                <w:b/>
                <w:szCs w:val="22"/>
              </w:rPr>
            </w:pPr>
            <w:r w:rsidRPr="00EB0B45">
              <w:rPr>
                <w:rFonts w:ascii="Times New Roman" w:hAnsi="Times New Roman" w:cs="Times New Roman"/>
                <w:b/>
                <w:szCs w:val="22"/>
              </w:rPr>
              <w:t>Respondent Name:</w:t>
            </w:r>
          </w:p>
        </w:tc>
        <w:tc>
          <w:tcPr>
            <w:tcW w:w="6582" w:type="dxa"/>
          </w:tcPr>
          <w:p w14:paraId="5FED4A8C"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44DD47FE" w14:textId="77777777" w:rsidTr="00914540">
        <w:tc>
          <w:tcPr>
            <w:tcW w:w="2660" w:type="dxa"/>
          </w:tcPr>
          <w:p w14:paraId="35AC423D" w14:textId="77777777" w:rsidR="00321161" w:rsidRPr="00EB0B45" w:rsidRDefault="00321161" w:rsidP="00914540">
            <w:pPr>
              <w:pStyle w:val="TableAshurst"/>
              <w:rPr>
                <w:rFonts w:ascii="Times New Roman" w:hAnsi="Times New Roman" w:cs="Times New Roman"/>
                <w:b/>
                <w:szCs w:val="22"/>
              </w:rPr>
            </w:pPr>
            <w:r w:rsidRPr="00EB0B45">
              <w:rPr>
                <w:rFonts w:ascii="Times New Roman" w:hAnsi="Times New Roman" w:cs="Times New Roman"/>
                <w:b/>
                <w:szCs w:val="22"/>
              </w:rPr>
              <w:t>SOQ Submission Date:</w:t>
            </w:r>
          </w:p>
        </w:tc>
        <w:tc>
          <w:tcPr>
            <w:tcW w:w="6582" w:type="dxa"/>
          </w:tcPr>
          <w:p w14:paraId="2C75F8FA"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781FA573" w14:textId="77777777" w:rsidR="00321161" w:rsidRPr="00EB0B45" w:rsidRDefault="00321161" w:rsidP="00321161">
      <w:pPr>
        <w:pStyle w:val="StandardAshurst"/>
        <w:rPr>
          <w:rFonts w:ascii="Times New Roman" w:hAnsi="Times New Roman" w:cs="Times New Roman"/>
          <w:szCs w:val="22"/>
        </w:rPr>
      </w:pPr>
    </w:p>
    <w:p w14:paraId="711B263C" w14:textId="77777777" w:rsidR="00321161" w:rsidRPr="00EB0B45" w:rsidRDefault="00321161" w:rsidP="00321161">
      <w:pPr>
        <w:pStyle w:val="00PlainText"/>
        <w:rPr>
          <w:rFonts w:cs="Times New Roman"/>
          <w:szCs w:val="22"/>
        </w:rPr>
      </w:pPr>
      <w:r w:rsidRPr="00EB0B45">
        <w:rPr>
          <w:rFonts w:cs="Times New Roman"/>
          <w:szCs w:val="22"/>
        </w:rPr>
        <w:t>Pennsylvania Department of Transportation</w:t>
      </w:r>
    </w:p>
    <w:p w14:paraId="3996B692" w14:textId="77777777" w:rsidR="00321161" w:rsidRPr="00EB0B45" w:rsidRDefault="00321161" w:rsidP="00321161">
      <w:pPr>
        <w:pStyle w:val="00PlainText"/>
        <w:rPr>
          <w:rFonts w:cs="Times New Roman"/>
          <w:szCs w:val="22"/>
        </w:rPr>
      </w:pPr>
      <w:r w:rsidRPr="00EB0B45">
        <w:rPr>
          <w:rFonts w:cs="Times New Roman"/>
          <w:szCs w:val="22"/>
        </w:rPr>
        <w:t>PO Box 3545</w:t>
      </w:r>
    </w:p>
    <w:p w14:paraId="65E6D2BB" w14:textId="77777777" w:rsidR="00321161" w:rsidRPr="00EB0B45" w:rsidRDefault="00321161" w:rsidP="00321161">
      <w:pPr>
        <w:pStyle w:val="00PlainText"/>
        <w:rPr>
          <w:rFonts w:cs="Times New Roman"/>
          <w:szCs w:val="22"/>
        </w:rPr>
      </w:pPr>
      <w:r w:rsidRPr="00EB0B45">
        <w:rPr>
          <w:rFonts w:cs="Times New Roman"/>
          <w:szCs w:val="22"/>
        </w:rPr>
        <w:t>400 North Street, 8th Floor</w:t>
      </w:r>
    </w:p>
    <w:p w14:paraId="28840780" w14:textId="77777777" w:rsidR="00321161" w:rsidRPr="00EB0B45" w:rsidRDefault="00321161" w:rsidP="00321161">
      <w:pPr>
        <w:pStyle w:val="00PlainText"/>
        <w:rPr>
          <w:rFonts w:cs="Times New Roman"/>
          <w:szCs w:val="22"/>
        </w:rPr>
      </w:pPr>
      <w:r w:rsidRPr="00EB0B45">
        <w:rPr>
          <w:rFonts w:cs="Times New Roman"/>
          <w:szCs w:val="22"/>
        </w:rPr>
        <w:t>Harrisburg, PA 17120-3545</w:t>
      </w:r>
    </w:p>
    <w:p w14:paraId="6C208F5E" w14:textId="68E4B344" w:rsidR="00321161" w:rsidRPr="00EB0B45" w:rsidRDefault="00321161" w:rsidP="00321161">
      <w:pPr>
        <w:pStyle w:val="00Normal"/>
        <w:rPr>
          <w:rFonts w:cs="Times New Roman"/>
          <w:szCs w:val="22"/>
        </w:rPr>
      </w:pPr>
      <w:r w:rsidRPr="00EB0B45">
        <w:rPr>
          <w:rFonts w:cs="Times New Roman"/>
          <w:szCs w:val="22"/>
        </w:rPr>
        <w:t xml:space="preserve">Attention: Office of Public-Private Transportation Partnerships </w:t>
      </w:r>
    </w:p>
    <w:p w14:paraId="3828E922" w14:textId="77777777" w:rsidR="00321161" w:rsidRPr="00EB0B45" w:rsidRDefault="00321161" w:rsidP="00321161">
      <w:pPr>
        <w:pStyle w:val="00Normal"/>
        <w:spacing w:after="180"/>
        <w:rPr>
          <w:rFonts w:cs="Times New Roman"/>
          <w:szCs w:val="22"/>
        </w:rPr>
      </w:pPr>
      <w:r w:rsidRPr="00EB0B45">
        <w:rPr>
          <w:rFonts w:cs="Times New Roman"/>
          <w:szCs w:val="22"/>
        </w:rPr>
        <w:t>Ladies and Gentlemen:</w:t>
      </w:r>
    </w:p>
    <w:p w14:paraId="14848B0E" w14:textId="77777777" w:rsidR="00321161" w:rsidRPr="00EB0B45" w:rsidRDefault="00321161" w:rsidP="00321161">
      <w:pPr>
        <w:pStyle w:val="00Normal"/>
        <w:spacing w:after="180"/>
        <w:rPr>
          <w:rFonts w:cs="Times New Roman"/>
          <w:szCs w:val="22"/>
        </w:rPr>
      </w:pPr>
      <w:r w:rsidRPr="00EB0B45">
        <w:rPr>
          <w:rFonts w:cs="Times New Roman"/>
          <w:szCs w:val="22"/>
        </w:rPr>
        <w:t>1.</w:t>
      </w:r>
      <w:r w:rsidRPr="00EB0B45">
        <w:rPr>
          <w:rFonts w:cs="Times New Roman"/>
          <w:szCs w:val="22"/>
        </w:rPr>
        <w:tab/>
      </w:r>
      <w:r w:rsidRPr="00EB0B45">
        <w:rPr>
          <w:rFonts w:cs="Times New Roman"/>
          <w:b/>
          <w:szCs w:val="22"/>
        </w:rPr>
        <w:t>Introduction</w:t>
      </w:r>
    </w:p>
    <w:p w14:paraId="3BD7596D" w14:textId="16D54E75" w:rsidR="00321161" w:rsidRPr="00EB0B45" w:rsidRDefault="00321161" w:rsidP="00321161">
      <w:pPr>
        <w:pStyle w:val="00Normal"/>
        <w:spacing w:after="180"/>
        <w:rPr>
          <w:rFonts w:cs="Times New Roman"/>
          <w:szCs w:val="22"/>
        </w:rPr>
      </w:pPr>
      <w:r w:rsidRPr="00EB0B45">
        <w:rPr>
          <w:rFonts w:cs="Times New Roman"/>
          <w:szCs w:val="22"/>
        </w:rPr>
        <w:t xml:space="preserve">The undersigned (“Respondent”) submits this statement of qualifications (this “SOQ”) in response to the Request for Qualifications dated </w:t>
      </w:r>
      <w:r w:rsidR="00E65B2E">
        <w:rPr>
          <w:rFonts w:cs="Times New Roman"/>
          <w:szCs w:val="22"/>
        </w:rPr>
        <w:t>June 28</w:t>
      </w:r>
      <w:r w:rsidRPr="00EB0B45">
        <w:rPr>
          <w:rFonts w:cs="Times New Roman"/>
          <w:szCs w:val="22"/>
        </w:rPr>
        <w:t>, 2021 (as amended, the “RFQ”) issued by the Pennsylvania Department of Transportation (“PennDOT”) to design, build, finance, and maintain the Project. Capitalized terms not otherwise defined herein shall have the meanings set forth in the RFQ.</w:t>
      </w:r>
    </w:p>
    <w:p w14:paraId="4F8E6D0F" w14:textId="77777777" w:rsidR="00321161" w:rsidRPr="00EB0B45" w:rsidRDefault="00321161" w:rsidP="00321161">
      <w:pPr>
        <w:pStyle w:val="00Normal"/>
        <w:spacing w:after="180"/>
        <w:rPr>
          <w:rFonts w:cs="Times New Roman"/>
          <w:szCs w:val="22"/>
        </w:rPr>
      </w:pPr>
      <w:r w:rsidRPr="00EB0B45">
        <w:rPr>
          <w:rFonts w:cs="Times New Roman"/>
          <w:szCs w:val="22"/>
        </w:rPr>
        <w:t>2.</w:t>
      </w:r>
      <w:r w:rsidRPr="00EB0B45">
        <w:rPr>
          <w:rFonts w:cs="Times New Roman"/>
          <w:szCs w:val="22"/>
        </w:rPr>
        <w:tab/>
      </w:r>
      <w:r w:rsidRPr="00EB0B45">
        <w:rPr>
          <w:rFonts w:cs="Times New Roman"/>
          <w:b/>
          <w:szCs w:val="22"/>
        </w:rPr>
        <w:t>Enclosures</w:t>
      </w:r>
    </w:p>
    <w:p w14:paraId="25FAB6B6" w14:textId="77777777" w:rsidR="00321161" w:rsidRPr="00EB0B45" w:rsidRDefault="00321161" w:rsidP="00321161">
      <w:pPr>
        <w:pStyle w:val="00Normal"/>
        <w:spacing w:after="180"/>
        <w:rPr>
          <w:rFonts w:cs="Times New Roman"/>
          <w:szCs w:val="22"/>
        </w:rPr>
      </w:pPr>
      <w:r w:rsidRPr="00EB0B45">
        <w:rPr>
          <w:rFonts w:cs="Times New Roman"/>
          <w:szCs w:val="22"/>
        </w:rPr>
        <w:t>Enclosed, and together forming this SOQ, are the following:</w:t>
      </w:r>
    </w:p>
    <w:p w14:paraId="1E402AED" w14:textId="77777777" w:rsidR="00321161" w:rsidRPr="00EB0B45" w:rsidRDefault="00321161" w:rsidP="00A056A9">
      <w:pPr>
        <w:pStyle w:val="00Normal"/>
        <w:keepNext/>
        <w:spacing w:after="180"/>
        <w:rPr>
          <w:rFonts w:cs="Times New Roman"/>
          <w:b/>
          <w:szCs w:val="22"/>
        </w:rPr>
      </w:pPr>
      <w:r w:rsidRPr="00EB0B45">
        <w:rPr>
          <w:rFonts w:cs="Times New Roman"/>
          <w:b/>
          <w:szCs w:val="22"/>
        </w:rPr>
        <w:t>VOLUME 1 – ADMINISTRATION</w:t>
      </w:r>
    </w:p>
    <w:tbl>
      <w:tblPr>
        <w:tblStyle w:val="TableGrid"/>
        <w:tblW w:w="9000" w:type="dxa"/>
        <w:tblInd w:w="-5" w:type="dxa"/>
        <w:tblLayout w:type="fixed"/>
        <w:tblLook w:val="04A0" w:firstRow="1" w:lastRow="0" w:firstColumn="1" w:lastColumn="0" w:noHBand="0" w:noVBand="1"/>
      </w:tblPr>
      <w:tblGrid>
        <w:gridCol w:w="720"/>
        <w:gridCol w:w="5400"/>
        <w:gridCol w:w="1350"/>
        <w:gridCol w:w="1530"/>
      </w:tblGrid>
      <w:tr w:rsidR="00321161" w:rsidRPr="00EB0B45" w14:paraId="0864DA97" w14:textId="77777777" w:rsidTr="00914540">
        <w:trPr>
          <w:cantSplit/>
        </w:trPr>
        <w:tc>
          <w:tcPr>
            <w:tcW w:w="720" w:type="dxa"/>
            <w:shd w:val="clear" w:color="auto" w:fill="BFBFBF" w:themeFill="background1" w:themeFillShade="BF"/>
            <w:vAlign w:val="center"/>
          </w:tcPr>
          <w:p w14:paraId="1EBB9287"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1CF10303"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650D45E1"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493EC6FE"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4751F3C4" w14:textId="77777777" w:rsidTr="00914540">
        <w:trPr>
          <w:cantSplit/>
        </w:trPr>
        <w:tc>
          <w:tcPr>
            <w:tcW w:w="720" w:type="dxa"/>
            <w:vAlign w:val="center"/>
          </w:tcPr>
          <w:p w14:paraId="20227DF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1.1</w:t>
            </w:r>
          </w:p>
        </w:tc>
        <w:tc>
          <w:tcPr>
            <w:tcW w:w="5400" w:type="dxa"/>
            <w:vAlign w:val="center"/>
          </w:tcPr>
          <w:p w14:paraId="66464B0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A (Transmittal Letter)</w:t>
            </w:r>
          </w:p>
        </w:tc>
        <w:tc>
          <w:tcPr>
            <w:tcW w:w="1350" w:type="dxa"/>
            <w:vAlign w:val="center"/>
          </w:tcPr>
          <w:p w14:paraId="31B972DC" w14:textId="257B7B04" w:rsidR="00321161" w:rsidRPr="00EB0B45" w:rsidRDefault="00C45BDB" w:rsidP="00914540">
            <w:pPr>
              <w:pStyle w:val="StandardAshurst"/>
              <w:spacing w:before="60" w:after="60"/>
              <w:jc w:val="center"/>
              <w:rPr>
                <w:rFonts w:ascii="Times New Roman" w:hAnsi="Times New Roman" w:cs="Times New Roman"/>
                <w:szCs w:val="22"/>
              </w:rPr>
            </w:pPr>
            <w:hyperlink w:anchor="FORMA" w:history="1">
              <w:r w:rsidR="00321161" w:rsidRPr="00EB0B45">
                <w:rPr>
                  <w:rStyle w:val="Hyperlink"/>
                  <w:rFonts w:ascii="Times New Roman" w:hAnsi="Times New Roman" w:cs="Times New Roman"/>
                  <w:szCs w:val="22"/>
                </w:rPr>
                <w:t>Form A</w:t>
              </w:r>
            </w:hyperlink>
          </w:p>
        </w:tc>
        <w:tc>
          <w:tcPr>
            <w:tcW w:w="1530" w:type="dxa"/>
            <w:vAlign w:val="center"/>
          </w:tcPr>
          <w:p w14:paraId="32782C8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0F9EEF0" w14:textId="77777777" w:rsidTr="00914540">
        <w:trPr>
          <w:cantSplit/>
        </w:trPr>
        <w:tc>
          <w:tcPr>
            <w:tcW w:w="720" w:type="dxa"/>
            <w:vAlign w:val="center"/>
          </w:tcPr>
          <w:p w14:paraId="2E01782D"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1.2</w:t>
            </w:r>
          </w:p>
        </w:tc>
        <w:tc>
          <w:tcPr>
            <w:tcW w:w="5400" w:type="dxa"/>
            <w:vAlign w:val="center"/>
          </w:tcPr>
          <w:p w14:paraId="096C254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w:t>
            </w:r>
          </w:p>
        </w:tc>
        <w:tc>
          <w:tcPr>
            <w:tcW w:w="1350" w:type="dxa"/>
            <w:vAlign w:val="center"/>
          </w:tcPr>
          <w:p w14:paraId="14DDC5F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B016E8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4F728421" w14:textId="77777777" w:rsidTr="00914540">
        <w:trPr>
          <w:cantSplit/>
        </w:trPr>
        <w:tc>
          <w:tcPr>
            <w:tcW w:w="720" w:type="dxa"/>
            <w:vAlign w:val="center"/>
          </w:tcPr>
          <w:p w14:paraId="2F50220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1.3</w:t>
            </w:r>
          </w:p>
        </w:tc>
        <w:tc>
          <w:tcPr>
            <w:tcW w:w="5400" w:type="dxa"/>
            <w:vAlign w:val="center"/>
          </w:tcPr>
          <w:p w14:paraId="3035A91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B (Information Regarding Major Team Members) for each Major Team Member </w:t>
            </w:r>
          </w:p>
        </w:tc>
        <w:tc>
          <w:tcPr>
            <w:tcW w:w="1350" w:type="dxa"/>
            <w:vAlign w:val="center"/>
          </w:tcPr>
          <w:p w14:paraId="15A52663" w14:textId="0D2B0500" w:rsidR="00321161" w:rsidRPr="00EB0B45" w:rsidRDefault="00C45BDB" w:rsidP="00914540">
            <w:pPr>
              <w:pStyle w:val="StandardAshurst"/>
              <w:spacing w:before="60" w:after="60"/>
              <w:jc w:val="center"/>
              <w:rPr>
                <w:rFonts w:ascii="Times New Roman" w:hAnsi="Times New Roman" w:cs="Times New Roman"/>
                <w:szCs w:val="22"/>
              </w:rPr>
            </w:pPr>
            <w:hyperlink w:anchor="FORMB" w:history="1">
              <w:r w:rsidR="00321161" w:rsidRPr="00EB0B45">
                <w:rPr>
                  <w:rStyle w:val="Hyperlink"/>
                  <w:rFonts w:ascii="Times New Roman" w:hAnsi="Times New Roman" w:cs="Times New Roman"/>
                  <w:szCs w:val="22"/>
                </w:rPr>
                <w:t>Form B</w:t>
              </w:r>
            </w:hyperlink>
          </w:p>
        </w:tc>
        <w:tc>
          <w:tcPr>
            <w:tcW w:w="1530" w:type="dxa"/>
            <w:vAlign w:val="center"/>
          </w:tcPr>
          <w:p w14:paraId="7BBE529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8894F7C" w14:textId="77777777" w:rsidTr="00914540">
        <w:trPr>
          <w:cantSplit/>
        </w:trPr>
        <w:tc>
          <w:tcPr>
            <w:tcW w:w="720" w:type="dxa"/>
            <w:vAlign w:val="center"/>
          </w:tcPr>
          <w:p w14:paraId="7743BEC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1.4</w:t>
            </w:r>
          </w:p>
        </w:tc>
        <w:tc>
          <w:tcPr>
            <w:tcW w:w="5400" w:type="dxa"/>
            <w:vAlign w:val="center"/>
          </w:tcPr>
          <w:p w14:paraId="7CFABB7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C (Certification) for each Major Team Member</w:t>
            </w:r>
          </w:p>
        </w:tc>
        <w:tc>
          <w:tcPr>
            <w:tcW w:w="1350" w:type="dxa"/>
            <w:vAlign w:val="center"/>
          </w:tcPr>
          <w:p w14:paraId="39F7E3DC" w14:textId="466B89DF" w:rsidR="00321161" w:rsidRPr="00EB0B45" w:rsidRDefault="00C45BDB" w:rsidP="00914540">
            <w:pPr>
              <w:pStyle w:val="StandardAshurst"/>
              <w:spacing w:before="60" w:after="60"/>
              <w:jc w:val="center"/>
              <w:rPr>
                <w:rFonts w:ascii="Times New Roman" w:hAnsi="Times New Roman" w:cs="Times New Roman"/>
                <w:szCs w:val="22"/>
              </w:rPr>
            </w:pPr>
            <w:hyperlink w:anchor="FORMC" w:history="1">
              <w:r w:rsidR="00321161" w:rsidRPr="00EB0B45">
                <w:rPr>
                  <w:rStyle w:val="Hyperlink"/>
                  <w:rFonts w:ascii="Times New Roman" w:hAnsi="Times New Roman" w:cs="Times New Roman"/>
                  <w:szCs w:val="22"/>
                </w:rPr>
                <w:t>Form C</w:t>
              </w:r>
            </w:hyperlink>
          </w:p>
        </w:tc>
        <w:tc>
          <w:tcPr>
            <w:tcW w:w="1530" w:type="dxa"/>
            <w:vAlign w:val="center"/>
          </w:tcPr>
          <w:p w14:paraId="75ED37F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07861F6F" w14:textId="77777777" w:rsidTr="00914540">
        <w:trPr>
          <w:cantSplit/>
        </w:trPr>
        <w:tc>
          <w:tcPr>
            <w:tcW w:w="720" w:type="dxa"/>
            <w:vAlign w:val="center"/>
          </w:tcPr>
          <w:p w14:paraId="36BAFD9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1.5</w:t>
            </w:r>
          </w:p>
        </w:tc>
        <w:tc>
          <w:tcPr>
            <w:tcW w:w="5400" w:type="dxa"/>
            <w:vAlign w:val="center"/>
          </w:tcPr>
          <w:p w14:paraId="3EA091B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D (Certification of Responsiveness; Pass/Fail Requirements)</w:t>
            </w:r>
          </w:p>
        </w:tc>
        <w:tc>
          <w:tcPr>
            <w:tcW w:w="1350" w:type="dxa"/>
            <w:vAlign w:val="center"/>
          </w:tcPr>
          <w:p w14:paraId="31038C06" w14:textId="269504AF" w:rsidR="00321161" w:rsidRPr="00EB0B45" w:rsidRDefault="00C45BDB" w:rsidP="00914540">
            <w:pPr>
              <w:pStyle w:val="StandardAshurst"/>
              <w:spacing w:before="60" w:after="60"/>
              <w:jc w:val="center"/>
              <w:rPr>
                <w:rFonts w:ascii="Times New Roman" w:hAnsi="Times New Roman" w:cs="Times New Roman"/>
                <w:szCs w:val="22"/>
              </w:rPr>
            </w:pPr>
            <w:hyperlink w:anchor="FORMD" w:history="1">
              <w:r w:rsidR="00321161" w:rsidRPr="00EB0B45">
                <w:rPr>
                  <w:rStyle w:val="Hyperlink"/>
                  <w:rFonts w:ascii="Times New Roman" w:hAnsi="Times New Roman" w:cs="Times New Roman"/>
                  <w:szCs w:val="22"/>
                </w:rPr>
                <w:t>Form D</w:t>
              </w:r>
            </w:hyperlink>
          </w:p>
        </w:tc>
        <w:tc>
          <w:tcPr>
            <w:tcW w:w="1530" w:type="dxa"/>
            <w:vAlign w:val="center"/>
          </w:tcPr>
          <w:p w14:paraId="701F9AE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3F708984" w14:textId="77777777" w:rsidR="00321161" w:rsidRPr="00EB0B45" w:rsidRDefault="00321161" w:rsidP="00321161">
      <w:pPr>
        <w:pStyle w:val="00Normal"/>
        <w:spacing w:after="0"/>
        <w:rPr>
          <w:rFonts w:cs="Times New Roman"/>
          <w:szCs w:val="22"/>
        </w:rPr>
      </w:pPr>
    </w:p>
    <w:p w14:paraId="5B585C87" w14:textId="77777777" w:rsidR="00321161" w:rsidRPr="00EB0B45" w:rsidRDefault="00321161" w:rsidP="00A056A9">
      <w:pPr>
        <w:pStyle w:val="00Normal"/>
        <w:keepNext/>
        <w:spacing w:after="180"/>
        <w:rPr>
          <w:rFonts w:cs="Times New Roman"/>
          <w:b/>
          <w:szCs w:val="22"/>
        </w:rPr>
      </w:pPr>
      <w:r w:rsidRPr="00EB0B45">
        <w:rPr>
          <w:rFonts w:cs="Times New Roman"/>
          <w:b/>
          <w:szCs w:val="22"/>
        </w:rPr>
        <w:lastRenderedPageBreak/>
        <w:t>VOLUME 2 – TECHNICAL</w:t>
      </w:r>
    </w:p>
    <w:tbl>
      <w:tblPr>
        <w:tblStyle w:val="TableGrid"/>
        <w:tblW w:w="9000" w:type="dxa"/>
        <w:tblInd w:w="-5" w:type="dxa"/>
        <w:tblLook w:val="04A0" w:firstRow="1" w:lastRow="0" w:firstColumn="1" w:lastColumn="0" w:noHBand="0" w:noVBand="1"/>
      </w:tblPr>
      <w:tblGrid>
        <w:gridCol w:w="821"/>
        <w:gridCol w:w="5343"/>
        <w:gridCol w:w="1315"/>
        <w:gridCol w:w="1521"/>
      </w:tblGrid>
      <w:tr w:rsidR="00321161" w:rsidRPr="00EB0B45" w14:paraId="03F344A1" w14:textId="77777777" w:rsidTr="00914540">
        <w:trPr>
          <w:cantSplit/>
        </w:trPr>
        <w:tc>
          <w:tcPr>
            <w:tcW w:w="821" w:type="dxa"/>
            <w:shd w:val="clear" w:color="auto" w:fill="BFBFBF" w:themeFill="background1" w:themeFillShade="BF"/>
            <w:vAlign w:val="center"/>
          </w:tcPr>
          <w:p w14:paraId="67E27D22"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343" w:type="dxa"/>
            <w:shd w:val="clear" w:color="auto" w:fill="BFBFBF" w:themeFill="background1" w:themeFillShade="BF"/>
            <w:vAlign w:val="center"/>
          </w:tcPr>
          <w:p w14:paraId="76E7763D"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15" w:type="dxa"/>
            <w:shd w:val="clear" w:color="auto" w:fill="BFBFBF" w:themeFill="background1" w:themeFillShade="BF"/>
            <w:vAlign w:val="center"/>
          </w:tcPr>
          <w:p w14:paraId="28AFE9CA"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21" w:type="dxa"/>
            <w:shd w:val="clear" w:color="auto" w:fill="BFBFBF" w:themeFill="background1" w:themeFillShade="BF"/>
            <w:vAlign w:val="center"/>
          </w:tcPr>
          <w:p w14:paraId="7FA8A5F2"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6057C689" w14:textId="77777777" w:rsidTr="00914540">
        <w:trPr>
          <w:cantSplit/>
        </w:trPr>
        <w:tc>
          <w:tcPr>
            <w:tcW w:w="9000" w:type="dxa"/>
            <w:gridSpan w:val="4"/>
            <w:shd w:val="clear" w:color="auto" w:fill="FFF2CC" w:themeFill="accent4" w:themeFillTint="33"/>
            <w:vAlign w:val="center"/>
          </w:tcPr>
          <w:p w14:paraId="269C96F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A – Legal Structure</w:t>
            </w:r>
          </w:p>
        </w:tc>
      </w:tr>
      <w:tr w:rsidR="00321161" w:rsidRPr="00EB0B45" w14:paraId="3F1E1E69" w14:textId="77777777" w:rsidTr="00914540">
        <w:trPr>
          <w:cantSplit/>
        </w:trPr>
        <w:tc>
          <w:tcPr>
            <w:tcW w:w="821" w:type="dxa"/>
            <w:vAlign w:val="center"/>
          </w:tcPr>
          <w:p w14:paraId="226862F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w:t>
            </w:r>
          </w:p>
        </w:tc>
        <w:tc>
          <w:tcPr>
            <w:tcW w:w="5343" w:type="dxa"/>
            <w:vAlign w:val="center"/>
          </w:tcPr>
          <w:p w14:paraId="19A883F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1.4)</w:t>
            </w:r>
          </w:p>
        </w:tc>
        <w:tc>
          <w:tcPr>
            <w:tcW w:w="1315" w:type="dxa"/>
            <w:vAlign w:val="center"/>
          </w:tcPr>
          <w:p w14:paraId="70DBF22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40E57DF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5C340A1C" w14:textId="77777777" w:rsidTr="00914540">
        <w:trPr>
          <w:cantSplit/>
        </w:trPr>
        <w:tc>
          <w:tcPr>
            <w:tcW w:w="9000" w:type="dxa"/>
            <w:gridSpan w:val="4"/>
            <w:shd w:val="clear" w:color="auto" w:fill="FFF2CC" w:themeFill="accent4" w:themeFillTint="33"/>
            <w:vAlign w:val="center"/>
          </w:tcPr>
          <w:p w14:paraId="0181660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Technical Information</w:t>
            </w:r>
          </w:p>
        </w:tc>
      </w:tr>
      <w:tr w:rsidR="00321161" w:rsidRPr="00EB0B45" w14:paraId="59FCE5C5" w14:textId="77777777" w:rsidTr="00914540">
        <w:trPr>
          <w:cantSplit/>
        </w:trPr>
        <w:tc>
          <w:tcPr>
            <w:tcW w:w="821" w:type="dxa"/>
            <w:vAlign w:val="center"/>
          </w:tcPr>
          <w:p w14:paraId="5374BFC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2.2</w:t>
            </w:r>
          </w:p>
        </w:tc>
        <w:tc>
          <w:tcPr>
            <w:tcW w:w="5343" w:type="dxa"/>
            <w:vAlign w:val="center"/>
          </w:tcPr>
          <w:p w14:paraId="40EDC79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Organizational Chart</w:t>
            </w:r>
          </w:p>
        </w:tc>
        <w:tc>
          <w:tcPr>
            <w:tcW w:w="1315" w:type="dxa"/>
            <w:vAlign w:val="center"/>
          </w:tcPr>
          <w:p w14:paraId="7D0E388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59B82F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3 pages</w:t>
            </w:r>
          </w:p>
        </w:tc>
      </w:tr>
      <w:tr w:rsidR="00321161" w:rsidRPr="00EB0B45" w14:paraId="2F983DB2" w14:textId="77777777" w:rsidTr="00914540">
        <w:trPr>
          <w:cantSplit/>
        </w:trPr>
        <w:tc>
          <w:tcPr>
            <w:tcW w:w="821" w:type="dxa"/>
            <w:vAlign w:val="center"/>
          </w:tcPr>
          <w:p w14:paraId="5607A9CE"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2.3</w:t>
            </w:r>
          </w:p>
        </w:tc>
        <w:tc>
          <w:tcPr>
            <w:tcW w:w="5343" w:type="dxa"/>
            <w:vAlign w:val="center"/>
          </w:tcPr>
          <w:p w14:paraId="7F0A2B9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Qualifications</w:t>
            </w:r>
          </w:p>
        </w:tc>
        <w:tc>
          <w:tcPr>
            <w:tcW w:w="1315" w:type="dxa"/>
            <w:vAlign w:val="center"/>
          </w:tcPr>
          <w:p w14:paraId="4437EF77" w14:textId="3DE16ACB" w:rsidR="00321161" w:rsidRPr="00EB0B45" w:rsidRDefault="00C45BDB" w:rsidP="00914540">
            <w:pPr>
              <w:pStyle w:val="StandardAshurst"/>
              <w:spacing w:before="60" w:after="60"/>
              <w:jc w:val="center"/>
              <w:rPr>
                <w:rFonts w:ascii="Times New Roman" w:hAnsi="Times New Roman" w:cs="Times New Roman"/>
                <w:szCs w:val="22"/>
              </w:rPr>
            </w:pPr>
            <w:hyperlink w:anchor="FORMF_1" w:history="1">
              <w:r w:rsidR="00321161" w:rsidRPr="00EB0B45">
                <w:rPr>
                  <w:rStyle w:val="Hyperlink"/>
                  <w:rFonts w:ascii="Times New Roman" w:hAnsi="Times New Roman" w:cs="Times New Roman"/>
                  <w:szCs w:val="22"/>
                </w:rPr>
                <w:t>Form F-1</w:t>
              </w:r>
            </w:hyperlink>
          </w:p>
        </w:tc>
        <w:tc>
          <w:tcPr>
            <w:tcW w:w="1521" w:type="dxa"/>
            <w:vAlign w:val="center"/>
          </w:tcPr>
          <w:p w14:paraId="30EA825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 per cover plus 2 pages per resume</w:t>
            </w:r>
          </w:p>
        </w:tc>
      </w:tr>
      <w:tr w:rsidR="00321161" w:rsidRPr="00EB0B45" w14:paraId="54155CC5" w14:textId="77777777" w:rsidTr="00914540">
        <w:trPr>
          <w:cantSplit/>
        </w:trPr>
        <w:tc>
          <w:tcPr>
            <w:tcW w:w="821" w:type="dxa"/>
            <w:vAlign w:val="center"/>
          </w:tcPr>
          <w:p w14:paraId="7E839E9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2.4</w:t>
            </w:r>
          </w:p>
        </w:tc>
        <w:tc>
          <w:tcPr>
            <w:tcW w:w="5343" w:type="dxa"/>
            <w:vAlign w:val="center"/>
          </w:tcPr>
          <w:p w14:paraId="1A6716C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Commitment</w:t>
            </w:r>
          </w:p>
        </w:tc>
        <w:tc>
          <w:tcPr>
            <w:tcW w:w="1315" w:type="dxa"/>
            <w:vAlign w:val="center"/>
          </w:tcPr>
          <w:p w14:paraId="7FE11AD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79D0A34B"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employer or 2 pages where more than one Key Personnel is listed</w:t>
            </w:r>
          </w:p>
        </w:tc>
      </w:tr>
      <w:tr w:rsidR="00321161" w:rsidRPr="00EB0B45" w14:paraId="784D7866" w14:textId="77777777" w:rsidTr="00914540">
        <w:trPr>
          <w:cantSplit/>
        </w:trPr>
        <w:tc>
          <w:tcPr>
            <w:tcW w:w="821" w:type="dxa"/>
            <w:vAlign w:val="center"/>
          </w:tcPr>
          <w:p w14:paraId="5294DA6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2.5</w:t>
            </w:r>
          </w:p>
        </w:tc>
        <w:tc>
          <w:tcPr>
            <w:tcW w:w="5343" w:type="dxa"/>
            <w:vAlign w:val="center"/>
          </w:tcPr>
          <w:p w14:paraId="338B0C9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F-2 (Key Personnel References)</w:t>
            </w:r>
          </w:p>
        </w:tc>
        <w:tc>
          <w:tcPr>
            <w:tcW w:w="1315" w:type="dxa"/>
            <w:vAlign w:val="center"/>
          </w:tcPr>
          <w:p w14:paraId="786EC3A9" w14:textId="0BCAB096" w:rsidR="00321161" w:rsidRPr="00EB0B45" w:rsidRDefault="00C45BDB" w:rsidP="00914540">
            <w:pPr>
              <w:pStyle w:val="StandardAshurst"/>
              <w:spacing w:before="60" w:after="60"/>
              <w:jc w:val="center"/>
              <w:rPr>
                <w:rFonts w:ascii="Times New Roman" w:hAnsi="Times New Roman" w:cs="Times New Roman"/>
                <w:szCs w:val="22"/>
              </w:rPr>
            </w:pPr>
            <w:hyperlink w:anchor="FORMF_2" w:history="1">
              <w:r w:rsidR="00321161" w:rsidRPr="00EB0B45">
                <w:rPr>
                  <w:rStyle w:val="Hyperlink"/>
                  <w:rFonts w:ascii="Times New Roman" w:hAnsi="Times New Roman" w:cs="Times New Roman"/>
                  <w:szCs w:val="22"/>
                </w:rPr>
                <w:t>Form F-2</w:t>
              </w:r>
            </w:hyperlink>
          </w:p>
        </w:tc>
        <w:tc>
          <w:tcPr>
            <w:tcW w:w="1521" w:type="dxa"/>
            <w:vAlign w:val="center"/>
          </w:tcPr>
          <w:p w14:paraId="4C551D2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753C5F2" w14:textId="77777777" w:rsidTr="00914540">
        <w:trPr>
          <w:cantSplit/>
        </w:trPr>
        <w:tc>
          <w:tcPr>
            <w:tcW w:w="821" w:type="dxa"/>
            <w:vAlign w:val="center"/>
          </w:tcPr>
          <w:p w14:paraId="4F10E99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2.6</w:t>
            </w:r>
          </w:p>
        </w:tc>
        <w:tc>
          <w:tcPr>
            <w:tcW w:w="5343" w:type="dxa"/>
            <w:vAlign w:val="center"/>
          </w:tcPr>
          <w:p w14:paraId="56DD847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G-1 (Project Development Qualifications) </w:t>
            </w:r>
          </w:p>
        </w:tc>
        <w:tc>
          <w:tcPr>
            <w:tcW w:w="1315" w:type="dxa"/>
            <w:vAlign w:val="center"/>
          </w:tcPr>
          <w:p w14:paraId="0B2ECD4D" w14:textId="79E51EDD" w:rsidR="00321161" w:rsidRPr="00EB0B45" w:rsidRDefault="00C45BDB" w:rsidP="00914540">
            <w:pPr>
              <w:pStyle w:val="StandardAshurst"/>
              <w:spacing w:before="60" w:after="60"/>
              <w:jc w:val="center"/>
              <w:rPr>
                <w:rFonts w:ascii="Times New Roman" w:hAnsi="Times New Roman" w:cs="Times New Roman"/>
                <w:szCs w:val="22"/>
              </w:rPr>
            </w:pPr>
            <w:hyperlink w:anchor="FORMG_1" w:history="1">
              <w:r w:rsidR="00321161" w:rsidRPr="00EB0B45">
                <w:rPr>
                  <w:rStyle w:val="Hyperlink"/>
                  <w:rFonts w:ascii="Times New Roman" w:hAnsi="Times New Roman" w:cs="Times New Roman"/>
                  <w:szCs w:val="22"/>
                </w:rPr>
                <w:t>Form G-1</w:t>
              </w:r>
            </w:hyperlink>
          </w:p>
        </w:tc>
        <w:tc>
          <w:tcPr>
            <w:tcW w:w="1521" w:type="dxa"/>
            <w:vAlign w:val="center"/>
          </w:tcPr>
          <w:p w14:paraId="1D86CC2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D78F644" w14:textId="77777777" w:rsidTr="00914540">
        <w:trPr>
          <w:cantSplit/>
        </w:trPr>
        <w:tc>
          <w:tcPr>
            <w:tcW w:w="821" w:type="dxa"/>
            <w:vAlign w:val="center"/>
          </w:tcPr>
          <w:p w14:paraId="43DDA87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2.7</w:t>
            </w:r>
          </w:p>
        </w:tc>
        <w:tc>
          <w:tcPr>
            <w:tcW w:w="5343" w:type="dxa"/>
            <w:vAlign w:val="center"/>
          </w:tcPr>
          <w:p w14:paraId="29947EA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G-1</w:t>
            </w:r>
          </w:p>
        </w:tc>
        <w:tc>
          <w:tcPr>
            <w:tcW w:w="1315" w:type="dxa"/>
            <w:vAlign w:val="center"/>
          </w:tcPr>
          <w:p w14:paraId="40CB809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5A111C5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390B290E" w14:textId="77777777" w:rsidTr="00914540">
        <w:trPr>
          <w:cantSplit/>
        </w:trPr>
        <w:tc>
          <w:tcPr>
            <w:tcW w:w="821" w:type="dxa"/>
            <w:vAlign w:val="center"/>
          </w:tcPr>
          <w:p w14:paraId="048C858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2.8</w:t>
            </w:r>
          </w:p>
        </w:tc>
        <w:tc>
          <w:tcPr>
            <w:tcW w:w="5343" w:type="dxa"/>
            <w:vAlign w:val="center"/>
          </w:tcPr>
          <w:p w14:paraId="1DEBDC1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G-2 (Technical Qualifications – Construction)</w:t>
            </w:r>
          </w:p>
        </w:tc>
        <w:tc>
          <w:tcPr>
            <w:tcW w:w="1315" w:type="dxa"/>
            <w:vAlign w:val="center"/>
          </w:tcPr>
          <w:p w14:paraId="7C6854B2" w14:textId="65DE0336" w:rsidR="00321161" w:rsidRPr="00EB0B45" w:rsidRDefault="00C45BDB" w:rsidP="00914540">
            <w:pPr>
              <w:pStyle w:val="StandardAshurst"/>
              <w:spacing w:before="60" w:after="60"/>
              <w:jc w:val="center"/>
              <w:rPr>
                <w:rFonts w:ascii="Times New Roman" w:hAnsi="Times New Roman" w:cs="Times New Roman"/>
                <w:szCs w:val="22"/>
              </w:rPr>
            </w:pPr>
            <w:hyperlink w:anchor="FORMG_2" w:history="1">
              <w:r w:rsidR="00321161" w:rsidRPr="00EB0B45">
                <w:rPr>
                  <w:rStyle w:val="Hyperlink"/>
                  <w:rFonts w:ascii="Times New Roman" w:hAnsi="Times New Roman" w:cs="Times New Roman"/>
                  <w:szCs w:val="22"/>
                </w:rPr>
                <w:t>Form G-2</w:t>
              </w:r>
            </w:hyperlink>
          </w:p>
        </w:tc>
        <w:tc>
          <w:tcPr>
            <w:tcW w:w="1521" w:type="dxa"/>
            <w:vAlign w:val="center"/>
          </w:tcPr>
          <w:p w14:paraId="49861CC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09EBB155" w14:textId="77777777" w:rsidTr="00914540">
        <w:trPr>
          <w:cantSplit/>
        </w:trPr>
        <w:tc>
          <w:tcPr>
            <w:tcW w:w="821" w:type="dxa"/>
            <w:vAlign w:val="center"/>
          </w:tcPr>
          <w:p w14:paraId="7C32D65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2.9</w:t>
            </w:r>
          </w:p>
        </w:tc>
        <w:tc>
          <w:tcPr>
            <w:tcW w:w="5343" w:type="dxa"/>
            <w:vAlign w:val="center"/>
          </w:tcPr>
          <w:p w14:paraId="4556137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G-2</w:t>
            </w:r>
          </w:p>
        </w:tc>
        <w:tc>
          <w:tcPr>
            <w:tcW w:w="1315" w:type="dxa"/>
            <w:vAlign w:val="center"/>
          </w:tcPr>
          <w:p w14:paraId="12365F5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4AF3E6D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5B1D6256" w14:textId="77777777" w:rsidTr="00914540">
        <w:trPr>
          <w:cantSplit/>
        </w:trPr>
        <w:tc>
          <w:tcPr>
            <w:tcW w:w="821" w:type="dxa"/>
            <w:vAlign w:val="center"/>
          </w:tcPr>
          <w:p w14:paraId="31FEBA9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2.10</w:t>
            </w:r>
          </w:p>
        </w:tc>
        <w:tc>
          <w:tcPr>
            <w:tcW w:w="5343" w:type="dxa"/>
            <w:vAlign w:val="center"/>
          </w:tcPr>
          <w:p w14:paraId="1448C28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G-3 (Technical Qualifications – Design)</w:t>
            </w:r>
          </w:p>
        </w:tc>
        <w:tc>
          <w:tcPr>
            <w:tcW w:w="1315" w:type="dxa"/>
            <w:vAlign w:val="center"/>
          </w:tcPr>
          <w:p w14:paraId="465B1A5E" w14:textId="112E236F" w:rsidR="00321161" w:rsidRPr="00EB0B45" w:rsidRDefault="00C45BDB" w:rsidP="00914540">
            <w:pPr>
              <w:pStyle w:val="StandardAshurst"/>
              <w:spacing w:before="60" w:after="60"/>
              <w:jc w:val="center"/>
              <w:rPr>
                <w:rFonts w:ascii="Times New Roman" w:hAnsi="Times New Roman" w:cs="Times New Roman"/>
                <w:szCs w:val="22"/>
              </w:rPr>
            </w:pPr>
            <w:hyperlink w:anchor="FORMG_3" w:history="1">
              <w:r w:rsidR="00321161" w:rsidRPr="00EB0B45">
                <w:rPr>
                  <w:rStyle w:val="Hyperlink"/>
                  <w:rFonts w:ascii="Times New Roman" w:hAnsi="Times New Roman" w:cs="Times New Roman"/>
                  <w:szCs w:val="22"/>
                </w:rPr>
                <w:t>Form G-3</w:t>
              </w:r>
            </w:hyperlink>
          </w:p>
        </w:tc>
        <w:tc>
          <w:tcPr>
            <w:tcW w:w="1521" w:type="dxa"/>
            <w:vAlign w:val="center"/>
          </w:tcPr>
          <w:p w14:paraId="300F6EE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135344AC" w14:textId="77777777" w:rsidTr="00914540">
        <w:trPr>
          <w:cantSplit/>
        </w:trPr>
        <w:tc>
          <w:tcPr>
            <w:tcW w:w="821" w:type="dxa"/>
            <w:vAlign w:val="center"/>
          </w:tcPr>
          <w:p w14:paraId="11526AB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2.11</w:t>
            </w:r>
          </w:p>
        </w:tc>
        <w:tc>
          <w:tcPr>
            <w:tcW w:w="5343" w:type="dxa"/>
            <w:vAlign w:val="center"/>
          </w:tcPr>
          <w:p w14:paraId="21D4B06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G-3</w:t>
            </w:r>
          </w:p>
        </w:tc>
        <w:tc>
          <w:tcPr>
            <w:tcW w:w="1315" w:type="dxa"/>
            <w:vAlign w:val="center"/>
          </w:tcPr>
          <w:p w14:paraId="7780CCB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33A6C2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73B48630" w14:textId="77777777" w:rsidTr="00914540">
        <w:trPr>
          <w:cantSplit/>
        </w:trPr>
        <w:tc>
          <w:tcPr>
            <w:tcW w:w="821" w:type="dxa"/>
            <w:vAlign w:val="center"/>
          </w:tcPr>
          <w:p w14:paraId="7C7E38A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2.12</w:t>
            </w:r>
          </w:p>
        </w:tc>
        <w:tc>
          <w:tcPr>
            <w:tcW w:w="5343" w:type="dxa"/>
            <w:vAlign w:val="center"/>
          </w:tcPr>
          <w:p w14:paraId="1151158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G-4 (Technical Qualifications – Maintenance)</w:t>
            </w:r>
          </w:p>
        </w:tc>
        <w:tc>
          <w:tcPr>
            <w:tcW w:w="1315" w:type="dxa"/>
            <w:vAlign w:val="center"/>
          </w:tcPr>
          <w:p w14:paraId="6EB46776" w14:textId="3212139F" w:rsidR="00321161" w:rsidRPr="00EB0B45" w:rsidRDefault="00C45BDB" w:rsidP="00914540">
            <w:pPr>
              <w:pStyle w:val="StandardAshurst"/>
              <w:spacing w:before="60" w:after="60"/>
              <w:jc w:val="center"/>
              <w:rPr>
                <w:rFonts w:ascii="Times New Roman" w:hAnsi="Times New Roman" w:cs="Times New Roman"/>
                <w:szCs w:val="22"/>
              </w:rPr>
            </w:pPr>
            <w:hyperlink w:anchor="FORMG_4" w:history="1">
              <w:r w:rsidR="00321161" w:rsidRPr="00EB0B45">
                <w:rPr>
                  <w:rStyle w:val="Hyperlink"/>
                  <w:rFonts w:ascii="Times New Roman" w:hAnsi="Times New Roman" w:cs="Times New Roman"/>
                  <w:szCs w:val="22"/>
                </w:rPr>
                <w:t>Form G-4</w:t>
              </w:r>
            </w:hyperlink>
          </w:p>
        </w:tc>
        <w:tc>
          <w:tcPr>
            <w:tcW w:w="1521" w:type="dxa"/>
            <w:vAlign w:val="center"/>
          </w:tcPr>
          <w:p w14:paraId="19F1FE4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2CCC4FF" w14:textId="77777777" w:rsidTr="00914540">
        <w:trPr>
          <w:cantSplit/>
        </w:trPr>
        <w:tc>
          <w:tcPr>
            <w:tcW w:w="821" w:type="dxa"/>
            <w:vAlign w:val="center"/>
          </w:tcPr>
          <w:p w14:paraId="6F8CD99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2.13</w:t>
            </w:r>
          </w:p>
        </w:tc>
        <w:tc>
          <w:tcPr>
            <w:tcW w:w="5343" w:type="dxa"/>
            <w:vAlign w:val="center"/>
          </w:tcPr>
          <w:p w14:paraId="098392E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G-4</w:t>
            </w:r>
          </w:p>
        </w:tc>
        <w:tc>
          <w:tcPr>
            <w:tcW w:w="1315" w:type="dxa"/>
            <w:vAlign w:val="center"/>
          </w:tcPr>
          <w:p w14:paraId="17A6775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683C0D0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15D04" w:rsidRPr="00EB0B45" w14:paraId="61EB378E" w14:textId="77777777" w:rsidTr="00A924A6">
        <w:trPr>
          <w:cantSplit/>
        </w:trPr>
        <w:tc>
          <w:tcPr>
            <w:tcW w:w="821" w:type="dxa"/>
            <w:vAlign w:val="center"/>
          </w:tcPr>
          <w:p w14:paraId="1CD141B9" w14:textId="4179DFD0" w:rsidR="00315D04" w:rsidRPr="00EB0B45" w:rsidRDefault="00315D04" w:rsidP="00A924A6">
            <w:pPr>
              <w:pStyle w:val="StandardAshurst"/>
              <w:spacing w:before="60" w:after="60"/>
              <w:rPr>
                <w:rFonts w:ascii="Times New Roman" w:hAnsi="Times New Roman" w:cs="Times New Roman"/>
                <w:szCs w:val="22"/>
              </w:rPr>
            </w:pPr>
            <w:r>
              <w:rPr>
                <w:rFonts w:ascii="Times New Roman" w:hAnsi="Times New Roman" w:cs="Times New Roman"/>
                <w:szCs w:val="22"/>
              </w:rPr>
              <w:t>2.14</w:t>
            </w:r>
          </w:p>
        </w:tc>
        <w:tc>
          <w:tcPr>
            <w:tcW w:w="5343" w:type="dxa"/>
            <w:vAlign w:val="center"/>
          </w:tcPr>
          <w:p w14:paraId="22D3288E" w14:textId="6000D7B3" w:rsidR="00315D04" w:rsidRPr="00EB0B45" w:rsidRDefault="00315D04" w:rsidP="00315D04">
            <w:pPr>
              <w:pStyle w:val="StandardAshurst"/>
              <w:spacing w:before="60" w:after="60"/>
              <w:rPr>
                <w:rFonts w:ascii="Times New Roman" w:hAnsi="Times New Roman" w:cs="Times New Roman"/>
                <w:szCs w:val="22"/>
              </w:rPr>
            </w:pPr>
            <w:r>
              <w:rPr>
                <w:rFonts w:ascii="Times New Roman" w:hAnsi="Times New Roman" w:cs="Times New Roman"/>
                <w:szCs w:val="22"/>
              </w:rPr>
              <w:t>Completed Form G-5</w:t>
            </w:r>
            <w:r w:rsidRPr="00EB0B45">
              <w:rPr>
                <w:rFonts w:ascii="Times New Roman" w:hAnsi="Times New Roman" w:cs="Times New Roman"/>
                <w:szCs w:val="22"/>
              </w:rPr>
              <w:t xml:space="preserve"> (Technical Qualifications – </w:t>
            </w:r>
            <w:r>
              <w:rPr>
                <w:rFonts w:ascii="Times New Roman" w:hAnsi="Times New Roman" w:cs="Times New Roman"/>
                <w:szCs w:val="22"/>
              </w:rPr>
              <w:t>Quality</w:t>
            </w:r>
            <w:r w:rsidRPr="00EB0B45">
              <w:rPr>
                <w:rFonts w:ascii="Times New Roman" w:hAnsi="Times New Roman" w:cs="Times New Roman"/>
                <w:szCs w:val="22"/>
              </w:rPr>
              <w:t>)</w:t>
            </w:r>
          </w:p>
        </w:tc>
        <w:tc>
          <w:tcPr>
            <w:tcW w:w="1315" w:type="dxa"/>
            <w:vAlign w:val="center"/>
          </w:tcPr>
          <w:p w14:paraId="19C79AF7" w14:textId="7A877A5F" w:rsidR="00315D04" w:rsidRPr="00EB0B45" w:rsidRDefault="00C45BDB" w:rsidP="00A924A6">
            <w:pPr>
              <w:pStyle w:val="StandardAshurst"/>
              <w:spacing w:before="60" w:after="60"/>
              <w:jc w:val="center"/>
              <w:rPr>
                <w:rFonts w:ascii="Times New Roman" w:hAnsi="Times New Roman" w:cs="Times New Roman"/>
                <w:szCs w:val="22"/>
              </w:rPr>
            </w:pPr>
            <w:hyperlink w:anchor="FORMG_5" w:history="1">
              <w:r w:rsidR="00EA1B79">
                <w:rPr>
                  <w:rStyle w:val="Hyperlink"/>
                  <w:rFonts w:ascii="Times New Roman" w:hAnsi="Times New Roman" w:cs="Times New Roman"/>
                  <w:szCs w:val="22"/>
                </w:rPr>
                <w:t>Form G-5</w:t>
              </w:r>
            </w:hyperlink>
          </w:p>
        </w:tc>
        <w:tc>
          <w:tcPr>
            <w:tcW w:w="1521" w:type="dxa"/>
            <w:vAlign w:val="center"/>
          </w:tcPr>
          <w:p w14:paraId="1990C53B" w14:textId="77777777" w:rsidR="00315D04" w:rsidRPr="00EB0B45" w:rsidRDefault="00315D04"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15D04" w:rsidRPr="00EB0B45" w14:paraId="29485831" w14:textId="77777777" w:rsidTr="00A924A6">
        <w:trPr>
          <w:cantSplit/>
        </w:trPr>
        <w:tc>
          <w:tcPr>
            <w:tcW w:w="821" w:type="dxa"/>
            <w:vAlign w:val="center"/>
          </w:tcPr>
          <w:p w14:paraId="17BF3B99" w14:textId="2244CB6E" w:rsidR="00315D04" w:rsidRPr="00EB0B45" w:rsidRDefault="00315D04" w:rsidP="00A924A6">
            <w:pPr>
              <w:pStyle w:val="StandardAshurst"/>
              <w:spacing w:before="60" w:after="60"/>
              <w:rPr>
                <w:rFonts w:ascii="Times New Roman" w:hAnsi="Times New Roman" w:cs="Times New Roman"/>
                <w:szCs w:val="22"/>
              </w:rPr>
            </w:pPr>
            <w:r>
              <w:rPr>
                <w:rFonts w:ascii="Times New Roman" w:hAnsi="Times New Roman" w:cs="Times New Roman"/>
                <w:szCs w:val="22"/>
              </w:rPr>
              <w:t>2.15</w:t>
            </w:r>
          </w:p>
        </w:tc>
        <w:tc>
          <w:tcPr>
            <w:tcW w:w="5343" w:type="dxa"/>
            <w:vAlign w:val="center"/>
          </w:tcPr>
          <w:p w14:paraId="1E5E1D79" w14:textId="53D1C913" w:rsidR="00315D04" w:rsidRPr="00EB0B45" w:rsidRDefault="00EA1B79" w:rsidP="00A924A6">
            <w:pPr>
              <w:pStyle w:val="StandardAshurst"/>
              <w:spacing w:before="60" w:after="60"/>
              <w:rPr>
                <w:rFonts w:ascii="Times New Roman" w:hAnsi="Times New Roman" w:cs="Times New Roman"/>
                <w:szCs w:val="22"/>
              </w:rPr>
            </w:pPr>
            <w:r>
              <w:rPr>
                <w:rFonts w:ascii="Times New Roman" w:hAnsi="Times New Roman" w:cs="Times New Roman"/>
                <w:szCs w:val="22"/>
              </w:rPr>
              <w:t>Narrative Attachment to Form G-5</w:t>
            </w:r>
          </w:p>
        </w:tc>
        <w:tc>
          <w:tcPr>
            <w:tcW w:w="1315" w:type="dxa"/>
            <w:vAlign w:val="center"/>
          </w:tcPr>
          <w:p w14:paraId="1B9D69F9" w14:textId="77777777" w:rsidR="00315D04" w:rsidRPr="00EB0B45" w:rsidRDefault="00315D04"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00F74616" w14:textId="77777777" w:rsidR="00315D04" w:rsidRPr="00EB0B45" w:rsidRDefault="00315D04"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48FAADC4" w14:textId="77777777" w:rsidTr="00914540">
        <w:trPr>
          <w:cantSplit/>
        </w:trPr>
        <w:tc>
          <w:tcPr>
            <w:tcW w:w="821" w:type="dxa"/>
            <w:vAlign w:val="center"/>
          </w:tcPr>
          <w:p w14:paraId="64AE435A" w14:textId="53FE8D63"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2.16</w:t>
            </w:r>
          </w:p>
        </w:tc>
        <w:tc>
          <w:tcPr>
            <w:tcW w:w="5343" w:type="dxa"/>
            <w:vAlign w:val="center"/>
          </w:tcPr>
          <w:p w14:paraId="0C5AAFEF" w14:textId="6261433D"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G-6</w:t>
            </w:r>
            <w:r w:rsidR="00321161" w:rsidRPr="00EB0B45">
              <w:rPr>
                <w:rFonts w:ascii="Times New Roman" w:hAnsi="Times New Roman" w:cs="Times New Roman"/>
                <w:szCs w:val="22"/>
              </w:rPr>
              <w:t xml:space="preserve"> (Technical References)</w:t>
            </w:r>
          </w:p>
        </w:tc>
        <w:tc>
          <w:tcPr>
            <w:tcW w:w="1315" w:type="dxa"/>
            <w:vAlign w:val="center"/>
          </w:tcPr>
          <w:p w14:paraId="0E1C2E4E" w14:textId="3A6E96E2" w:rsidR="00321161" w:rsidRPr="00EB0B45" w:rsidRDefault="00C45BDB" w:rsidP="00914540">
            <w:pPr>
              <w:pStyle w:val="StandardAshurst"/>
              <w:spacing w:before="60" w:after="60"/>
              <w:jc w:val="center"/>
              <w:rPr>
                <w:rFonts w:ascii="Times New Roman" w:hAnsi="Times New Roman" w:cs="Times New Roman"/>
                <w:szCs w:val="22"/>
              </w:rPr>
            </w:pPr>
            <w:hyperlink w:anchor="FORMG_6" w:history="1">
              <w:r w:rsidR="00315D04">
                <w:rPr>
                  <w:rStyle w:val="Hyperlink"/>
                  <w:rFonts w:ascii="Times New Roman" w:hAnsi="Times New Roman" w:cs="Times New Roman"/>
                  <w:szCs w:val="22"/>
                </w:rPr>
                <w:t>Form G-6</w:t>
              </w:r>
            </w:hyperlink>
          </w:p>
        </w:tc>
        <w:tc>
          <w:tcPr>
            <w:tcW w:w="1521" w:type="dxa"/>
            <w:vAlign w:val="center"/>
          </w:tcPr>
          <w:p w14:paraId="6A292EF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CBB391E" w14:textId="77777777" w:rsidTr="00914540">
        <w:trPr>
          <w:cantSplit/>
        </w:trPr>
        <w:tc>
          <w:tcPr>
            <w:tcW w:w="821" w:type="dxa"/>
            <w:vAlign w:val="center"/>
          </w:tcPr>
          <w:p w14:paraId="53E9065A" w14:textId="27E3A171"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2.17</w:t>
            </w:r>
          </w:p>
        </w:tc>
        <w:tc>
          <w:tcPr>
            <w:tcW w:w="5343" w:type="dxa"/>
            <w:vAlign w:val="center"/>
          </w:tcPr>
          <w:p w14:paraId="2DA595D8" w14:textId="61A69029" w:rsidR="00321161" w:rsidRPr="00EB0B45" w:rsidRDefault="008239C6" w:rsidP="00F71C01">
            <w:pPr>
              <w:pStyle w:val="StandardAshurst"/>
              <w:spacing w:before="60" w:after="60"/>
              <w:rPr>
                <w:rFonts w:ascii="Times New Roman" w:hAnsi="Times New Roman" w:cs="Times New Roman"/>
                <w:szCs w:val="22"/>
              </w:rPr>
            </w:pPr>
            <w:r>
              <w:rPr>
                <w:rFonts w:ascii="Times New Roman" w:hAnsi="Times New Roman" w:cs="Times New Roman"/>
                <w:szCs w:val="22"/>
              </w:rPr>
              <w:t>Completed Form G-</w:t>
            </w:r>
            <w:r w:rsidR="00F71C01">
              <w:rPr>
                <w:rFonts w:ascii="Times New Roman" w:hAnsi="Times New Roman" w:cs="Times New Roman"/>
                <w:szCs w:val="22"/>
              </w:rPr>
              <w:t>7</w:t>
            </w:r>
            <w:r>
              <w:rPr>
                <w:rFonts w:ascii="Times New Roman" w:hAnsi="Times New Roman" w:cs="Times New Roman"/>
                <w:szCs w:val="22"/>
              </w:rPr>
              <w:t xml:space="preserve"> (Safety Questionnaire)</w:t>
            </w:r>
          </w:p>
        </w:tc>
        <w:tc>
          <w:tcPr>
            <w:tcW w:w="1315" w:type="dxa"/>
            <w:vAlign w:val="center"/>
          </w:tcPr>
          <w:p w14:paraId="44724F91" w14:textId="3F9F260E" w:rsidR="00321161" w:rsidRPr="00EB0B45" w:rsidRDefault="00C45BDB" w:rsidP="00914540">
            <w:pPr>
              <w:pStyle w:val="StandardAshurst"/>
              <w:spacing w:before="60" w:after="60"/>
              <w:jc w:val="center"/>
              <w:rPr>
                <w:rFonts w:ascii="Times New Roman" w:hAnsi="Times New Roman" w:cs="Times New Roman"/>
                <w:szCs w:val="22"/>
              </w:rPr>
            </w:pPr>
            <w:hyperlink w:anchor="FORMG_7" w:history="1">
              <w:r w:rsidR="00F71C01">
                <w:rPr>
                  <w:rStyle w:val="Hyperlink"/>
                  <w:rFonts w:ascii="Times New Roman" w:hAnsi="Times New Roman" w:cs="Times New Roman"/>
                  <w:szCs w:val="22"/>
                </w:rPr>
                <w:t>Form G-7</w:t>
              </w:r>
            </w:hyperlink>
          </w:p>
        </w:tc>
        <w:tc>
          <w:tcPr>
            <w:tcW w:w="1521" w:type="dxa"/>
            <w:vAlign w:val="center"/>
          </w:tcPr>
          <w:p w14:paraId="70634E2E" w14:textId="06618548" w:rsidR="00321161" w:rsidRPr="00EB0B45" w:rsidRDefault="008239C6"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r>
      <w:tr w:rsidR="00F81C75" w:rsidRPr="00EB0B45" w14:paraId="37297328" w14:textId="77777777" w:rsidTr="00914540">
        <w:trPr>
          <w:cantSplit/>
        </w:trPr>
        <w:tc>
          <w:tcPr>
            <w:tcW w:w="821" w:type="dxa"/>
            <w:vAlign w:val="center"/>
          </w:tcPr>
          <w:p w14:paraId="7376CF6E" w14:textId="402A0120" w:rsidR="00F81C75" w:rsidRDefault="00F81C75" w:rsidP="00914540">
            <w:pPr>
              <w:pStyle w:val="StandardAshurst"/>
              <w:spacing w:before="60" w:after="60"/>
              <w:rPr>
                <w:rFonts w:ascii="Times New Roman" w:hAnsi="Times New Roman" w:cs="Times New Roman"/>
                <w:szCs w:val="22"/>
              </w:rPr>
            </w:pPr>
            <w:r>
              <w:rPr>
                <w:rFonts w:ascii="Times New Roman" w:hAnsi="Times New Roman" w:cs="Times New Roman"/>
                <w:szCs w:val="22"/>
              </w:rPr>
              <w:t>2.18</w:t>
            </w:r>
          </w:p>
        </w:tc>
        <w:tc>
          <w:tcPr>
            <w:tcW w:w="5343" w:type="dxa"/>
            <w:vAlign w:val="center"/>
          </w:tcPr>
          <w:p w14:paraId="3000B5C2" w14:textId="221F3FB5" w:rsidR="00F81C75" w:rsidRPr="00F81C75" w:rsidRDefault="00F81C75" w:rsidP="00914540">
            <w:pPr>
              <w:pStyle w:val="StandardAshurst"/>
              <w:spacing w:before="60" w:after="60"/>
              <w:rPr>
                <w:rFonts w:ascii="Times New Roman" w:hAnsi="Times New Roman" w:cs="Times New Roman"/>
                <w:szCs w:val="22"/>
              </w:rPr>
            </w:pPr>
            <w:r w:rsidRPr="00F81C75">
              <w:rPr>
                <w:rFonts w:ascii="Times New Roman" w:hAnsi="Times New Roman" w:cs="Times New Roman"/>
                <w:szCs w:val="22"/>
              </w:rPr>
              <w:t>Project Development Understanding and Approach</w:t>
            </w:r>
          </w:p>
        </w:tc>
        <w:tc>
          <w:tcPr>
            <w:tcW w:w="1315" w:type="dxa"/>
            <w:vAlign w:val="center"/>
          </w:tcPr>
          <w:p w14:paraId="2649A4A0" w14:textId="71369E90"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c>
          <w:tcPr>
            <w:tcW w:w="1521" w:type="dxa"/>
            <w:vAlign w:val="center"/>
          </w:tcPr>
          <w:p w14:paraId="723D5D19" w14:textId="03B77DF9"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5 pages</w:t>
            </w:r>
          </w:p>
        </w:tc>
      </w:tr>
      <w:tr w:rsidR="00321161" w:rsidRPr="00EB0B45" w14:paraId="780BE940" w14:textId="77777777" w:rsidTr="00914540">
        <w:trPr>
          <w:cantSplit/>
        </w:trPr>
        <w:tc>
          <w:tcPr>
            <w:tcW w:w="821" w:type="dxa"/>
            <w:vAlign w:val="center"/>
          </w:tcPr>
          <w:p w14:paraId="258AF7DC" w14:textId="1C420694"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2.1</w:t>
            </w:r>
            <w:r w:rsidR="00F81C75">
              <w:rPr>
                <w:rFonts w:ascii="Times New Roman" w:hAnsi="Times New Roman" w:cs="Times New Roman"/>
                <w:szCs w:val="22"/>
              </w:rPr>
              <w:t>9</w:t>
            </w:r>
          </w:p>
        </w:tc>
        <w:tc>
          <w:tcPr>
            <w:tcW w:w="5343" w:type="dxa"/>
            <w:vAlign w:val="center"/>
          </w:tcPr>
          <w:p w14:paraId="5F53831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Additional Information </w:t>
            </w:r>
          </w:p>
        </w:tc>
        <w:tc>
          <w:tcPr>
            <w:tcW w:w="1315" w:type="dxa"/>
            <w:vAlign w:val="center"/>
          </w:tcPr>
          <w:p w14:paraId="21D91732"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05BAD1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6 pages</w:t>
            </w:r>
          </w:p>
        </w:tc>
      </w:tr>
    </w:tbl>
    <w:p w14:paraId="788BBEC2" w14:textId="77777777" w:rsidR="00A056A9" w:rsidRPr="00EB0B45" w:rsidRDefault="00A056A9">
      <w:pPr>
        <w:jc w:val="left"/>
        <w:rPr>
          <w:rFonts w:cs="Times New Roman"/>
          <w:b/>
          <w:szCs w:val="22"/>
        </w:rPr>
      </w:pPr>
      <w:r w:rsidRPr="00EB0B45">
        <w:rPr>
          <w:rFonts w:cs="Times New Roman"/>
          <w:b/>
          <w:szCs w:val="22"/>
        </w:rPr>
        <w:br w:type="page"/>
      </w:r>
    </w:p>
    <w:p w14:paraId="2D16C2C1" w14:textId="1BDC96A3" w:rsidR="00321161" w:rsidRPr="00EB0B45" w:rsidRDefault="00321161" w:rsidP="00A056A9">
      <w:pPr>
        <w:pStyle w:val="00Normal"/>
        <w:keepNext/>
        <w:spacing w:after="180"/>
        <w:rPr>
          <w:rFonts w:cs="Times New Roman"/>
          <w:b/>
          <w:szCs w:val="22"/>
        </w:rPr>
      </w:pPr>
      <w:r w:rsidRPr="00EB0B45">
        <w:rPr>
          <w:rFonts w:cs="Times New Roman"/>
          <w:b/>
          <w:szCs w:val="22"/>
        </w:rPr>
        <w:lastRenderedPageBreak/>
        <w:t>VOLUME 3 – FINANCIAL</w:t>
      </w:r>
    </w:p>
    <w:tbl>
      <w:tblPr>
        <w:tblStyle w:val="TableGrid"/>
        <w:tblW w:w="9000" w:type="dxa"/>
        <w:tblInd w:w="-5" w:type="dxa"/>
        <w:tblLook w:val="04A0" w:firstRow="1" w:lastRow="0" w:firstColumn="1" w:lastColumn="0" w:noHBand="0" w:noVBand="1"/>
      </w:tblPr>
      <w:tblGrid>
        <w:gridCol w:w="720"/>
        <w:gridCol w:w="5400"/>
        <w:gridCol w:w="1350"/>
        <w:gridCol w:w="1530"/>
      </w:tblGrid>
      <w:tr w:rsidR="00321161" w:rsidRPr="00EB0B45" w14:paraId="13DAA336" w14:textId="77777777" w:rsidTr="00914540">
        <w:trPr>
          <w:cantSplit/>
        </w:trPr>
        <w:tc>
          <w:tcPr>
            <w:tcW w:w="720" w:type="dxa"/>
            <w:shd w:val="clear" w:color="auto" w:fill="BFBFBF" w:themeFill="background1" w:themeFillShade="BF"/>
            <w:vAlign w:val="center"/>
          </w:tcPr>
          <w:p w14:paraId="5D3A232E"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1A6476FA"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1B351171"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5DEACD81"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251D4BC4" w14:textId="77777777" w:rsidTr="00914540">
        <w:trPr>
          <w:cantSplit/>
        </w:trPr>
        <w:tc>
          <w:tcPr>
            <w:tcW w:w="9000" w:type="dxa"/>
            <w:gridSpan w:val="4"/>
            <w:shd w:val="clear" w:color="auto" w:fill="FFF2CC" w:themeFill="accent4" w:themeFillTint="33"/>
            <w:vAlign w:val="center"/>
          </w:tcPr>
          <w:p w14:paraId="45B3FDD2"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A – Legal Structure</w:t>
            </w:r>
          </w:p>
        </w:tc>
      </w:tr>
      <w:tr w:rsidR="00321161" w:rsidRPr="00EB0B45" w14:paraId="793D3D8B" w14:textId="77777777" w:rsidTr="00914540">
        <w:trPr>
          <w:cantSplit/>
        </w:trPr>
        <w:tc>
          <w:tcPr>
            <w:tcW w:w="720" w:type="dxa"/>
            <w:vAlign w:val="center"/>
          </w:tcPr>
          <w:p w14:paraId="6FF055F2"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3.1</w:t>
            </w:r>
          </w:p>
        </w:tc>
        <w:tc>
          <w:tcPr>
            <w:tcW w:w="5400" w:type="dxa"/>
            <w:vAlign w:val="center"/>
          </w:tcPr>
          <w:p w14:paraId="721E2A82"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1.2)</w:t>
            </w:r>
          </w:p>
        </w:tc>
        <w:tc>
          <w:tcPr>
            <w:tcW w:w="1350" w:type="dxa"/>
            <w:vAlign w:val="center"/>
          </w:tcPr>
          <w:p w14:paraId="0A51B85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C197F8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65A0126E" w14:textId="77777777" w:rsidTr="00914540">
        <w:trPr>
          <w:cantSplit/>
        </w:trPr>
        <w:tc>
          <w:tcPr>
            <w:tcW w:w="9000" w:type="dxa"/>
            <w:gridSpan w:val="4"/>
            <w:shd w:val="clear" w:color="auto" w:fill="FFF2CC" w:themeFill="accent4" w:themeFillTint="33"/>
            <w:vAlign w:val="center"/>
          </w:tcPr>
          <w:p w14:paraId="3D6EFB0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Development and Financing Experience</w:t>
            </w:r>
          </w:p>
        </w:tc>
      </w:tr>
      <w:tr w:rsidR="00321161" w:rsidRPr="00EB0B45" w14:paraId="45457C12" w14:textId="77777777" w:rsidTr="00914540">
        <w:trPr>
          <w:cantSplit/>
        </w:trPr>
        <w:tc>
          <w:tcPr>
            <w:tcW w:w="720" w:type="dxa"/>
            <w:vAlign w:val="center"/>
          </w:tcPr>
          <w:p w14:paraId="48EFE13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3.2</w:t>
            </w:r>
          </w:p>
        </w:tc>
        <w:tc>
          <w:tcPr>
            <w:tcW w:w="5400" w:type="dxa"/>
            <w:vAlign w:val="center"/>
          </w:tcPr>
          <w:p w14:paraId="35A02AB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H-1 (Equity Member Experience)</w:t>
            </w:r>
          </w:p>
        </w:tc>
        <w:tc>
          <w:tcPr>
            <w:tcW w:w="1350" w:type="dxa"/>
            <w:vAlign w:val="center"/>
          </w:tcPr>
          <w:p w14:paraId="5C9279C1" w14:textId="5783CBA3" w:rsidR="00321161" w:rsidRPr="00EB0B45" w:rsidRDefault="00C45BDB" w:rsidP="00914540">
            <w:pPr>
              <w:pStyle w:val="StandardAshurst"/>
              <w:spacing w:before="60" w:after="60"/>
              <w:jc w:val="center"/>
              <w:rPr>
                <w:rFonts w:ascii="Times New Roman" w:hAnsi="Times New Roman" w:cs="Times New Roman"/>
                <w:szCs w:val="22"/>
              </w:rPr>
            </w:pPr>
            <w:hyperlink w:anchor="FORMH_1" w:history="1">
              <w:r w:rsidR="00321161" w:rsidRPr="00EB0B45">
                <w:rPr>
                  <w:rStyle w:val="Hyperlink"/>
                  <w:rFonts w:ascii="Times New Roman" w:hAnsi="Times New Roman" w:cs="Times New Roman"/>
                  <w:szCs w:val="22"/>
                </w:rPr>
                <w:t>Form H-1</w:t>
              </w:r>
            </w:hyperlink>
          </w:p>
        </w:tc>
        <w:tc>
          <w:tcPr>
            <w:tcW w:w="1530" w:type="dxa"/>
            <w:vAlign w:val="center"/>
          </w:tcPr>
          <w:p w14:paraId="7A55B67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0B440F6B" w14:textId="77777777" w:rsidTr="00914540">
        <w:trPr>
          <w:cantSplit/>
        </w:trPr>
        <w:tc>
          <w:tcPr>
            <w:tcW w:w="720" w:type="dxa"/>
            <w:vAlign w:val="center"/>
          </w:tcPr>
          <w:p w14:paraId="15B5A92A"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3.3</w:t>
            </w:r>
          </w:p>
        </w:tc>
        <w:tc>
          <w:tcPr>
            <w:tcW w:w="5400" w:type="dxa"/>
            <w:vAlign w:val="center"/>
          </w:tcPr>
          <w:p w14:paraId="752775F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H-1</w:t>
            </w:r>
          </w:p>
        </w:tc>
        <w:tc>
          <w:tcPr>
            <w:tcW w:w="1350" w:type="dxa"/>
            <w:vAlign w:val="center"/>
          </w:tcPr>
          <w:p w14:paraId="05E4758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87E2AF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639615B0" w14:textId="77777777" w:rsidTr="00914540">
        <w:trPr>
          <w:cantSplit/>
        </w:trPr>
        <w:tc>
          <w:tcPr>
            <w:tcW w:w="720" w:type="dxa"/>
            <w:vAlign w:val="center"/>
          </w:tcPr>
          <w:p w14:paraId="4D1037BD"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3.4</w:t>
            </w:r>
          </w:p>
        </w:tc>
        <w:tc>
          <w:tcPr>
            <w:tcW w:w="5400" w:type="dxa"/>
            <w:vAlign w:val="center"/>
          </w:tcPr>
          <w:p w14:paraId="02372C8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Investment Track Record)</w:t>
            </w:r>
          </w:p>
        </w:tc>
        <w:tc>
          <w:tcPr>
            <w:tcW w:w="1350" w:type="dxa"/>
            <w:vAlign w:val="center"/>
          </w:tcPr>
          <w:p w14:paraId="19B3C282" w14:textId="76282346" w:rsidR="00321161" w:rsidRPr="00EB0B45" w:rsidRDefault="00C45BDB" w:rsidP="00914540">
            <w:pPr>
              <w:pStyle w:val="StandardAshurst"/>
              <w:spacing w:before="60" w:after="60"/>
              <w:jc w:val="center"/>
              <w:rPr>
                <w:rFonts w:ascii="Times New Roman" w:hAnsi="Times New Roman" w:cs="Times New Roman"/>
                <w:szCs w:val="22"/>
              </w:rPr>
            </w:pPr>
            <w:hyperlink w:anchor="FORMH_2" w:history="1">
              <w:r w:rsidR="00321161" w:rsidRPr="00EB0B45">
                <w:rPr>
                  <w:rStyle w:val="Hyperlink"/>
                  <w:rFonts w:ascii="Times New Roman" w:hAnsi="Times New Roman" w:cs="Times New Roman"/>
                  <w:szCs w:val="22"/>
                </w:rPr>
                <w:t>Form H-2</w:t>
              </w:r>
            </w:hyperlink>
          </w:p>
        </w:tc>
        <w:tc>
          <w:tcPr>
            <w:tcW w:w="1530" w:type="dxa"/>
            <w:vAlign w:val="center"/>
          </w:tcPr>
          <w:p w14:paraId="2039C70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4A83DC87" w14:textId="77777777" w:rsidTr="00914540">
        <w:trPr>
          <w:cantSplit/>
        </w:trPr>
        <w:tc>
          <w:tcPr>
            <w:tcW w:w="720" w:type="dxa"/>
            <w:vAlign w:val="center"/>
          </w:tcPr>
          <w:p w14:paraId="0FCAE43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3.5</w:t>
            </w:r>
          </w:p>
        </w:tc>
        <w:tc>
          <w:tcPr>
            <w:tcW w:w="5400" w:type="dxa"/>
            <w:vAlign w:val="center"/>
          </w:tcPr>
          <w:p w14:paraId="75A205A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References)</w:t>
            </w:r>
          </w:p>
        </w:tc>
        <w:tc>
          <w:tcPr>
            <w:tcW w:w="1350" w:type="dxa"/>
            <w:vAlign w:val="center"/>
          </w:tcPr>
          <w:p w14:paraId="63C05C57" w14:textId="7CDE2651" w:rsidR="00321161" w:rsidRPr="00EB0B45" w:rsidRDefault="00C45BDB" w:rsidP="00914540">
            <w:pPr>
              <w:pStyle w:val="StandardAshurst"/>
              <w:spacing w:before="60" w:after="60"/>
              <w:jc w:val="center"/>
              <w:rPr>
                <w:rFonts w:ascii="Times New Roman" w:hAnsi="Times New Roman" w:cs="Times New Roman"/>
                <w:szCs w:val="22"/>
              </w:rPr>
            </w:pPr>
            <w:hyperlink w:anchor="FORMH_3" w:history="1">
              <w:r w:rsidR="00321161" w:rsidRPr="00EB0B45">
                <w:rPr>
                  <w:rStyle w:val="Hyperlink"/>
                  <w:rFonts w:ascii="Times New Roman" w:hAnsi="Times New Roman" w:cs="Times New Roman"/>
                  <w:szCs w:val="22"/>
                </w:rPr>
                <w:t>Form H-3</w:t>
              </w:r>
            </w:hyperlink>
          </w:p>
        </w:tc>
        <w:tc>
          <w:tcPr>
            <w:tcW w:w="1530" w:type="dxa"/>
            <w:vAlign w:val="center"/>
          </w:tcPr>
          <w:p w14:paraId="65A3731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D49F958" w14:textId="77777777" w:rsidTr="00914540">
        <w:trPr>
          <w:cantSplit/>
        </w:trPr>
        <w:tc>
          <w:tcPr>
            <w:tcW w:w="9000" w:type="dxa"/>
            <w:gridSpan w:val="4"/>
            <w:shd w:val="clear" w:color="auto" w:fill="D9D9D9" w:themeFill="background1" w:themeFillShade="D9"/>
            <w:vAlign w:val="center"/>
          </w:tcPr>
          <w:p w14:paraId="3FAFFB5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C – Financial Capacity</w:t>
            </w:r>
          </w:p>
        </w:tc>
      </w:tr>
      <w:tr w:rsidR="00321161" w:rsidRPr="00EB0B45" w14:paraId="3AB4E68A" w14:textId="77777777" w:rsidTr="00914540">
        <w:trPr>
          <w:cantSplit/>
        </w:trPr>
        <w:tc>
          <w:tcPr>
            <w:tcW w:w="720" w:type="dxa"/>
            <w:vAlign w:val="center"/>
          </w:tcPr>
          <w:p w14:paraId="79EF7C68"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3.6</w:t>
            </w:r>
          </w:p>
        </w:tc>
        <w:tc>
          <w:tcPr>
            <w:tcW w:w="5400" w:type="dxa"/>
            <w:vAlign w:val="center"/>
          </w:tcPr>
          <w:p w14:paraId="7384A102" w14:textId="46B891A7" w:rsidR="00321161" w:rsidRPr="00EB0B45" w:rsidRDefault="00321161" w:rsidP="0063570C">
            <w:pPr>
              <w:pStyle w:val="StandardAshurst"/>
              <w:spacing w:before="60" w:after="60"/>
              <w:rPr>
                <w:rFonts w:ascii="Times New Roman" w:hAnsi="Times New Roman" w:cs="Times New Roman"/>
                <w:szCs w:val="22"/>
              </w:rPr>
            </w:pPr>
            <w:r w:rsidRPr="00EB0B45">
              <w:rPr>
                <w:rFonts w:ascii="Times New Roman" w:hAnsi="Times New Roman" w:cs="Times New Roman"/>
                <w:szCs w:val="22"/>
              </w:rPr>
              <w:t>Surety Letter</w:t>
            </w:r>
          </w:p>
        </w:tc>
        <w:tc>
          <w:tcPr>
            <w:tcW w:w="1350" w:type="dxa"/>
            <w:vAlign w:val="center"/>
          </w:tcPr>
          <w:p w14:paraId="4221B40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20526F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639B28A" w14:textId="77777777" w:rsidTr="00914540">
        <w:trPr>
          <w:cantSplit/>
        </w:trPr>
        <w:tc>
          <w:tcPr>
            <w:tcW w:w="720" w:type="dxa"/>
            <w:vAlign w:val="center"/>
          </w:tcPr>
          <w:p w14:paraId="48FD0BEE"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3.7</w:t>
            </w:r>
          </w:p>
        </w:tc>
        <w:tc>
          <w:tcPr>
            <w:tcW w:w="5400" w:type="dxa"/>
            <w:vAlign w:val="center"/>
          </w:tcPr>
          <w:p w14:paraId="2EBF947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Equity Funding Letter(s)</w:t>
            </w:r>
          </w:p>
        </w:tc>
        <w:tc>
          <w:tcPr>
            <w:tcW w:w="1350" w:type="dxa"/>
            <w:vAlign w:val="center"/>
          </w:tcPr>
          <w:p w14:paraId="06AF350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A92364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F23DF8E" w14:textId="77777777" w:rsidTr="00914540">
        <w:trPr>
          <w:cantSplit/>
        </w:trPr>
        <w:tc>
          <w:tcPr>
            <w:tcW w:w="720" w:type="dxa"/>
            <w:vAlign w:val="center"/>
          </w:tcPr>
          <w:p w14:paraId="0E832310"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3.8</w:t>
            </w:r>
          </w:p>
        </w:tc>
        <w:tc>
          <w:tcPr>
            <w:tcW w:w="5400" w:type="dxa"/>
            <w:vAlign w:val="center"/>
          </w:tcPr>
          <w:p w14:paraId="57E4E8DD"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H-4 (Financial Officer Certificate)</w:t>
            </w:r>
          </w:p>
        </w:tc>
        <w:tc>
          <w:tcPr>
            <w:tcW w:w="1350" w:type="dxa"/>
            <w:vAlign w:val="center"/>
          </w:tcPr>
          <w:p w14:paraId="03C64E24" w14:textId="7170F539" w:rsidR="00321161" w:rsidRPr="00EB0B45" w:rsidRDefault="00C45BDB" w:rsidP="00914540">
            <w:pPr>
              <w:pStyle w:val="StandardAshurst"/>
              <w:spacing w:before="60" w:after="60"/>
              <w:jc w:val="center"/>
              <w:rPr>
                <w:rFonts w:ascii="Times New Roman" w:hAnsi="Times New Roman" w:cs="Times New Roman"/>
                <w:szCs w:val="22"/>
              </w:rPr>
            </w:pPr>
            <w:hyperlink w:anchor="FORMH_4" w:history="1">
              <w:r w:rsidR="00321161" w:rsidRPr="00EB0B45">
                <w:rPr>
                  <w:rStyle w:val="Hyperlink"/>
                  <w:rFonts w:ascii="Times New Roman" w:hAnsi="Times New Roman" w:cs="Times New Roman"/>
                  <w:szCs w:val="22"/>
                </w:rPr>
                <w:t>Form H-4</w:t>
              </w:r>
            </w:hyperlink>
          </w:p>
        </w:tc>
        <w:tc>
          <w:tcPr>
            <w:tcW w:w="1530" w:type="dxa"/>
            <w:vAlign w:val="center"/>
          </w:tcPr>
          <w:p w14:paraId="69B0651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478DAD3" w14:textId="77777777" w:rsidTr="00914540">
        <w:trPr>
          <w:cantSplit/>
        </w:trPr>
        <w:tc>
          <w:tcPr>
            <w:tcW w:w="9000" w:type="dxa"/>
            <w:gridSpan w:val="4"/>
            <w:shd w:val="clear" w:color="auto" w:fill="D9D9D9" w:themeFill="background1" w:themeFillShade="D9"/>
            <w:vAlign w:val="center"/>
          </w:tcPr>
          <w:p w14:paraId="0E44122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D – Financial Statements</w:t>
            </w:r>
          </w:p>
        </w:tc>
      </w:tr>
      <w:tr w:rsidR="00321161" w:rsidRPr="00EB0B45" w14:paraId="66ED0133" w14:textId="77777777" w:rsidTr="00914540">
        <w:trPr>
          <w:cantSplit/>
        </w:trPr>
        <w:tc>
          <w:tcPr>
            <w:tcW w:w="720" w:type="dxa"/>
            <w:vAlign w:val="center"/>
          </w:tcPr>
          <w:p w14:paraId="0B6FB223" w14:textId="3E2523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3.9</w:t>
            </w:r>
          </w:p>
        </w:tc>
        <w:tc>
          <w:tcPr>
            <w:tcW w:w="5400" w:type="dxa"/>
            <w:vAlign w:val="center"/>
          </w:tcPr>
          <w:p w14:paraId="5711A84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Financial Statements</w:t>
            </w:r>
          </w:p>
        </w:tc>
        <w:tc>
          <w:tcPr>
            <w:tcW w:w="1350" w:type="dxa"/>
            <w:vAlign w:val="center"/>
          </w:tcPr>
          <w:p w14:paraId="5B70A0A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ACFF4B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778B4924" w14:textId="77777777" w:rsidR="00321161" w:rsidRPr="00EB0B45" w:rsidRDefault="00321161" w:rsidP="00321161">
      <w:pPr>
        <w:pStyle w:val="00Normal"/>
        <w:spacing w:after="0"/>
        <w:rPr>
          <w:rFonts w:cs="Times New Roman"/>
          <w:szCs w:val="22"/>
        </w:rPr>
      </w:pPr>
    </w:p>
    <w:p w14:paraId="3581D7ED" w14:textId="77777777" w:rsidR="00321161" w:rsidRPr="00EB0B45" w:rsidRDefault="00321161" w:rsidP="00321161">
      <w:pPr>
        <w:pStyle w:val="00Normal"/>
        <w:rPr>
          <w:rFonts w:cs="Times New Roman"/>
          <w:b/>
          <w:szCs w:val="22"/>
        </w:rPr>
      </w:pPr>
      <w:r w:rsidRPr="00EB0B45">
        <w:rPr>
          <w:rFonts w:cs="Times New Roman"/>
          <w:szCs w:val="22"/>
        </w:rPr>
        <w:t>3.</w:t>
      </w:r>
      <w:r w:rsidRPr="00EB0B45">
        <w:rPr>
          <w:rFonts w:cs="Times New Roman"/>
          <w:szCs w:val="22"/>
        </w:rPr>
        <w:tab/>
      </w:r>
      <w:r w:rsidRPr="00EB0B45">
        <w:rPr>
          <w:rFonts w:cs="Times New Roman"/>
          <w:b/>
          <w:szCs w:val="22"/>
        </w:rPr>
        <w:t>Acknowledgements, Representations and Warranties</w:t>
      </w:r>
    </w:p>
    <w:p w14:paraId="51455DA9" w14:textId="1A933085" w:rsidR="00321161" w:rsidRPr="00EB0B45" w:rsidRDefault="00321161" w:rsidP="00321161">
      <w:pPr>
        <w:pStyle w:val="NormalAshurst"/>
        <w:keepNext/>
        <w:jc w:val="both"/>
        <w:rPr>
          <w:rFonts w:ascii="Times New Roman" w:hAnsi="Times New Roman" w:cs="Times New Roman"/>
          <w:szCs w:val="22"/>
        </w:rPr>
      </w:pPr>
      <w:r w:rsidRPr="00EB0B45">
        <w:rPr>
          <w:rFonts w:ascii="Times New Roman" w:hAnsi="Times New Roman" w:cs="Times New Roman"/>
          <w:szCs w:val="22"/>
        </w:rPr>
        <w:t xml:space="preserve">Respondent acknowledges receipt, understanding and full consideration of all materials posted on the </w:t>
      </w:r>
      <w:r w:rsidR="00060DEA" w:rsidRPr="00EB0B45">
        <w:rPr>
          <w:rFonts w:ascii="Times New Roman" w:hAnsi="Times New Roman" w:cs="Times New Roman"/>
          <w:szCs w:val="22"/>
        </w:rPr>
        <w:t>eMarketplace</w:t>
      </w:r>
      <w:r w:rsidRPr="00EB0B45">
        <w:rPr>
          <w:rFonts w:ascii="Times New Roman" w:hAnsi="Times New Roman" w:cs="Times New Roman"/>
          <w:szCs w:val="22"/>
        </w:rPr>
        <w:t xml:space="preserve">.  </w:t>
      </w:r>
    </w:p>
    <w:p w14:paraId="6D270FEE" w14:textId="231B5251"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Respondent acknowledges receipt, understanding and full consideration of all of the amendments and RFQ Questions and answers provided on the </w:t>
      </w:r>
      <w:r w:rsidR="00060DEA" w:rsidRPr="00EB0B45">
        <w:rPr>
          <w:rFonts w:ascii="Times New Roman" w:hAnsi="Times New Roman" w:cs="Times New Roman"/>
          <w:szCs w:val="22"/>
        </w:rPr>
        <w:t>eMarketplace</w:t>
      </w:r>
      <w:r w:rsidRPr="00EB0B45">
        <w:rPr>
          <w:rFonts w:ascii="Times New Roman" w:hAnsi="Times New Roman" w:cs="Times New Roman"/>
          <w:szCs w:val="22"/>
        </w:rPr>
        <w:t>:</w:t>
      </w:r>
    </w:p>
    <w:p w14:paraId="0E9B211D" w14:textId="77777777" w:rsidR="00321161" w:rsidRPr="00EB0B45" w:rsidRDefault="00321161" w:rsidP="00321161">
      <w:pPr>
        <w:pStyle w:val="B12Ashurst"/>
        <w:jc w:val="both"/>
        <w:rPr>
          <w:rFonts w:ascii="Times New Roman" w:hAnsi="Times New Roman" w:cs="Times New Roman"/>
          <w:b/>
          <w:i/>
          <w:szCs w:val="22"/>
        </w:rPr>
      </w:pPr>
      <w:r w:rsidRPr="00EB0B45">
        <w:rPr>
          <w:rFonts w:ascii="Times New Roman" w:hAnsi="Times New Roman" w:cs="Times New Roman"/>
          <w:b/>
          <w:i/>
          <w:szCs w:val="22"/>
        </w:rPr>
        <w:t>[list any amendments to this RFQ and sets of questions and answers by dates and numbers]</w:t>
      </w:r>
    </w:p>
    <w:p w14:paraId="70520E8E" w14:textId="6D98D360"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Respondent represents and warrants that it has read the RFQ, including any </w:t>
      </w:r>
      <w:r w:rsidR="00EE4C5E">
        <w:rPr>
          <w:rFonts w:ascii="Times New Roman" w:hAnsi="Times New Roman" w:cs="Times New Roman"/>
          <w:szCs w:val="22"/>
        </w:rPr>
        <w:t>A</w:t>
      </w:r>
      <w:r w:rsidR="00600C4C">
        <w:rPr>
          <w:rFonts w:ascii="Times New Roman" w:hAnsi="Times New Roman" w:cs="Times New Roman"/>
          <w:szCs w:val="22"/>
        </w:rPr>
        <w:t>ddenda</w:t>
      </w:r>
      <w:r w:rsidRPr="00EB0B45">
        <w:rPr>
          <w:rFonts w:ascii="Times New Roman" w:hAnsi="Times New Roman" w:cs="Times New Roman"/>
          <w:szCs w:val="22"/>
        </w:rPr>
        <w:t>, and agrees to comply with the contents and terms of the RFQ.</w:t>
      </w:r>
    </w:p>
    <w:p w14:paraId="17054032"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understands that PennDOT is not bound to shortlist any Respondent and may reject each SOQ received.</w:t>
      </w:r>
    </w:p>
    <w:p w14:paraId="3F7C732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further understands that, except as provided in the RFQ and RFP, all costs and expenses incurred by it in preparing this SOQ and participating in the Project procurement will be borne solely by the Respondent.</w:t>
      </w:r>
    </w:p>
    <w:p w14:paraId="2459EFAA"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agrees that PennDOT will not be responsible for any errors, omissions, inaccuracies or incomplete statements in the RFQ or in this SOQ.</w:t>
      </w:r>
    </w:p>
    <w:p w14:paraId="294C207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4.</w:t>
      </w:r>
      <w:r w:rsidRPr="00EB0B45">
        <w:rPr>
          <w:rFonts w:ascii="Times New Roman" w:hAnsi="Times New Roman" w:cs="Times New Roman"/>
          <w:szCs w:val="22"/>
        </w:rPr>
        <w:tab/>
      </w:r>
      <w:r w:rsidRPr="00EB0B45">
        <w:rPr>
          <w:rFonts w:ascii="Times New Roman" w:hAnsi="Times New Roman" w:cs="Times New Roman"/>
          <w:b/>
          <w:szCs w:val="22"/>
        </w:rPr>
        <w:t>Governing Law</w:t>
      </w:r>
    </w:p>
    <w:p w14:paraId="6885D7DB" w14:textId="77777777" w:rsidR="00321161" w:rsidRPr="00EB0B45" w:rsidRDefault="00321161" w:rsidP="00321161">
      <w:pPr>
        <w:pStyle w:val="00Normal"/>
        <w:rPr>
          <w:rFonts w:cs="Times New Roman"/>
          <w:szCs w:val="22"/>
        </w:rPr>
      </w:pPr>
      <w:r w:rsidRPr="00EB0B45">
        <w:rPr>
          <w:rFonts w:cs="Times New Roman"/>
          <w:szCs w:val="22"/>
        </w:rPr>
        <w:t>This SOQ shall be governed by and construed in all respects according to the laws of the Commonwealth of Pennsylvania.</w:t>
      </w:r>
    </w:p>
    <w:p w14:paraId="71B6E4F7" w14:textId="77777777" w:rsidR="00321161" w:rsidRPr="00EB0B45" w:rsidRDefault="00321161" w:rsidP="00321161">
      <w:pPr>
        <w:pStyle w:val="00Normal"/>
        <w:keepNext/>
        <w:rPr>
          <w:rFonts w:cs="Times New Roman"/>
          <w:b/>
          <w:szCs w:val="22"/>
        </w:rPr>
      </w:pPr>
      <w:r w:rsidRPr="00EB0B45">
        <w:rPr>
          <w:rFonts w:cs="Times New Roman"/>
          <w:szCs w:val="22"/>
        </w:rPr>
        <w:lastRenderedPageBreak/>
        <w:t>5.</w:t>
      </w:r>
      <w:r w:rsidRPr="00EB0B45">
        <w:rPr>
          <w:rFonts w:cs="Times New Roman"/>
          <w:szCs w:val="22"/>
        </w:rPr>
        <w:tab/>
      </w:r>
      <w:r w:rsidRPr="00EB0B45">
        <w:rPr>
          <w:rFonts w:cs="Times New Roman"/>
          <w:b/>
          <w:szCs w:val="22"/>
        </w:rPr>
        <w:t>Authorized Representative</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2"/>
        <w:gridCol w:w="4740"/>
      </w:tblGrid>
      <w:tr w:rsidR="00321161" w:rsidRPr="00EB0B45" w14:paraId="69765E0F" w14:textId="77777777" w:rsidTr="00914540">
        <w:tc>
          <w:tcPr>
            <w:tcW w:w="4503" w:type="dxa"/>
          </w:tcPr>
          <w:p w14:paraId="107AD3F7" w14:textId="77777777" w:rsidR="00321161" w:rsidRPr="00EB0B45" w:rsidRDefault="00321161" w:rsidP="00914540">
            <w:pPr>
              <w:pStyle w:val="TableAshurst"/>
              <w:keepNext/>
              <w:rPr>
                <w:rFonts w:ascii="Times New Roman" w:hAnsi="Times New Roman" w:cs="Times New Roman"/>
                <w:szCs w:val="22"/>
              </w:rPr>
            </w:pPr>
            <w:r w:rsidRPr="00EB0B45">
              <w:rPr>
                <w:rFonts w:ascii="Times New Roman" w:hAnsi="Times New Roman" w:cs="Times New Roman"/>
                <w:szCs w:val="22"/>
              </w:rPr>
              <w:t>Authorized Representative of Respondent:</w:t>
            </w:r>
          </w:p>
        </w:tc>
        <w:tc>
          <w:tcPr>
            <w:tcW w:w="4739" w:type="dxa"/>
          </w:tcPr>
          <w:p w14:paraId="53226480"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062BCBAC" w14:textId="77777777" w:rsidTr="00914540">
        <w:tc>
          <w:tcPr>
            <w:tcW w:w="9242" w:type="dxa"/>
            <w:gridSpan w:val="2"/>
          </w:tcPr>
          <w:p w14:paraId="7D03644D" w14:textId="77777777" w:rsidR="00321161" w:rsidRPr="00EB0B45" w:rsidRDefault="00321161" w:rsidP="00914540">
            <w:pPr>
              <w:pStyle w:val="TableAshurst"/>
              <w:keepNext/>
              <w:tabs>
                <w:tab w:val="left" w:pos="6508"/>
              </w:tabs>
              <w:spacing w:after="0"/>
              <w:rPr>
                <w:rFonts w:ascii="Times New Roman" w:hAnsi="Times New Roman" w:cs="Times New Roman"/>
                <w:szCs w:val="22"/>
                <w:u w:val="single"/>
              </w:rPr>
            </w:pPr>
            <w:r w:rsidRPr="00EB0B45">
              <w:rPr>
                <w:rFonts w:ascii="Times New Roman" w:hAnsi="Times New Roman" w:cs="Times New Roman"/>
                <w:szCs w:val="22"/>
              </w:rPr>
              <w:t xml:space="preserve">Authorized Representative’s contact information, including title, firm name, telephone </w:t>
            </w:r>
          </w:p>
        </w:tc>
      </w:tr>
      <w:tr w:rsidR="00321161" w:rsidRPr="00EB0B45" w14:paraId="47115865" w14:textId="77777777" w:rsidTr="00914540">
        <w:tc>
          <w:tcPr>
            <w:tcW w:w="4500" w:type="dxa"/>
          </w:tcPr>
          <w:p w14:paraId="593135F6" w14:textId="134C250A" w:rsidR="00321161" w:rsidRPr="00EB0B45" w:rsidRDefault="00321161" w:rsidP="00914540">
            <w:pPr>
              <w:pStyle w:val="TableAshurst"/>
              <w:spacing w:before="0"/>
              <w:rPr>
                <w:rFonts w:ascii="Times New Roman" w:hAnsi="Times New Roman" w:cs="Times New Roman"/>
                <w:szCs w:val="22"/>
              </w:rPr>
            </w:pPr>
            <w:r w:rsidRPr="00EB0B45">
              <w:rPr>
                <w:rFonts w:ascii="Times New Roman" w:hAnsi="Times New Roman" w:cs="Times New Roman"/>
                <w:szCs w:val="22"/>
              </w:rPr>
              <w:t>number and email address:</w:t>
            </w:r>
          </w:p>
        </w:tc>
        <w:tc>
          <w:tcPr>
            <w:tcW w:w="4742" w:type="dxa"/>
          </w:tcPr>
          <w:p w14:paraId="4FF00C36" w14:textId="77777777" w:rsidR="00321161" w:rsidRPr="00EB0B45" w:rsidRDefault="00321161" w:rsidP="00914540">
            <w:pPr>
              <w:pStyle w:val="TableAshurst"/>
              <w:tabs>
                <w:tab w:val="left" w:pos="6508"/>
              </w:tabs>
              <w:spacing w:before="0"/>
              <w:rPr>
                <w:rFonts w:ascii="Times New Roman" w:hAnsi="Times New Roman" w:cs="Times New Roman"/>
                <w:szCs w:val="22"/>
                <w:u w:val="single"/>
              </w:rPr>
            </w:pPr>
            <w:r w:rsidRPr="00EB0B45">
              <w:rPr>
                <w:rFonts w:ascii="Times New Roman" w:hAnsi="Times New Roman" w:cs="Times New Roman"/>
                <w:szCs w:val="22"/>
                <w:u w:val="single"/>
              </w:rPr>
              <w:tab/>
            </w:r>
          </w:p>
        </w:tc>
      </w:tr>
    </w:tbl>
    <w:p w14:paraId="7F79004A" w14:textId="77777777" w:rsidR="00321161" w:rsidRPr="00EB0B45" w:rsidRDefault="00321161" w:rsidP="00321161">
      <w:pPr>
        <w:pStyle w:val="00Normal"/>
        <w:spacing w:after="0"/>
        <w:rPr>
          <w:rFonts w:cs="Times New Roman"/>
          <w:szCs w:val="22"/>
        </w:rPr>
      </w:pPr>
    </w:p>
    <w:p w14:paraId="600D22C6" w14:textId="11CFA0D6"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The foregoing Authorized Representative is the same individual person identified in Respondent’s previously-submitted Form I (</w:t>
      </w:r>
      <w:r w:rsidR="00060DEA" w:rsidRPr="00EB0B45">
        <w:rPr>
          <w:rFonts w:ascii="Times New Roman" w:hAnsi="Times New Roman" w:cs="Times New Roman"/>
          <w:szCs w:val="22"/>
        </w:rPr>
        <w:t>Project Portal</w:t>
      </w:r>
      <w:r w:rsidR="00180BBD" w:rsidRPr="00EB0B45">
        <w:rPr>
          <w:rFonts w:ascii="Times New Roman" w:hAnsi="Times New Roman" w:cs="Times New Roman"/>
          <w:szCs w:val="22"/>
        </w:rPr>
        <w:t xml:space="preserve"> </w:t>
      </w:r>
      <w:r w:rsidRPr="00EB0B45">
        <w:rPr>
          <w:rFonts w:ascii="Times New Roman" w:hAnsi="Times New Roman" w:cs="Times New Roman"/>
          <w:szCs w:val="22"/>
        </w:rPr>
        <w:t>Access Request) [___] Yes, [___] No.</w:t>
      </w:r>
    </w:p>
    <w:p w14:paraId="72FBE490" w14:textId="6F3BE892"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By executing this form</w:t>
      </w:r>
      <w:r w:rsidR="00220B71">
        <w:rPr>
          <w:rFonts w:ascii="Times New Roman" w:hAnsi="Times New Roman" w:cs="Times New Roman"/>
          <w:szCs w:val="22"/>
        </w:rPr>
        <w:t>,</w:t>
      </w:r>
      <w:r w:rsidRPr="00EB0B45">
        <w:rPr>
          <w:rFonts w:ascii="Times New Roman" w:hAnsi="Times New Roman" w:cs="Times New Roman"/>
          <w:szCs w:val="22"/>
        </w:rPr>
        <w:t xml:space="preserve"> the Respondent confirms that the representative named above is authorized to act as agent on behalf of the Respondent and each of the Major Team Members (i.e., is the “Authorized Representative”). </w:t>
      </w:r>
    </w:p>
    <w:p w14:paraId="447C51F6"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Respondent’s business address: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2255"/>
        <w:gridCol w:w="2242"/>
        <w:gridCol w:w="2257"/>
      </w:tblGrid>
      <w:tr w:rsidR="00321161" w:rsidRPr="00EB0B45" w14:paraId="78937EE3" w14:textId="77777777" w:rsidTr="00914540">
        <w:tc>
          <w:tcPr>
            <w:tcW w:w="1493" w:type="dxa"/>
            <w:tcBorders>
              <w:top w:val="single" w:sz="4" w:space="0" w:color="000000" w:themeColor="text1"/>
              <w:bottom w:val="single" w:sz="4" w:space="0" w:color="000000" w:themeColor="text1"/>
            </w:tcBorders>
          </w:tcPr>
          <w:p w14:paraId="706128B3"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(No.)</w:t>
            </w:r>
          </w:p>
        </w:tc>
        <w:tc>
          <w:tcPr>
            <w:tcW w:w="4621" w:type="dxa"/>
            <w:gridSpan w:val="2"/>
            <w:tcBorders>
              <w:top w:val="single" w:sz="4" w:space="0" w:color="000000" w:themeColor="text1"/>
              <w:bottom w:val="single" w:sz="4" w:space="0" w:color="000000" w:themeColor="text1"/>
            </w:tcBorders>
          </w:tcPr>
          <w:p w14:paraId="5A634F2A"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(Street)</w:t>
            </w:r>
          </w:p>
        </w:tc>
        <w:tc>
          <w:tcPr>
            <w:tcW w:w="2311" w:type="dxa"/>
            <w:tcBorders>
              <w:top w:val="single" w:sz="4" w:space="0" w:color="000000" w:themeColor="text1"/>
              <w:bottom w:val="single" w:sz="4" w:space="0" w:color="000000" w:themeColor="text1"/>
            </w:tcBorders>
          </w:tcPr>
          <w:p w14:paraId="2EE0ED14"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(Floor or Suite)</w:t>
            </w:r>
          </w:p>
          <w:p w14:paraId="05F3E48C" w14:textId="77777777" w:rsidR="00321161" w:rsidRPr="00EB0B45" w:rsidRDefault="00321161" w:rsidP="00914540">
            <w:pPr>
              <w:pStyle w:val="NormalAshurst"/>
              <w:spacing w:after="0"/>
              <w:rPr>
                <w:rFonts w:ascii="Times New Roman" w:hAnsi="Times New Roman" w:cs="Times New Roman"/>
                <w:szCs w:val="22"/>
              </w:rPr>
            </w:pPr>
          </w:p>
        </w:tc>
      </w:tr>
      <w:tr w:rsidR="00321161" w:rsidRPr="00EB0B45" w14:paraId="3BB6C0ED" w14:textId="77777777" w:rsidTr="00914540">
        <w:tc>
          <w:tcPr>
            <w:tcW w:w="1493" w:type="dxa"/>
            <w:tcBorders>
              <w:top w:val="single" w:sz="4" w:space="0" w:color="000000" w:themeColor="text1"/>
            </w:tcBorders>
          </w:tcPr>
          <w:p w14:paraId="4D77B4DD"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(City)</w:t>
            </w:r>
          </w:p>
        </w:tc>
        <w:tc>
          <w:tcPr>
            <w:tcW w:w="2310" w:type="dxa"/>
            <w:tcBorders>
              <w:top w:val="single" w:sz="4" w:space="0" w:color="000000" w:themeColor="text1"/>
            </w:tcBorders>
          </w:tcPr>
          <w:p w14:paraId="0462596E"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(State or Province)</w:t>
            </w:r>
          </w:p>
        </w:tc>
        <w:tc>
          <w:tcPr>
            <w:tcW w:w="2311" w:type="dxa"/>
            <w:tcBorders>
              <w:top w:val="single" w:sz="4" w:space="0" w:color="000000" w:themeColor="text1"/>
            </w:tcBorders>
          </w:tcPr>
          <w:p w14:paraId="4C0D8DF4"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ZIP or Postal Code)</w:t>
            </w:r>
          </w:p>
        </w:tc>
        <w:tc>
          <w:tcPr>
            <w:tcW w:w="2311" w:type="dxa"/>
            <w:tcBorders>
              <w:top w:val="single" w:sz="4" w:space="0" w:color="000000" w:themeColor="text1"/>
            </w:tcBorders>
          </w:tcPr>
          <w:p w14:paraId="3F0B9DEF"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(Country)</w:t>
            </w:r>
          </w:p>
        </w:tc>
      </w:tr>
    </w:tbl>
    <w:p w14:paraId="6D141B89"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7"/>
        <w:gridCol w:w="3323"/>
      </w:tblGrid>
      <w:tr w:rsidR="00321161" w:rsidRPr="00EB0B45" w14:paraId="32410A8B" w14:textId="77777777" w:rsidTr="00914540">
        <w:tc>
          <w:tcPr>
            <w:tcW w:w="5920" w:type="dxa"/>
          </w:tcPr>
          <w:p w14:paraId="37715600"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State or Country of Incorporation/Formation/Organization:</w:t>
            </w:r>
          </w:p>
        </w:tc>
        <w:tc>
          <w:tcPr>
            <w:tcW w:w="3322" w:type="dxa"/>
          </w:tcPr>
          <w:p w14:paraId="11FD01F7" w14:textId="77777777" w:rsidR="00321161" w:rsidRPr="00EB0B45" w:rsidRDefault="00321161" w:rsidP="00914540">
            <w:pPr>
              <w:pStyle w:val="NormalAshurst"/>
              <w:tabs>
                <w:tab w:val="left" w:pos="3106"/>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043E379D" w14:textId="77777777" w:rsidR="00321161" w:rsidRPr="00EB0B45" w:rsidRDefault="00321161" w:rsidP="00321161">
      <w:pPr>
        <w:pStyle w:val="NormalAshurst"/>
        <w:keepNext/>
        <w:rPr>
          <w:rFonts w:ascii="Times New Roman" w:hAnsi="Times New Roman" w:cs="Times New Roman"/>
          <w:i/>
          <w:szCs w:val="22"/>
        </w:rPr>
      </w:pPr>
      <w:r w:rsidRPr="00EB0B45">
        <w:rPr>
          <w:rFonts w:ascii="Times New Roman" w:hAnsi="Times New Roman" w:cs="Times New Roman"/>
          <w:i/>
          <w:szCs w:val="22"/>
        </w:rPr>
        <w:t>[Insert appropriate signature block from the following]</w:t>
      </w:r>
    </w:p>
    <w:p w14:paraId="61E82F97"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corporation or limited liability company:</w:t>
      </w:r>
    </w:p>
    <w:p w14:paraId="23769E7B"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321161" w:rsidRPr="00EB0B45" w14:paraId="2AAD3D7F" w14:textId="77777777" w:rsidTr="00914540">
        <w:tc>
          <w:tcPr>
            <w:tcW w:w="1594" w:type="dxa"/>
          </w:tcPr>
          <w:p w14:paraId="18AA9A5F"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63F0DF23"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1D29A13B" w14:textId="77777777" w:rsidTr="00914540">
        <w:tc>
          <w:tcPr>
            <w:tcW w:w="1594" w:type="dxa"/>
          </w:tcPr>
          <w:p w14:paraId="531D0DAC"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1CA265D7"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419C1F15" w14:textId="77777777" w:rsidTr="00914540">
        <w:tc>
          <w:tcPr>
            <w:tcW w:w="1594" w:type="dxa"/>
          </w:tcPr>
          <w:p w14:paraId="611B09C8"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Title:</w:t>
            </w:r>
          </w:p>
        </w:tc>
        <w:tc>
          <w:tcPr>
            <w:tcW w:w="4678" w:type="dxa"/>
          </w:tcPr>
          <w:p w14:paraId="65532415"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bl>
    <w:p w14:paraId="1D614039" w14:textId="77777777" w:rsidR="00321161" w:rsidRPr="00EB0B45" w:rsidRDefault="00321161" w:rsidP="00321161">
      <w:pPr>
        <w:pStyle w:val="00Normal"/>
        <w:spacing w:after="0"/>
        <w:rPr>
          <w:rFonts w:cs="Times New Roman"/>
          <w:szCs w:val="22"/>
        </w:rPr>
      </w:pPr>
    </w:p>
    <w:p w14:paraId="36E98B25"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partnership or joint venture:</w:t>
      </w:r>
    </w:p>
    <w:p w14:paraId="388BEC60"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321161" w:rsidRPr="00EB0B45" w14:paraId="26CAC6FB" w14:textId="77777777" w:rsidTr="00914540">
        <w:tc>
          <w:tcPr>
            <w:tcW w:w="1594" w:type="dxa"/>
          </w:tcPr>
          <w:p w14:paraId="6AF7E1DC"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42A09D99"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i/>
                <w:szCs w:val="22"/>
              </w:rPr>
            </w:pPr>
            <w:r w:rsidRPr="00EB0B45">
              <w:rPr>
                <w:rFonts w:ascii="Times New Roman" w:hAnsi="Times New Roman" w:cs="Times New Roman"/>
                <w:i/>
                <w:szCs w:val="22"/>
              </w:rPr>
              <w:t>[Insert general partner’s or member’s name]</w:t>
            </w:r>
          </w:p>
        </w:tc>
      </w:tr>
      <w:tr w:rsidR="00321161" w:rsidRPr="00EB0B45" w14:paraId="446C3429" w14:textId="77777777" w:rsidTr="00914540">
        <w:tc>
          <w:tcPr>
            <w:tcW w:w="1594" w:type="dxa"/>
          </w:tcPr>
          <w:p w14:paraId="4C406133"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5CDDCF72"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02DE8F56" w14:textId="77777777" w:rsidTr="00914540">
        <w:tc>
          <w:tcPr>
            <w:tcW w:w="1594" w:type="dxa"/>
          </w:tcPr>
          <w:p w14:paraId="0619EA61"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2B414AC7"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365BAC83" w14:textId="77777777" w:rsidTr="00914540">
        <w:tc>
          <w:tcPr>
            <w:tcW w:w="1594" w:type="dxa"/>
          </w:tcPr>
          <w:p w14:paraId="2F2D7DF5"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Title:</w:t>
            </w:r>
          </w:p>
        </w:tc>
        <w:tc>
          <w:tcPr>
            <w:tcW w:w="4678" w:type="dxa"/>
          </w:tcPr>
          <w:p w14:paraId="7F45DDD2"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bl>
    <w:p w14:paraId="75F5F4BA"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[Add signatures of additional general partners or members as appropriate]</w:t>
      </w:r>
    </w:p>
    <w:p w14:paraId="77BA8D49"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attorney in fact:</w:t>
      </w:r>
    </w:p>
    <w:p w14:paraId="4ACB2454"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321161" w:rsidRPr="00EB0B45" w14:paraId="15086FA8" w14:textId="77777777" w:rsidTr="00914540">
        <w:tc>
          <w:tcPr>
            <w:tcW w:w="1594" w:type="dxa"/>
          </w:tcPr>
          <w:p w14:paraId="6E3D7943"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lastRenderedPageBreak/>
              <w:t>By:</w:t>
            </w:r>
          </w:p>
        </w:tc>
        <w:tc>
          <w:tcPr>
            <w:tcW w:w="4678" w:type="dxa"/>
          </w:tcPr>
          <w:p w14:paraId="4761FBDF"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55D64394" w14:textId="77777777" w:rsidTr="00914540">
        <w:tc>
          <w:tcPr>
            <w:tcW w:w="1594" w:type="dxa"/>
          </w:tcPr>
          <w:p w14:paraId="7FB04B1B" w14:textId="77777777" w:rsidR="00321161" w:rsidRPr="00EB0B45" w:rsidRDefault="00321161" w:rsidP="00914540">
            <w:pPr>
              <w:pStyle w:val="B12Ashurst"/>
              <w:tabs>
                <w:tab w:val="clear" w:pos="1406"/>
                <w:tab w:val="clear" w:pos="2030"/>
                <w:tab w:val="clear" w:pos="2654"/>
                <w:tab w:val="clear" w:pos="3277"/>
                <w:tab w:val="clear" w:pos="3901"/>
              </w:tabs>
              <w:spacing w:after="0"/>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293E4B2A" w14:textId="77777777" w:rsidR="00321161" w:rsidRPr="00EB0B45" w:rsidRDefault="00321161" w:rsidP="00914540">
            <w:pPr>
              <w:pStyle w:val="B12Ashurst"/>
              <w:tabs>
                <w:tab w:val="clear" w:pos="1406"/>
                <w:tab w:val="clear" w:pos="2030"/>
                <w:tab w:val="clear" w:pos="2654"/>
                <w:tab w:val="clear" w:pos="3277"/>
                <w:tab w:val="clear" w:pos="3901"/>
                <w:tab w:val="left" w:pos="4038"/>
              </w:tabs>
              <w:spacing w:after="0"/>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16CBC017" w14:textId="77777777" w:rsidTr="00914540">
        <w:tc>
          <w:tcPr>
            <w:tcW w:w="1594" w:type="dxa"/>
          </w:tcPr>
          <w:p w14:paraId="17EB5CE2"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p>
        </w:tc>
        <w:tc>
          <w:tcPr>
            <w:tcW w:w="4678" w:type="dxa"/>
          </w:tcPr>
          <w:p w14:paraId="3B5714F5"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rPr>
            </w:pPr>
            <w:r w:rsidRPr="00EB0B45">
              <w:rPr>
                <w:rFonts w:ascii="Times New Roman" w:hAnsi="Times New Roman" w:cs="Times New Roman"/>
                <w:szCs w:val="22"/>
              </w:rPr>
              <w:t>Attorney in Fact</w:t>
            </w:r>
          </w:p>
        </w:tc>
      </w:tr>
    </w:tbl>
    <w:p w14:paraId="2194F7F7" w14:textId="77777777" w:rsidR="00321161" w:rsidRPr="00EB0B45" w:rsidRDefault="00321161" w:rsidP="00321161">
      <w:pPr>
        <w:pStyle w:val="00Normal"/>
        <w:keepNext/>
        <w:rPr>
          <w:rFonts w:cs="Times New Roman"/>
          <w:szCs w:val="22"/>
        </w:rPr>
      </w:pPr>
      <w:r w:rsidRPr="00EB0B45">
        <w:rPr>
          <w:rFonts w:cs="Times New Roman"/>
          <w:szCs w:val="22"/>
        </w:rPr>
        <w:t>6.</w:t>
      </w:r>
      <w:r w:rsidRPr="00EB0B45">
        <w:rPr>
          <w:rFonts w:cs="Times New Roman"/>
          <w:szCs w:val="22"/>
        </w:rPr>
        <w:tab/>
      </w:r>
      <w:r w:rsidRPr="00EB0B45">
        <w:rPr>
          <w:rFonts w:cs="Times New Roman"/>
          <w:b/>
          <w:szCs w:val="22"/>
        </w:rPr>
        <w:t>Major Team Members</w:t>
      </w:r>
    </w:p>
    <w:p w14:paraId="6AF98EC0" w14:textId="337E92EC" w:rsidR="00321161" w:rsidRPr="00EB0B45" w:rsidRDefault="00321161" w:rsidP="00321161">
      <w:pPr>
        <w:pStyle w:val="00Normal"/>
        <w:keepNext/>
        <w:rPr>
          <w:rFonts w:cs="Times New Roman"/>
          <w:szCs w:val="22"/>
        </w:rPr>
      </w:pPr>
      <w:r w:rsidRPr="00EB0B45">
        <w:rPr>
          <w:rFonts w:cs="Times New Roman"/>
          <w:szCs w:val="22"/>
        </w:rPr>
        <w:t>Under penalty of perjury, each of the undersigned certifies on behalf of the entity for which the undersigned signs that:</w:t>
      </w:r>
    </w:p>
    <w:p w14:paraId="02E65BA8" w14:textId="77777777" w:rsidR="00321161" w:rsidRPr="00EB0B45" w:rsidRDefault="00321161" w:rsidP="00321161">
      <w:pPr>
        <w:pStyle w:val="B12Ashurst"/>
        <w:tabs>
          <w:tab w:val="clear" w:pos="1406"/>
          <w:tab w:val="left" w:pos="1440"/>
        </w:tabs>
        <w:ind w:left="1440" w:hanging="658"/>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the Respondent’s Authorized Representative named above is authorized by the relevant entity to sign this Transmittal Letter on behalf of the Respondent; and</w:t>
      </w:r>
    </w:p>
    <w:p w14:paraId="5A56F1E7" w14:textId="633BDBFB" w:rsidR="00321161" w:rsidRPr="00EB0B45" w:rsidRDefault="00321161" w:rsidP="00321161">
      <w:pPr>
        <w:pStyle w:val="B12Ashurst"/>
        <w:tabs>
          <w:tab w:val="clear" w:pos="1406"/>
          <w:tab w:val="left" w:pos="1440"/>
        </w:tabs>
        <w:ind w:left="1440" w:hanging="658"/>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the representations, certifications, statements, disclosures, authorizations and commitments made, and information contained, in the SOQ (including, in </w:t>
      </w:r>
      <w:hyperlink w:anchor="FORMB" w:history="1">
        <w:r w:rsidR="00D86312" w:rsidRPr="00EB0B45">
          <w:rPr>
            <w:rStyle w:val="Hyperlink"/>
            <w:rFonts w:ascii="Times New Roman" w:hAnsi="Times New Roman" w:cs="Times New Roman"/>
            <w:szCs w:val="22"/>
          </w:rPr>
          <w:t>Form B</w:t>
        </w:r>
      </w:hyperlink>
      <w:r w:rsidR="00D86312" w:rsidRPr="00EB0B45">
        <w:rPr>
          <w:rStyle w:val="Hyperlink"/>
          <w:rFonts w:ascii="Times New Roman" w:hAnsi="Times New Roman" w:cs="Times New Roman"/>
          <w:szCs w:val="22"/>
        </w:rPr>
        <w:t xml:space="preserve"> </w:t>
      </w:r>
      <w:r w:rsidRPr="00EB0B45">
        <w:rPr>
          <w:rFonts w:ascii="Times New Roman" w:hAnsi="Times New Roman" w:cs="Times New Roman"/>
          <w:szCs w:val="22"/>
        </w:rPr>
        <w:t xml:space="preserve">(Information Regarding Major Team Members) and </w:t>
      </w:r>
      <w:hyperlink w:anchor="FORMC" w:history="1">
        <w:r w:rsidR="00D86312" w:rsidRPr="00EB0B45">
          <w:rPr>
            <w:rStyle w:val="Hyperlink"/>
            <w:rFonts w:ascii="Times New Roman" w:hAnsi="Times New Roman" w:cs="Times New Roman"/>
            <w:szCs w:val="22"/>
          </w:rPr>
          <w:t>Form C</w:t>
        </w:r>
      </w:hyperlink>
      <w:r w:rsidRPr="00EB0B45">
        <w:rPr>
          <w:rFonts w:ascii="Times New Roman" w:hAnsi="Times New Roman" w:cs="Times New Roman"/>
          <w:szCs w:val="22"/>
        </w:rPr>
        <w:t xml:space="preserve"> (Certification)) with respect to such entity have been authorized by such entity, and is or are correct, complete and not materially misleading; and</w:t>
      </w:r>
    </w:p>
    <w:p w14:paraId="548B1BC3" w14:textId="373906F0" w:rsidR="00321161" w:rsidRPr="00EB0B45" w:rsidRDefault="00321161" w:rsidP="00321161">
      <w:pPr>
        <w:pStyle w:val="B12Ashurst"/>
        <w:tabs>
          <w:tab w:val="clear" w:pos="1406"/>
          <w:tab w:val="left" w:pos="1440"/>
        </w:tabs>
        <w:ind w:left="1440" w:hanging="658"/>
        <w:jc w:val="both"/>
        <w:rPr>
          <w:rFonts w:ascii="Times New Roman" w:hAnsi="Times New Roman" w:cs="Times New Roman"/>
          <w:i/>
          <w:szCs w:val="22"/>
        </w:rPr>
      </w:pPr>
      <w:r w:rsidRPr="00EB0B45">
        <w:rPr>
          <w:rFonts w:ascii="Times New Roman" w:hAnsi="Times New Roman" w:cs="Times New Roman"/>
          <w:szCs w:val="22"/>
        </w:rPr>
        <w:t>(c)</w:t>
      </w:r>
      <w:r w:rsidRPr="00EB0B45">
        <w:rPr>
          <w:rFonts w:ascii="Times New Roman" w:hAnsi="Times New Roman" w:cs="Times New Roman"/>
          <w:szCs w:val="22"/>
        </w:rPr>
        <w:tab/>
        <w:t>the individual is authorized to act on behalf of the entity for which the undersigned signs and acknowledges that PennDOT is relying on the undersigned’s representation to this effect:</w:t>
      </w:r>
      <w:r w:rsidRPr="00EB0B45">
        <w:rPr>
          <w:rFonts w:ascii="Times New Roman" w:hAnsi="Times New Roman" w:cs="Times New Roman"/>
          <w:i/>
          <w:szCs w:val="22"/>
        </w:rPr>
        <w:t xml:space="preserve"> </w:t>
      </w:r>
    </w:p>
    <w:p w14:paraId="77B4E772"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[Role of team member]:</w:t>
      </w:r>
      <w:r w:rsidRPr="00EB0B45">
        <w:rPr>
          <w:rStyle w:val="FootnoteReference"/>
          <w:rFonts w:ascii="Times New Roman" w:hAnsi="Times New Roman" w:cs="Times New Roman"/>
          <w:i/>
          <w:szCs w:val="22"/>
        </w:rPr>
        <w:footnoteReference w:id="2"/>
      </w:r>
    </w:p>
    <w:p w14:paraId="721FF7EC"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entity name]</w:t>
      </w:r>
    </w:p>
    <w:p w14:paraId="4F770E25" w14:textId="77777777" w:rsidR="00321161" w:rsidRPr="00EB0B45" w:rsidRDefault="00321161" w:rsidP="00321161">
      <w:pPr>
        <w:pStyle w:val="B12Ashurst"/>
        <w:rPr>
          <w:rFonts w:ascii="Times New Roman" w:hAnsi="Times New Roman" w:cs="Times New Roman"/>
          <w:szCs w:val="22"/>
        </w:rPr>
      </w:pPr>
      <w:r w:rsidRPr="00EB0B45">
        <w:rPr>
          <w:rFonts w:ascii="Times New Roman" w:hAnsi="Times New Roman" w:cs="Times New Roman"/>
          <w:szCs w:val="22"/>
        </w:rPr>
        <w:t>By: _____________________________________</w:t>
      </w:r>
      <w:r w:rsidRPr="00EB0B45">
        <w:rPr>
          <w:rStyle w:val="FootnoteReference"/>
          <w:rFonts w:ascii="Times New Roman" w:hAnsi="Times New Roman" w:cs="Times New Roman"/>
          <w:szCs w:val="22"/>
        </w:rPr>
        <w:footnoteReference w:id="3"/>
      </w:r>
    </w:p>
    <w:p w14:paraId="2566938F" w14:textId="77777777" w:rsidR="00321161" w:rsidRPr="00EB0B45" w:rsidRDefault="00321161" w:rsidP="00321161">
      <w:pPr>
        <w:pStyle w:val="B12Ashurst"/>
        <w:rPr>
          <w:rFonts w:ascii="Times New Roman" w:hAnsi="Times New Roman" w:cs="Times New Roman"/>
          <w:szCs w:val="22"/>
        </w:rPr>
      </w:pPr>
      <w:r w:rsidRPr="00EB0B45">
        <w:rPr>
          <w:rFonts w:ascii="Times New Roman" w:hAnsi="Times New Roman" w:cs="Times New Roman"/>
          <w:szCs w:val="22"/>
        </w:rPr>
        <w:t xml:space="preserve">Printed Name: </w:t>
      </w:r>
      <w:r w:rsidRPr="00EB0B45">
        <w:rPr>
          <w:rFonts w:ascii="Times New Roman" w:hAnsi="Times New Roman" w:cs="Times New Roman"/>
          <w:i/>
          <w:szCs w:val="22"/>
        </w:rPr>
        <w:t>[insert name]</w:t>
      </w:r>
    </w:p>
    <w:p w14:paraId="6B37A0ED" w14:textId="77777777" w:rsidR="00321161" w:rsidRPr="00EB0B45" w:rsidRDefault="00321161" w:rsidP="00321161">
      <w:pPr>
        <w:pStyle w:val="B12Ashurst"/>
        <w:rPr>
          <w:rFonts w:ascii="Times New Roman" w:hAnsi="Times New Roman" w:cs="Times New Roman"/>
          <w:szCs w:val="22"/>
        </w:rPr>
      </w:pPr>
      <w:r w:rsidRPr="00EB0B45">
        <w:rPr>
          <w:rFonts w:ascii="Times New Roman" w:hAnsi="Times New Roman" w:cs="Times New Roman"/>
          <w:szCs w:val="22"/>
        </w:rPr>
        <w:t xml:space="preserve">Title: </w:t>
      </w:r>
      <w:r w:rsidRPr="00EB0B45">
        <w:rPr>
          <w:rFonts w:ascii="Times New Roman" w:hAnsi="Times New Roman" w:cs="Times New Roman"/>
          <w:i/>
          <w:szCs w:val="22"/>
        </w:rPr>
        <w:t>[insert title]</w:t>
      </w:r>
    </w:p>
    <w:p w14:paraId="502584FB" w14:textId="77777777" w:rsidR="00321161" w:rsidRPr="00EB0B45" w:rsidRDefault="00321161" w:rsidP="00321161">
      <w:pPr>
        <w:spacing w:line="244" w:lineRule="auto"/>
        <w:rPr>
          <w:rFonts w:cs="Times New Roman"/>
          <w:szCs w:val="22"/>
        </w:rPr>
        <w:sectPr w:rsidR="00321161" w:rsidRPr="00EB0B45" w:rsidSect="0070184A">
          <w:footerReference w:type="default" r:id="rId53"/>
          <w:pgSz w:w="11910" w:h="16840"/>
          <w:pgMar w:top="1440" w:right="1440" w:bottom="1440" w:left="1440" w:header="0" w:footer="720" w:gutter="0"/>
          <w:pgNumType w:start="1"/>
          <w:cols w:space="720"/>
          <w:docGrid w:linePitch="299"/>
        </w:sectPr>
      </w:pPr>
    </w:p>
    <w:p w14:paraId="4A6B65C7" w14:textId="77777777" w:rsidR="00321161" w:rsidRPr="00EB0B45" w:rsidRDefault="00321161" w:rsidP="00321161">
      <w:pPr>
        <w:pStyle w:val="Heading8"/>
        <w:numPr>
          <w:ilvl w:val="7"/>
          <w:numId w:val="6"/>
        </w:numPr>
        <w:rPr>
          <w:szCs w:val="22"/>
        </w:rPr>
      </w:pPr>
      <w:bookmarkStart w:id="671" w:name="_Ref62581244"/>
      <w:bookmarkStart w:id="672" w:name="FORMB"/>
      <w:r w:rsidRPr="00EB0B45">
        <w:rPr>
          <w:szCs w:val="22"/>
        </w:rPr>
        <w:lastRenderedPageBreak/>
        <w:t>FORM B</w:t>
      </w:r>
      <w:bookmarkEnd w:id="671"/>
    </w:p>
    <w:bookmarkEnd w:id="672"/>
    <w:p w14:paraId="152C5FE8" w14:textId="77777777" w:rsidR="00321161" w:rsidRPr="00EB0B45" w:rsidRDefault="00321161" w:rsidP="00321161">
      <w:pPr>
        <w:pStyle w:val="00TitleC"/>
        <w:rPr>
          <w:rFonts w:cs="Times New Roman"/>
          <w:szCs w:val="22"/>
        </w:rPr>
      </w:pPr>
      <w:r w:rsidRPr="00EB0B45">
        <w:rPr>
          <w:rFonts w:cs="Times New Roman"/>
          <w:szCs w:val="22"/>
        </w:rPr>
        <w:t>INFORMATION REGARDING MAJOR TEAM MEMBERS</w:t>
      </w:r>
    </w:p>
    <w:p w14:paraId="62680E3D" w14:textId="77777777" w:rsidR="00321161" w:rsidRPr="00EB0B45" w:rsidRDefault="00321161" w:rsidP="00321161">
      <w:pPr>
        <w:pStyle w:val="NormalAshurst"/>
        <w:keepNext/>
        <w:spacing w:after="180"/>
        <w:jc w:val="both"/>
        <w:rPr>
          <w:rFonts w:ascii="Times New Roman" w:hAnsi="Times New Roman" w:cs="Times New Roman"/>
          <w:b/>
          <w:szCs w:val="22"/>
        </w:rPr>
      </w:pPr>
      <w:r w:rsidRPr="00EB0B45">
        <w:rPr>
          <w:rFonts w:ascii="Times New Roman" w:hAnsi="Times New Roman" w:cs="Times New Roman"/>
          <w:b/>
          <w:szCs w:val="22"/>
        </w:rPr>
        <w:t>INSTRUCTIONS:</w:t>
      </w:r>
    </w:p>
    <w:p w14:paraId="4CF71486" w14:textId="77777777" w:rsidR="00321161" w:rsidRPr="00EB0B45" w:rsidRDefault="00321161"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 xml:space="preserve">Submit one copy of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each Major Team Member. </w:t>
      </w:r>
    </w:p>
    <w:p w14:paraId="3DDB34C4" w14:textId="77777777" w:rsidR="00321161" w:rsidRPr="00EB0B45" w:rsidRDefault="00321161"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If the Major Team Member is an incorporated or unincorporated joint venture, submit:</w:t>
      </w:r>
    </w:p>
    <w:p w14:paraId="1D84261C" w14:textId="77777777" w:rsidR="00321161" w:rsidRPr="00EB0B45" w:rsidRDefault="00321161" w:rsidP="00321161">
      <w:pPr>
        <w:pStyle w:val="H5Ashurst"/>
        <w:numPr>
          <w:ilvl w:val="0"/>
          <w:numId w:val="0"/>
        </w:numPr>
        <w:spacing w:after="180"/>
        <w:ind w:firstLine="720"/>
        <w:jc w:val="both"/>
        <w:rPr>
          <w:rFonts w:ascii="Times New Roman" w:hAnsi="Times New Roman" w:cs="Times New Roman"/>
          <w:szCs w:val="22"/>
        </w:rPr>
      </w:pPr>
      <w:r w:rsidRPr="00EB0B45">
        <w:rPr>
          <w:rFonts w:ascii="Times New Roman" w:hAnsi="Times New Roman" w:cs="Times New Roman"/>
          <w:szCs w:val="22"/>
        </w:rPr>
        <w:t>(i)</w:t>
      </w:r>
      <w:r w:rsidRPr="00EB0B45">
        <w:rPr>
          <w:rFonts w:ascii="Times New Roman" w:hAnsi="Times New Roman" w:cs="Times New Roman"/>
          <w:szCs w:val="22"/>
        </w:rPr>
        <w:tab/>
        <w:t xml:space="preserve">a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the joint venture; and</w:t>
      </w:r>
    </w:p>
    <w:p w14:paraId="71B6D104" w14:textId="77777777" w:rsidR="00321161" w:rsidRPr="00EB0B45" w:rsidRDefault="00321161" w:rsidP="00321161">
      <w:pPr>
        <w:pStyle w:val="H5Ashurst"/>
        <w:numPr>
          <w:ilvl w:val="0"/>
          <w:numId w:val="0"/>
        </w:numPr>
        <w:spacing w:after="180"/>
        <w:ind w:left="1440" w:hanging="720"/>
        <w:jc w:val="both"/>
        <w:rPr>
          <w:rFonts w:ascii="Times New Roman" w:hAnsi="Times New Roman" w:cs="Times New Roman"/>
          <w:szCs w:val="22"/>
        </w:rPr>
      </w:pPr>
      <w:r w:rsidRPr="00EB0B45">
        <w:rPr>
          <w:rFonts w:ascii="Times New Roman" w:hAnsi="Times New Roman" w:cs="Times New Roman"/>
          <w:szCs w:val="22"/>
        </w:rPr>
        <w:t>(ii)</w:t>
      </w:r>
      <w:r w:rsidRPr="00EB0B45">
        <w:rPr>
          <w:rFonts w:ascii="Times New Roman" w:hAnsi="Times New Roman" w:cs="Times New Roman"/>
          <w:szCs w:val="22"/>
        </w:rPr>
        <w:tab/>
        <w:t xml:space="preserve">a separate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each member of the joint venture of the Major Team Member.</w:t>
      </w:r>
    </w:p>
    <w:p w14:paraId="23954D80" w14:textId="4F08F229" w:rsidR="00321161" w:rsidRPr="00EB0B45" w:rsidRDefault="00321161"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 xml:space="preserve">Submit this </w:t>
      </w:r>
      <w:r w:rsidR="000844BA" w:rsidRPr="000844BA">
        <w:rPr>
          <w:rFonts w:ascii="Times New Roman" w:hAnsi="Times New Roman" w:cs="Times New Roman"/>
          <w:szCs w:val="22"/>
          <w:u w:val="single"/>
        </w:rPr>
        <w:t>Form B</w:t>
      </w:r>
      <w:r w:rsidR="000844BA" w:rsidRPr="00EB0B45">
        <w:rPr>
          <w:rFonts w:ascii="Times New Roman" w:hAnsi="Times New Roman" w:cs="Times New Roman"/>
          <w:szCs w:val="22"/>
        </w:rPr>
        <w:t xml:space="preserve"> </w:t>
      </w:r>
      <w:r w:rsidRPr="00EB0B45">
        <w:rPr>
          <w:rFonts w:ascii="Times New Roman" w:hAnsi="Times New Roman" w:cs="Times New Roman"/>
          <w:szCs w:val="22"/>
        </w:rPr>
        <w:t xml:space="preserve">in Microsoft® Word format and searchable PDF format.  The Microsoft® Word format does not require a signature </w:t>
      </w:r>
      <w:r w:rsidR="00220B71">
        <w:rPr>
          <w:rFonts w:ascii="Times New Roman" w:hAnsi="Times New Roman" w:cs="Times New Roman"/>
          <w:szCs w:val="22"/>
        </w:rPr>
        <w:t>of the Authorized Representative</w:t>
      </w:r>
      <w:r w:rsidRPr="00EB0B45">
        <w:rPr>
          <w:rFonts w:ascii="Times New Roman" w:hAnsi="Times New Roman" w:cs="Times New Roman"/>
          <w:szCs w:val="22"/>
        </w:rPr>
        <w:t>.  However, the name and title of the Authorized Representative included in such Microsoft® Word format must be the same as the name and title on the searchable PDF of the SOQ.</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2126"/>
        <w:gridCol w:w="284"/>
        <w:gridCol w:w="6015"/>
      </w:tblGrid>
      <w:tr w:rsidR="00321161" w:rsidRPr="00EB0B45" w14:paraId="73714169" w14:textId="77777777" w:rsidTr="00914540">
        <w:tc>
          <w:tcPr>
            <w:tcW w:w="2943" w:type="dxa"/>
            <w:gridSpan w:val="2"/>
          </w:tcPr>
          <w:p w14:paraId="31CAFD12" w14:textId="77777777" w:rsidR="00321161" w:rsidRPr="00EB0B45" w:rsidRDefault="00321161" w:rsidP="00914540">
            <w:pPr>
              <w:pStyle w:val="TableAshurst"/>
              <w:rPr>
                <w:rFonts w:ascii="Times New Roman" w:hAnsi="Times New Roman" w:cs="Times New Roman"/>
                <w:b/>
                <w:szCs w:val="22"/>
              </w:rPr>
            </w:pPr>
            <w:r w:rsidRPr="00EB0B45">
              <w:rPr>
                <w:rFonts w:ascii="Times New Roman" w:hAnsi="Times New Roman" w:cs="Times New Roman"/>
                <w:b/>
                <w:szCs w:val="22"/>
              </w:rPr>
              <w:t>NAME OF RESPONDENT:</w:t>
            </w:r>
          </w:p>
        </w:tc>
        <w:tc>
          <w:tcPr>
            <w:tcW w:w="6299" w:type="dxa"/>
            <w:gridSpan w:val="2"/>
          </w:tcPr>
          <w:p w14:paraId="535B5FA6"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792A73C4" w14:textId="77777777" w:rsidTr="00914540">
        <w:trPr>
          <w:trHeight w:val="405"/>
        </w:trPr>
        <w:tc>
          <w:tcPr>
            <w:tcW w:w="9242" w:type="dxa"/>
            <w:gridSpan w:val="4"/>
          </w:tcPr>
          <w:p w14:paraId="5AE75EBE"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b/>
                <w:szCs w:val="22"/>
              </w:rPr>
              <w:t>TEAM MEMBER AND ROLE</w:t>
            </w:r>
          </w:p>
        </w:tc>
      </w:tr>
      <w:tr w:rsidR="00321161" w:rsidRPr="00EB0B45" w14:paraId="7C55B1F1" w14:textId="77777777" w:rsidTr="00914540">
        <w:tc>
          <w:tcPr>
            <w:tcW w:w="3227" w:type="dxa"/>
            <w:gridSpan w:val="3"/>
          </w:tcPr>
          <w:p w14:paraId="6CA810C0" w14:textId="77777777" w:rsidR="00321161" w:rsidRPr="00EB0B45" w:rsidRDefault="00321161" w:rsidP="00914540">
            <w:pPr>
              <w:pStyle w:val="TableAshurst"/>
              <w:rPr>
                <w:rFonts w:ascii="Times New Roman" w:hAnsi="Times New Roman" w:cs="Times New Roman"/>
                <w:szCs w:val="22"/>
              </w:rPr>
            </w:pPr>
            <w:r w:rsidRPr="00EB0B45">
              <w:rPr>
                <w:rFonts w:ascii="Times New Roman" w:hAnsi="Times New Roman" w:cs="Times New Roman"/>
                <w:szCs w:val="22"/>
              </w:rPr>
              <w:t>Name of Major Team Member:</w:t>
            </w:r>
          </w:p>
        </w:tc>
        <w:tc>
          <w:tcPr>
            <w:tcW w:w="6015" w:type="dxa"/>
          </w:tcPr>
          <w:p w14:paraId="06977AFB"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490E1A15" w14:textId="77777777" w:rsidTr="00914540">
        <w:tc>
          <w:tcPr>
            <w:tcW w:w="817" w:type="dxa"/>
          </w:tcPr>
          <w:p w14:paraId="7E9864AE" w14:textId="77777777" w:rsidR="00321161" w:rsidRPr="00EB0B45" w:rsidRDefault="00321161" w:rsidP="00914540">
            <w:pPr>
              <w:pStyle w:val="TableAshurst"/>
              <w:rPr>
                <w:rFonts w:ascii="Times New Roman" w:hAnsi="Times New Roman" w:cs="Times New Roman"/>
                <w:szCs w:val="22"/>
              </w:rPr>
            </w:pPr>
            <w:r w:rsidRPr="00EB0B45">
              <w:rPr>
                <w:rFonts w:ascii="Times New Roman" w:hAnsi="Times New Roman" w:cs="Times New Roman"/>
                <w:szCs w:val="22"/>
              </w:rPr>
              <w:t>Role:</w:t>
            </w:r>
          </w:p>
        </w:tc>
        <w:tc>
          <w:tcPr>
            <w:tcW w:w="8425" w:type="dxa"/>
            <w:gridSpan w:val="3"/>
          </w:tcPr>
          <w:p w14:paraId="375B6A69"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3D0B6C99"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5"/>
      </w:tblGrid>
      <w:tr w:rsidR="00321161" w:rsidRPr="00EB0B45" w14:paraId="4793D5C4" w14:textId="77777777" w:rsidTr="00914540">
        <w:tc>
          <w:tcPr>
            <w:tcW w:w="4515" w:type="dxa"/>
          </w:tcPr>
          <w:p w14:paraId="7A5202AB" w14:textId="0928E1A4" w:rsidR="00321161" w:rsidRPr="00EB0B45" w:rsidRDefault="00321161" w:rsidP="00914540">
            <w:pPr>
              <w:pStyle w:val="TableAshurst"/>
              <w:tabs>
                <w:tab w:val="left" w:pos="360"/>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Equity Member</w:t>
            </w:r>
          </w:p>
        </w:tc>
        <w:tc>
          <w:tcPr>
            <w:tcW w:w="4515" w:type="dxa"/>
          </w:tcPr>
          <w:p w14:paraId="373D5933" w14:textId="006511FF"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Lead Construction Contractor</w:t>
            </w:r>
          </w:p>
        </w:tc>
      </w:tr>
      <w:tr w:rsidR="00321161" w:rsidRPr="00EB0B45" w14:paraId="4135D2ED" w14:textId="77777777" w:rsidTr="00914540">
        <w:tc>
          <w:tcPr>
            <w:tcW w:w="4515" w:type="dxa"/>
          </w:tcPr>
          <w:p w14:paraId="0D7C8AAF" w14:textId="407006B4" w:rsidR="00321161" w:rsidRPr="00EB0B45" w:rsidRDefault="00321161" w:rsidP="00914540">
            <w:pPr>
              <w:pStyle w:val="TableAshurst"/>
              <w:tabs>
                <w:tab w:val="left" w:pos="360"/>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Lead Engineering Firm</w:t>
            </w:r>
          </w:p>
        </w:tc>
        <w:tc>
          <w:tcPr>
            <w:tcW w:w="4515" w:type="dxa"/>
          </w:tcPr>
          <w:p w14:paraId="7DE1242D" w14:textId="25F5309E"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Financially Responsible Party for [</w:t>
            </w:r>
            <w:r w:rsidRPr="00EB0B45">
              <w:rPr>
                <w:rFonts w:ascii="Times New Roman" w:hAnsi="Times New Roman" w:cs="Times New Roman"/>
                <w:i/>
                <w:szCs w:val="22"/>
              </w:rPr>
              <w:t>Respondent to provide</w:t>
            </w:r>
            <w:r w:rsidRPr="00EB0B45">
              <w:rPr>
                <w:rFonts w:ascii="Times New Roman" w:hAnsi="Times New Roman" w:cs="Times New Roman"/>
                <w:szCs w:val="22"/>
              </w:rPr>
              <w:t>]</w:t>
            </w:r>
            <w:r w:rsidR="00A90D8D">
              <w:rPr>
                <w:rFonts w:ascii="Times New Roman" w:hAnsi="Times New Roman" w:cs="Times New Roman"/>
                <w:szCs w:val="22"/>
              </w:rPr>
              <w:t xml:space="preserve"> (only if the </w:t>
            </w:r>
            <w:r w:rsidR="00A90D8D" w:rsidRPr="00EB0B45">
              <w:rPr>
                <w:rFonts w:ascii="Times New Roman" w:hAnsi="Times New Roman" w:cs="Times New Roman"/>
                <w:szCs w:val="22"/>
              </w:rPr>
              <w:t>Financially Responsible Party</w:t>
            </w:r>
            <w:r w:rsidR="00A90D8D">
              <w:rPr>
                <w:rFonts w:ascii="Times New Roman" w:hAnsi="Times New Roman" w:cs="Times New Roman"/>
                <w:szCs w:val="22"/>
              </w:rPr>
              <w:t xml:space="preserve"> is a Major Team Member)</w:t>
            </w:r>
          </w:p>
        </w:tc>
      </w:tr>
      <w:tr w:rsidR="00321161" w:rsidRPr="00EB0B45" w14:paraId="5F6D115E" w14:textId="77777777" w:rsidTr="00914540">
        <w:tc>
          <w:tcPr>
            <w:tcW w:w="4515" w:type="dxa"/>
          </w:tcPr>
          <w:p w14:paraId="48E99C3F" w14:textId="284D93FA" w:rsidR="00321161" w:rsidRPr="00EB0B45" w:rsidRDefault="00321161" w:rsidP="00914540">
            <w:pPr>
              <w:pStyle w:val="TableAshurst"/>
              <w:tabs>
                <w:tab w:val="left" w:pos="360"/>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Nominated Subconsultant</w:t>
            </w:r>
          </w:p>
        </w:tc>
        <w:tc>
          <w:tcPr>
            <w:tcW w:w="4515" w:type="dxa"/>
          </w:tcPr>
          <w:p w14:paraId="451C0809" w14:textId="4332A1EE"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Nominated Subcontractor</w:t>
            </w:r>
          </w:p>
        </w:tc>
      </w:tr>
      <w:tr w:rsidR="00F21700" w:rsidRPr="00EB0B45" w14:paraId="0F8BD030" w14:textId="77777777" w:rsidTr="00914540">
        <w:tc>
          <w:tcPr>
            <w:tcW w:w="4515" w:type="dxa"/>
          </w:tcPr>
          <w:p w14:paraId="2CA23A8C" w14:textId="3FCADCCD" w:rsidR="00F21700" w:rsidRPr="00EB0B45" w:rsidRDefault="00F21700" w:rsidP="00F21700">
            <w:pPr>
              <w:pStyle w:val="TableAshurst"/>
              <w:tabs>
                <w:tab w:val="left" w:pos="360"/>
              </w:tabs>
              <w:rPr>
                <w:rFonts w:ascii="Times New Roman" w:eastAsia="Wingdings"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r>
            <w:r>
              <w:rPr>
                <w:rFonts w:ascii="Times New Roman" w:hAnsi="Times New Roman" w:cs="Times New Roman"/>
                <w:szCs w:val="22"/>
              </w:rPr>
              <w:t>Independent Quality Firm</w:t>
            </w:r>
          </w:p>
        </w:tc>
        <w:tc>
          <w:tcPr>
            <w:tcW w:w="4515" w:type="dxa"/>
          </w:tcPr>
          <w:p w14:paraId="66ACD59D" w14:textId="77777777" w:rsidR="00F21700" w:rsidRPr="00EB0B45" w:rsidRDefault="00F21700" w:rsidP="00914540">
            <w:pPr>
              <w:pStyle w:val="TableAshurst"/>
              <w:tabs>
                <w:tab w:val="left" w:pos="359"/>
              </w:tabs>
              <w:rPr>
                <w:rFonts w:ascii="Times New Roman" w:eastAsia="Wingdings" w:hAnsi="Times New Roman" w:cs="Times New Roman"/>
                <w:szCs w:val="22"/>
              </w:rPr>
            </w:pPr>
          </w:p>
        </w:tc>
      </w:tr>
    </w:tbl>
    <w:p w14:paraId="764023A7" w14:textId="77777777" w:rsidR="00321161" w:rsidRPr="00EB0B45" w:rsidRDefault="00321161" w:rsidP="00321161">
      <w:pPr>
        <w:pStyle w:val="NormalAshurst"/>
        <w:rPr>
          <w:rFonts w:ascii="Times New Roman" w:hAnsi="Times New Roman" w:cs="Times New Roman"/>
          <w:b/>
          <w:szCs w:val="22"/>
        </w:rPr>
      </w:pPr>
      <w:r w:rsidRPr="00EB0B45">
        <w:rPr>
          <w:rFonts w:ascii="Times New Roman" w:hAnsi="Times New Roman" w:cs="Times New Roman"/>
          <w:b/>
          <w:szCs w:val="22"/>
        </w:rPr>
        <w:br/>
        <w:t>LEGAL INFORMATION</w:t>
      </w:r>
    </w:p>
    <w:p w14:paraId="15A4BC13" w14:textId="77777777" w:rsidR="00321161" w:rsidRPr="00EB0B45" w:rsidRDefault="00321161" w:rsidP="00321161">
      <w:pPr>
        <w:pStyle w:val="NormalAshurst"/>
        <w:spacing w:after="120"/>
        <w:rPr>
          <w:rFonts w:ascii="Times New Roman" w:hAnsi="Times New Roman" w:cs="Times New Roman"/>
          <w:szCs w:val="22"/>
        </w:rPr>
      </w:pPr>
      <w:r w:rsidRPr="00EB0B45">
        <w:rPr>
          <w:rFonts w:ascii="Times New Roman" w:hAnsi="Times New Roman" w:cs="Times New Roman"/>
          <w:szCs w:val="22"/>
        </w:rPr>
        <w:t>Type of Legal Entity: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12"/>
      </w:tblGrid>
      <w:tr w:rsidR="00321161" w:rsidRPr="00EB0B45" w14:paraId="08A70E22" w14:textId="77777777" w:rsidTr="00914540">
        <w:tc>
          <w:tcPr>
            <w:tcW w:w="4788" w:type="dxa"/>
          </w:tcPr>
          <w:p w14:paraId="6BCFE8DC" w14:textId="087B0593"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Corporation</w:t>
            </w:r>
          </w:p>
        </w:tc>
        <w:tc>
          <w:tcPr>
            <w:tcW w:w="4788" w:type="dxa"/>
          </w:tcPr>
          <w:p w14:paraId="22253676" w14:textId="72919145"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Partnership</w:t>
            </w:r>
          </w:p>
        </w:tc>
      </w:tr>
      <w:tr w:rsidR="00321161" w:rsidRPr="00EB0B45" w14:paraId="4116A2A1" w14:textId="77777777" w:rsidTr="00914540">
        <w:tc>
          <w:tcPr>
            <w:tcW w:w="4788" w:type="dxa"/>
          </w:tcPr>
          <w:p w14:paraId="0BD5E9D9" w14:textId="557EFF19"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Limited liability company</w:t>
            </w:r>
          </w:p>
        </w:tc>
        <w:tc>
          <w:tcPr>
            <w:tcW w:w="4788" w:type="dxa"/>
          </w:tcPr>
          <w:p w14:paraId="2878E5DA" w14:textId="040D45D1"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Joint venture</w:t>
            </w:r>
          </w:p>
        </w:tc>
      </w:tr>
      <w:tr w:rsidR="00321161" w:rsidRPr="00EB0B45" w14:paraId="790BAD42" w14:textId="77777777" w:rsidTr="00914540">
        <w:tc>
          <w:tcPr>
            <w:tcW w:w="4788" w:type="dxa"/>
          </w:tcPr>
          <w:p w14:paraId="1C69CA70" w14:textId="0C3C0D57"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Other: [</w:t>
            </w:r>
            <w:r w:rsidRPr="00EB0B45">
              <w:rPr>
                <w:rFonts w:ascii="Times New Roman" w:hAnsi="Times New Roman" w:cs="Times New Roman"/>
                <w:i/>
                <w:szCs w:val="22"/>
              </w:rPr>
              <w:t>Respondent to provide</w:t>
            </w:r>
            <w:r w:rsidRPr="00EB0B45">
              <w:rPr>
                <w:rFonts w:ascii="Times New Roman" w:hAnsi="Times New Roman" w:cs="Times New Roman"/>
                <w:szCs w:val="22"/>
              </w:rPr>
              <w:t>]</w:t>
            </w:r>
          </w:p>
        </w:tc>
        <w:tc>
          <w:tcPr>
            <w:tcW w:w="4788" w:type="dxa"/>
          </w:tcPr>
          <w:p w14:paraId="2187FD43" w14:textId="77777777" w:rsidR="00321161" w:rsidRPr="00EB0B45" w:rsidRDefault="00321161" w:rsidP="00914540">
            <w:pPr>
              <w:pStyle w:val="TableAshurst"/>
              <w:tabs>
                <w:tab w:val="left" w:pos="359"/>
              </w:tabs>
              <w:rPr>
                <w:rFonts w:ascii="Times New Roman" w:hAnsi="Times New Roman" w:cs="Times New Roman"/>
                <w:szCs w:val="22"/>
              </w:rPr>
            </w:pPr>
          </w:p>
        </w:tc>
      </w:tr>
    </w:tbl>
    <w:p w14:paraId="5002A67A" w14:textId="77777777" w:rsidR="00321161" w:rsidRPr="00EB0B45" w:rsidRDefault="00321161" w:rsidP="00321161">
      <w:pPr>
        <w:pStyle w:val="NormalAshurst"/>
        <w:rPr>
          <w:rFonts w:ascii="Times New Roman" w:hAnsi="Times New Roman" w:cs="Times New Roman"/>
          <w:szCs w:val="22"/>
        </w:rPr>
      </w:pPr>
    </w:p>
    <w:p w14:paraId="10B96692" w14:textId="2AB3B980"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 xml:space="preserve">If there are multiple members of a Financially Responsible Party, indicate the name and percentage interest of each such member in the table below and complete a separate Form </w:t>
      </w:r>
      <w:r w:rsidR="00CA1BBF" w:rsidRPr="00EB0B45">
        <w:rPr>
          <w:rFonts w:ascii="Times New Roman" w:hAnsi="Times New Roman" w:cs="Times New Roman"/>
          <w:szCs w:val="22"/>
        </w:rPr>
        <w:t>B</w:t>
      </w:r>
      <w:r w:rsidRPr="00EB0B45">
        <w:rPr>
          <w:rFonts w:ascii="Times New Roman" w:hAnsi="Times New Roman" w:cs="Times New Roman"/>
          <w:szCs w:val="22"/>
        </w:rPr>
        <w:t xml:space="preserve"> for each such entity. </w:t>
      </w:r>
    </w:p>
    <w:tbl>
      <w:tblPr>
        <w:tblStyle w:val="TableGrid"/>
        <w:tblW w:w="0" w:type="auto"/>
        <w:tblLook w:val="04A0" w:firstRow="1" w:lastRow="0" w:firstColumn="1" w:lastColumn="0" w:noHBand="0" w:noVBand="1"/>
      </w:tblPr>
      <w:tblGrid>
        <w:gridCol w:w="5490"/>
        <w:gridCol w:w="3530"/>
      </w:tblGrid>
      <w:tr w:rsidR="00321161" w:rsidRPr="00EB0B45" w14:paraId="410F5A72" w14:textId="77777777" w:rsidTr="00914540">
        <w:tc>
          <w:tcPr>
            <w:tcW w:w="5637" w:type="dxa"/>
            <w:shd w:val="clear" w:color="auto" w:fill="D9D9D9" w:themeFill="background1" w:themeFillShade="D9"/>
          </w:tcPr>
          <w:p w14:paraId="33A0B71F" w14:textId="77777777" w:rsidR="00321161" w:rsidRPr="00EB0B45" w:rsidRDefault="00321161" w:rsidP="00914540">
            <w:pPr>
              <w:pStyle w:val="NormalAshurst"/>
              <w:keepNext/>
              <w:rPr>
                <w:rFonts w:ascii="Times New Roman" w:hAnsi="Times New Roman" w:cs="Times New Roman"/>
                <w:b/>
                <w:szCs w:val="22"/>
              </w:rPr>
            </w:pPr>
            <w:r w:rsidRPr="00EB0B45">
              <w:rPr>
                <w:rFonts w:ascii="Times New Roman" w:hAnsi="Times New Roman" w:cs="Times New Roman"/>
                <w:b/>
                <w:szCs w:val="22"/>
              </w:rPr>
              <w:lastRenderedPageBreak/>
              <w:t>Name of member firm:</w:t>
            </w:r>
          </w:p>
        </w:tc>
        <w:tc>
          <w:tcPr>
            <w:tcW w:w="3605" w:type="dxa"/>
            <w:shd w:val="clear" w:color="auto" w:fill="D9D9D9" w:themeFill="background1" w:themeFillShade="D9"/>
          </w:tcPr>
          <w:p w14:paraId="379DF010"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 xml:space="preserve">Percentage interest in relevant member entity: </w:t>
            </w:r>
          </w:p>
        </w:tc>
      </w:tr>
      <w:tr w:rsidR="00321161" w:rsidRPr="00EB0B45" w14:paraId="5FFD387A" w14:textId="77777777" w:rsidTr="00914540">
        <w:tc>
          <w:tcPr>
            <w:tcW w:w="5637" w:type="dxa"/>
          </w:tcPr>
          <w:p w14:paraId="050DAFF1" w14:textId="77777777" w:rsidR="00321161" w:rsidRPr="00EB0B45" w:rsidRDefault="00321161" w:rsidP="00914540">
            <w:pPr>
              <w:pStyle w:val="NormalAshurst"/>
              <w:keepNext/>
              <w:rPr>
                <w:rFonts w:ascii="Times New Roman" w:hAnsi="Times New Roman" w:cs="Times New Roman"/>
                <w:szCs w:val="22"/>
              </w:rPr>
            </w:pPr>
            <w:r w:rsidRPr="00EB0B45">
              <w:rPr>
                <w:rFonts w:ascii="Times New Roman" w:hAnsi="Times New Roman" w:cs="Times New Roman"/>
                <w:szCs w:val="22"/>
              </w:rPr>
              <w:t>Member 1:</w:t>
            </w:r>
          </w:p>
        </w:tc>
        <w:tc>
          <w:tcPr>
            <w:tcW w:w="3605" w:type="dxa"/>
          </w:tcPr>
          <w:p w14:paraId="792372EF" w14:textId="77777777" w:rsidR="00321161" w:rsidRPr="00EB0B45" w:rsidRDefault="00321161" w:rsidP="00914540">
            <w:pPr>
              <w:pStyle w:val="NormalAshurst"/>
              <w:rPr>
                <w:rFonts w:ascii="Times New Roman" w:hAnsi="Times New Roman" w:cs="Times New Roman"/>
                <w:szCs w:val="22"/>
              </w:rPr>
            </w:pPr>
          </w:p>
        </w:tc>
      </w:tr>
      <w:tr w:rsidR="00321161" w:rsidRPr="00EB0B45" w14:paraId="05259DBD" w14:textId="77777777" w:rsidTr="00914540">
        <w:tc>
          <w:tcPr>
            <w:tcW w:w="5637" w:type="dxa"/>
          </w:tcPr>
          <w:p w14:paraId="106C91B1"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Member 2:</w:t>
            </w:r>
          </w:p>
        </w:tc>
        <w:tc>
          <w:tcPr>
            <w:tcW w:w="3605" w:type="dxa"/>
          </w:tcPr>
          <w:p w14:paraId="301DDFF6" w14:textId="77777777" w:rsidR="00321161" w:rsidRPr="00EB0B45" w:rsidRDefault="00321161" w:rsidP="00914540">
            <w:pPr>
              <w:pStyle w:val="NormalAshurst"/>
              <w:rPr>
                <w:rFonts w:ascii="Times New Roman" w:hAnsi="Times New Roman" w:cs="Times New Roman"/>
                <w:szCs w:val="22"/>
              </w:rPr>
            </w:pPr>
          </w:p>
        </w:tc>
      </w:tr>
    </w:tbl>
    <w:p w14:paraId="0F210613" w14:textId="5E9DF8DF" w:rsidR="00321161" w:rsidRPr="00EB0B45" w:rsidRDefault="00321161" w:rsidP="00321161">
      <w:pPr>
        <w:pStyle w:val="NormalAshurst"/>
        <w:spacing w:before="240"/>
        <w:rPr>
          <w:rFonts w:ascii="Times New Roman" w:hAnsi="Times New Roman" w:cs="Times New Roman"/>
          <w:szCs w:val="22"/>
        </w:rPr>
      </w:pPr>
      <w:r w:rsidRPr="00EB0B45">
        <w:rPr>
          <w:rFonts w:ascii="Times New Roman" w:hAnsi="Times New Roman" w:cs="Times New Roman"/>
          <w:szCs w:val="22"/>
        </w:rPr>
        <w:t xml:space="preserve">If the Major Team Member is an incorporated or unincorporated joint venture, indicate the name and percentage interest in the relevant entity of each member of the joint venture of such Major Team Member (as applicable) in the table below and complete a separate Form </w:t>
      </w:r>
      <w:r w:rsidR="0077436E" w:rsidRPr="00EB0B45">
        <w:rPr>
          <w:rFonts w:ascii="Times New Roman" w:hAnsi="Times New Roman" w:cs="Times New Roman"/>
          <w:szCs w:val="22"/>
        </w:rPr>
        <w:t>B</w:t>
      </w:r>
      <w:r w:rsidRPr="00EB0B45">
        <w:rPr>
          <w:rFonts w:ascii="Times New Roman" w:hAnsi="Times New Roman" w:cs="Times New Roman"/>
          <w:szCs w:val="22"/>
        </w:rPr>
        <w:t xml:space="preserve"> for each such entity. </w:t>
      </w:r>
    </w:p>
    <w:tbl>
      <w:tblPr>
        <w:tblStyle w:val="TableGrid"/>
        <w:tblW w:w="0" w:type="auto"/>
        <w:tblLook w:val="04A0" w:firstRow="1" w:lastRow="0" w:firstColumn="1" w:lastColumn="0" w:noHBand="0" w:noVBand="1"/>
      </w:tblPr>
      <w:tblGrid>
        <w:gridCol w:w="5490"/>
        <w:gridCol w:w="3530"/>
      </w:tblGrid>
      <w:tr w:rsidR="00321161" w:rsidRPr="00EB0B45" w14:paraId="046CF6C1" w14:textId="77777777" w:rsidTr="00914540">
        <w:tc>
          <w:tcPr>
            <w:tcW w:w="5637" w:type="dxa"/>
            <w:shd w:val="clear" w:color="auto" w:fill="D9D9D9" w:themeFill="background1" w:themeFillShade="D9"/>
          </w:tcPr>
          <w:p w14:paraId="00F2B30A"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Name of member firm:</w:t>
            </w:r>
          </w:p>
        </w:tc>
        <w:tc>
          <w:tcPr>
            <w:tcW w:w="3605" w:type="dxa"/>
            <w:shd w:val="clear" w:color="auto" w:fill="D9D9D9" w:themeFill="background1" w:themeFillShade="D9"/>
          </w:tcPr>
          <w:p w14:paraId="79CB3995"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 xml:space="preserve">Percentage interest in relevant member entity: </w:t>
            </w:r>
          </w:p>
        </w:tc>
      </w:tr>
      <w:tr w:rsidR="00321161" w:rsidRPr="00EB0B45" w14:paraId="5B5C3D07" w14:textId="77777777" w:rsidTr="00914540">
        <w:tc>
          <w:tcPr>
            <w:tcW w:w="5637" w:type="dxa"/>
          </w:tcPr>
          <w:p w14:paraId="6342FF3C"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Member 1:</w:t>
            </w:r>
          </w:p>
        </w:tc>
        <w:tc>
          <w:tcPr>
            <w:tcW w:w="3605" w:type="dxa"/>
          </w:tcPr>
          <w:p w14:paraId="1C4698AF" w14:textId="77777777" w:rsidR="00321161" w:rsidRPr="00EB0B45" w:rsidRDefault="00321161" w:rsidP="00914540">
            <w:pPr>
              <w:pStyle w:val="NormalAshurst"/>
              <w:rPr>
                <w:rFonts w:ascii="Times New Roman" w:hAnsi="Times New Roman" w:cs="Times New Roman"/>
                <w:szCs w:val="22"/>
              </w:rPr>
            </w:pPr>
          </w:p>
        </w:tc>
      </w:tr>
      <w:tr w:rsidR="00321161" w:rsidRPr="00EB0B45" w14:paraId="61075DD0" w14:textId="77777777" w:rsidTr="00914540">
        <w:tc>
          <w:tcPr>
            <w:tcW w:w="5637" w:type="dxa"/>
          </w:tcPr>
          <w:p w14:paraId="7C9E0C02"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Member 2:</w:t>
            </w:r>
          </w:p>
        </w:tc>
        <w:tc>
          <w:tcPr>
            <w:tcW w:w="3605" w:type="dxa"/>
          </w:tcPr>
          <w:p w14:paraId="563F9A18" w14:textId="77777777" w:rsidR="00321161" w:rsidRPr="00EB0B45" w:rsidRDefault="00321161" w:rsidP="00914540">
            <w:pPr>
              <w:pStyle w:val="NormalAshurst"/>
              <w:rPr>
                <w:rFonts w:ascii="Times New Roman" w:hAnsi="Times New Roman" w:cs="Times New Roman"/>
                <w:szCs w:val="22"/>
              </w:rPr>
            </w:pPr>
          </w:p>
        </w:tc>
      </w:tr>
    </w:tbl>
    <w:p w14:paraId="72A6DF42" w14:textId="77777777" w:rsidR="00321161" w:rsidRPr="00EB0B45" w:rsidRDefault="00321161" w:rsidP="00321161">
      <w:pPr>
        <w:pStyle w:val="NormalAshurst"/>
        <w:rPr>
          <w:rFonts w:ascii="Times New Roman" w:hAnsi="Times New Roman" w:cs="Times New Roman"/>
          <w:szCs w:val="22"/>
        </w:rPr>
      </w:pPr>
    </w:p>
    <w:p w14:paraId="06CFD9FF" w14:textId="77777777" w:rsidR="00321161" w:rsidRPr="00EB0B45" w:rsidRDefault="00321161" w:rsidP="00321161">
      <w:pPr>
        <w:pStyle w:val="NormalAshurst"/>
        <w:rPr>
          <w:rFonts w:ascii="Times New Roman" w:hAnsi="Times New Roman" w:cs="Times New Roman"/>
          <w:b/>
          <w:szCs w:val="22"/>
        </w:rPr>
      </w:pPr>
      <w:r w:rsidRPr="00EB0B45">
        <w:rPr>
          <w:rFonts w:ascii="Times New Roman" w:hAnsi="Times New Roman" w:cs="Times New Roman"/>
          <w:b/>
          <w:szCs w:val="22"/>
        </w:rPr>
        <w:t xml:space="preserve">CORPORATE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284"/>
        <w:gridCol w:w="567"/>
        <w:gridCol w:w="425"/>
        <w:gridCol w:w="709"/>
        <w:gridCol w:w="2126"/>
        <w:gridCol w:w="3322"/>
      </w:tblGrid>
      <w:tr w:rsidR="00321161" w:rsidRPr="00EB0B45" w14:paraId="4191F5DA" w14:textId="77777777" w:rsidTr="00914540">
        <w:tc>
          <w:tcPr>
            <w:tcW w:w="2093" w:type="dxa"/>
            <w:gridSpan w:val="3"/>
          </w:tcPr>
          <w:p w14:paraId="6EEAB837"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Year Established:</w:t>
            </w:r>
          </w:p>
        </w:tc>
        <w:tc>
          <w:tcPr>
            <w:tcW w:w="7149" w:type="dxa"/>
            <w:gridSpan w:val="5"/>
          </w:tcPr>
          <w:p w14:paraId="3DAA191B" w14:textId="77777777" w:rsidR="00321161" w:rsidRPr="00EB0B45" w:rsidRDefault="00321161" w:rsidP="00914540">
            <w:pPr>
              <w:pStyle w:val="NormalAshurst"/>
              <w:tabs>
                <w:tab w:val="left" w:pos="6933"/>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3596C3DE" w14:textId="77777777" w:rsidTr="00914540">
        <w:tc>
          <w:tcPr>
            <w:tcW w:w="5920" w:type="dxa"/>
            <w:gridSpan w:val="7"/>
          </w:tcPr>
          <w:p w14:paraId="17918C42"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Country and State/Province of Organization or Formation:</w:t>
            </w:r>
          </w:p>
        </w:tc>
        <w:tc>
          <w:tcPr>
            <w:tcW w:w="3322" w:type="dxa"/>
          </w:tcPr>
          <w:p w14:paraId="45BE6E35"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69C958B8" w14:textId="77777777" w:rsidTr="00914540">
        <w:tc>
          <w:tcPr>
            <w:tcW w:w="2093" w:type="dxa"/>
            <w:gridSpan w:val="3"/>
          </w:tcPr>
          <w:p w14:paraId="73E4E29A"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Business Address:</w:t>
            </w:r>
          </w:p>
        </w:tc>
        <w:tc>
          <w:tcPr>
            <w:tcW w:w="7149" w:type="dxa"/>
            <w:gridSpan w:val="5"/>
          </w:tcPr>
          <w:p w14:paraId="2ED62EAC"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267FC9C9" w14:textId="77777777" w:rsidTr="00914540">
        <w:tc>
          <w:tcPr>
            <w:tcW w:w="1668" w:type="dxa"/>
          </w:tcPr>
          <w:p w14:paraId="6C5D7BAF"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 xml:space="preserve">Headquarters: </w:t>
            </w:r>
          </w:p>
        </w:tc>
        <w:tc>
          <w:tcPr>
            <w:tcW w:w="7574" w:type="dxa"/>
            <w:gridSpan w:val="7"/>
          </w:tcPr>
          <w:p w14:paraId="595ED78B"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79A33B7E" w14:textId="77777777" w:rsidTr="00914540">
        <w:tc>
          <w:tcPr>
            <w:tcW w:w="2660" w:type="dxa"/>
            <w:gridSpan w:val="4"/>
          </w:tcPr>
          <w:p w14:paraId="0F6CF924"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Office Performing Work:</w:t>
            </w:r>
          </w:p>
        </w:tc>
        <w:tc>
          <w:tcPr>
            <w:tcW w:w="6582" w:type="dxa"/>
            <w:gridSpan w:val="4"/>
          </w:tcPr>
          <w:p w14:paraId="629E9ABD"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4610F271" w14:textId="77777777" w:rsidTr="00914540">
        <w:tc>
          <w:tcPr>
            <w:tcW w:w="1809" w:type="dxa"/>
            <w:gridSpan w:val="2"/>
          </w:tcPr>
          <w:p w14:paraId="062E5420"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Contact Name:</w:t>
            </w:r>
          </w:p>
        </w:tc>
        <w:tc>
          <w:tcPr>
            <w:tcW w:w="7433" w:type="dxa"/>
            <w:gridSpan w:val="6"/>
          </w:tcPr>
          <w:p w14:paraId="3A5E1323"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050855E5" w14:textId="77777777" w:rsidTr="00914540">
        <w:tc>
          <w:tcPr>
            <w:tcW w:w="3085" w:type="dxa"/>
            <w:gridSpan w:val="5"/>
          </w:tcPr>
          <w:p w14:paraId="1331B2E5"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Contact Telephone Number:</w:t>
            </w:r>
          </w:p>
        </w:tc>
        <w:tc>
          <w:tcPr>
            <w:tcW w:w="6157" w:type="dxa"/>
            <w:gridSpan w:val="3"/>
          </w:tcPr>
          <w:p w14:paraId="74A8A67F"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0AFC6BFA" w14:textId="77777777" w:rsidTr="00914540">
        <w:tc>
          <w:tcPr>
            <w:tcW w:w="3794" w:type="dxa"/>
            <w:gridSpan w:val="6"/>
          </w:tcPr>
          <w:p w14:paraId="2BD3DA21"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Name of Authorized Representative:</w:t>
            </w:r>
          </w:p>
        </w:tc>
        <w:tc>
          <w:tcPr>
            <w:tcW w:w="5448" w:type="dxa"/>
            <w:gridSpan w:val="2"/>
          </w:tcPr>
          <w:p w14:paraId="7963F6B5"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bl>
    <w:p w14:paraId="10C710CB" w14:textId="77777777" w:rsidR="00321161" w:rsidRPr="00EB0B45" w:rsidRDefault="00321161" w:rsidP="00321161">
      <w:pPr>
        <w:pStyle w:val="StandardAshurst"/>
        <w:rPr>
          <w:rFonts w:ascii="Times New Roman" w:hAnsi="Times New Roman" w:cs="Times New Roman"/>
          <w:szCs w:val="22"/>
        </w:rPr>
      </w:pPr>
    </w:p>
    <w:p w14:paraId="3FDBED59"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AUTHORIZED REPRESENTATIVE:</w:t>
      </w:r>
    </w:p>
    <w:p w14:paraId="732D529C" w14:textId="423678D3"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Under penalty of perjury, I certify that the foregoing is true and correct, and that I am the Authorized Representative of the entity to which this Form</w:t>
      </w:r>
      <w:r w:rsidR="000844BA">
        <w:rPr>
          <w:rFonts w:ascii="Times New Roman" w:hAnsi="Times New Roman" w:cs="Times New Roman"/>
          <w:szCs w:val="22"/>
        </w:rPr>
        <w:t xml:space="preserve"> B</w:t>
      </w:r>
      <w:r w:rsidRPr="00EB0B45">
        <w:rPr>
          <w:rFonts w:ascii="Times New Roman" w:hAnsi="Times New Roman" w:cs="Times New Roman"/>
          <w:szCs w:val="22"/>
        </w:rPr>
        <w:t xml:space="preserve"> relates:</w:t>
      </w:r>
    </w:p>
    <w:p w14:paraId="2CC71E5D"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27"/>
      </w:tblGrid>
      <w:tr w:rsidR="00321161" w:rsidRPr="00EB0B45" w14:paraId="7F67C042" w14:textId="77777777" w:rsidTr="00914540">
        <w:tc>
          <w:tcPr>
            <w:tcW w:w="4621" w:type="dxa"/>
          </w:tcPr>
          <w:p w14:paraId="6DE49AA4" w14:textId="77777777" w:rsidR="00321161" w:rsidRPr="00EB0B45" w:rsidRDefault="00321161" w:rsidP="00914540">
            <w:pPr>
              <w:pStyle w:val="NormalAshurst"/>
              <w:tabs>
                <w:tab w:val="left" w:pos="4111"/>
              </w:tabs>
              <w:rPr>
                <w:rFonts w:ascii="Times New Roman" w:hAnsi="Times New Roman" w:cs="Times New Roman"/>
                <w:szCs w:val="22"/>
              </w:rPr>
            </w:pPr>
            <w:r w:rsidRPr="00EB0B45">
              <w:rPr>
                <w:rFonts w:ascii="Times New Roman" w:hAnsi="Times New Roman" w:cs="Times New Roman"/>
                <w:szCs w:val="22"/>
              </w:rPr>
              <w:t xml:space="preserve">By: </w:t>
            </w:r>
            <w:r w:rsidRPr="00EB0B45">
              <w:rPr>
                <w:rFonts w:ascii="Times New Roman" w:hAnsi="Times New Roman" w:cs="Times New Roman"/>
                <w:szCs w:val="22"/>
                <w:u w:val="single"/>
              </w:rPr>
              <w:tab/>
            </w:r>
          </w:p>
        </w:tc>
        <w:tc>
          <w:tcPr>
            <w:tcW w:w="4621" w:type="dxa"/>
          </w:tcPr>
          <w:p w14:paraId="760D8301"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rPr>
              <w:t xml:space="preserve">Print Name: </w:t>
            </w:r>
            <w:r w:rsidRPr="00EB0B45">
              <w:rPr>
                <w:rFonts w:ascii="Times New Roman" w:hAnsi="Times New Roman" w:cs="Times New Roman"/>
                <w:szCs w:val="22"/>
                <w:u w:val="single"/>
              </w:rPr>
              <w:tab/>
            </w:r>
          </w:p>
        </w:tc>
      </w:tr>
      <w:tr w:rsidR="00321161" w:rsidRPr="00EB0B45" w14:paraId="4ED4C87E" w14:textId="77777777" w:rsidTr="00914540">
        <w:tc>
          <w:tcPr>
            <w:tcW w:w="4621" w:type="dxa"/>
          </w:tcPr>
          <w:p w14:paraId="4A47B0C4" w14:textId="77777777" w:rsidR="00321161" w:rsidRPr="00EB0B45" w:rsidRDefault="00321161" w:rsidP="00914540">
            <w:pPr>
              <w:pStyle w:val="NormalAshurst"/>
              <w:tabs>
                <w:tab w:val="left" w:pos="4111"/>
              </w:tabs>
              <w:rPr>
                <w:rFonts w:ascii="Times New Roman" w:hAnsi="Times New Roman" w:cs="Times New Roman"/>
                <w:szCs w:val="22"/>
              </w:rPr>
            </w:pPr>
            <w:r w:rsidRPr="00EB0B45">
              <w:rPr>
                <w:rFonts w:ascii="Times New Roman" w:hAnsi="Times New Roman" w:cs="Times New Roman"/>
                <w:szCs w:val="22"/>
              </w:rPr>
              <w:t xml:space="preserve">Title: </w:t>
            </w:r>
            <w:r w:rsidRPr="00EB0B45">
              <w:rPr>
                <w:rFonts w:ascii="Times New Roman" w:hAnsi="Times New Roman" w:cs="Times New Roman"/>
                <w:szCs w:val="22"/>
                <w:u w:val="single"/>
              </w:rPr>
              <w:tab/>
            </w:r>
          </w:p>
        </w:tc>
        <w:tc>
          <w:tcPr>
            <w:tcW w:w="4621" w:type="dxa"/>
          </w:tcPr>
          <w:p w14:paraId="3B5534BB"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rPr>
              <w:t xml:space="preserve">Date: </w:t>
            </w:r>
            <w:r w:rsidRPr="00EB0B45">
              <w:rPr>
                <w:rFonts w:ascii="Times New Roman" w:hAnsi="Times New Roman" w:cs="Times New Roman"/>
                <w:szCs w:val="22"/>
                <w:u w:val="single"/>
              </w:rPr>
              <w:tab/>
            </w:r>
          </w:p>
        </w:tc>
      </w:tr>
    </w:tbl>
    <w:p w14:paraId="541C6C74" w14:textId="77777777" w:rsidR="00321161" w:rsidRPr="00EB0B45" w:rsidRDefault="00321161" w:rsidP="00321161">
      <w:pPr>
        <w:spacing w:line="233" w:lineRule="exact"/>
        <w:rPr>
          <w:rFonts w:cs="Times New Roman"/>
          <w:szCs w:val="22"/>
        </w:rPr>
      </w:pPr>
    </w:p>
    <w:p w14:paraId="61798072" w14:textId="77777777" w:rsidR="00321161" w:rsidRPr="00EB0B45" w:rsidRDefault="00321161" w:rsidP="00321161">
      <w:pPr>
        <w:spacing w:line="233" w:lineRule="exact"/>
        <w:rPr>
          <w:rFonts w:cs="Times New Roman"/>
          <w:szCs w:val="22"/>
        </w:rPr>
        <w:sectPr w:rsidR="00321161" w:rsidRPr="00EB0B45" w:rsidSect="008E05CB">
          <w:footerReference w:type="default" r:id="rId54"/>
          <w:pgSz w:w="11910" w:h="16840"/>
          <w:pgMar w:top="1440" w:right="1440" w:bottom="1440" w:left="1440" w:header="0" w:footer="720" w:gutter="0"/>
          <w:pgNumType w:start="1"/>
          <w:cols w:space="720"/>
          <w:docGrid w:linePitch="299"/>
        </w:sectPr>
      </w:pPr>
    </w:p>
    <w:p w14:paraId="0D417B3F" w14:textId="77777777" w:rsidR="00321161" w:rsidRPr="00EB0B45" w:rsidRDefault="00321161" w:rsidP="00321161">
      <w:pPr>
        <w:pStyle w:val="Heading8"/>
        <w:numPr>
          <w:ilvl w:val="7"/>
          <w:numId w:val="6"/>
        </w:numPr>
        <w:rPr>
          <w:szCs w:val="22"/>
        </w:rPr>
      </w:pPr>
      <w:bookmarkStart w:id="673" w:name="_Ref62581263"/>
      <w:bookmarkStart w:id="674" w:name="FORMC"/>
      <w:r w:rsidRPr="00EB0B45">
        <w:rPr>
          <w:szCs w:val="22"/>
        </w:rPr>
        <w:lastRenderedPageBreak/>
        <w:t>FORM C</w:t>
      </w:r>
      <w:bookmarkEnd w:id="673"/>
    </w:p>
    <w:bookmarkEnd w:id="674"/>
    <w:p w14:paraId="2421CD98" w14:textId="77777777" w:rsidR="00321161" w:rsidRPr="00EB0B45" w:rsidRDefault="00321161" w:rsidP="00321161">
      <w:pPr>
        <w:pStyle w:val="00TitleC"/>
        <w:rPr>
          <w:rFonts w:cs="Times New Roman"/>
          <w:szCs w:val="22"/>
        </w:rPr>
      </w:pPr>
      <w:r w:rsidRPr="00EB0B45">
        <w:rPr>
          <w:rFonts w:cs="Times New Roman"/>
          <w:szCs w:val="22"/>
        </w:rPr>
        <w:t>CERTIFICATION</w:t>
      </w:r>
    </w:p>
    <w:p w14:paraId="05A45051" w14:textId="77777777" w:rsidR="00321161" w:rsidRPr="00EB0B45" w:rsidRDefault="00321161" w:rsidP="00321161">
      <w:pPr>
        <w:pStyle w:val="NormalAshurst"/>
        <w:keepNext/>
        <w:spacing w:after="180"/>
        <w:rPr>
          <w:rFonts w:ascii="Times New Roman" w:hAnsi="Times New Roman" w:cs="Times New Roman"/>
          <w:b/>
          <w:szCs w:val="22"/>
        </w:rPr>
      </w:pPr>
      <w:r w:rsidRPr="00EB0B45">
        <w:rPr>
          <w:rFonts w:ascii="Times New Roman" w:hAnsi="Times New Roman" w:cs="Times New Roman"/>
          <w:b/>
          <w:szCs w:val="22"/>
        </w:rPr>
        <w:t>INSTRUCTIONS:</w:t>
      </w:r>
    </w:p>
    <w:p w14:paraId="0BA9E4CF" w14:textId="77777777" w:rsidR="00321161" w:rsidRPr="00EB0B45" w:rsidRDefault="00321161" w:rsidP="00321161">
      <w:pPr>
        <w:pStyle w:val="NormalAshurst"/>
        <w:tabs>
          <w:tab w:val="left" w:pos="720"/>
        </w:tabs>
        <w:spacing w:after="180"/>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C</w:t>
      </w:r>
      <w:r w:rsidRPr="00EB0B45">
        <w:rPr>
          <w:rFonts w:ascii="Times New Roman" w:hAnsi="Times New Roman" w:cs="Times New Roman"/>
          <w:szCs w:val="22"/>
        </w:rPr>
        <w:t xml:space="preserve"> related to the Respondent team generally.  </w:t>
      </w:r>
    </w:p>
    <w:p w14:paraId="0FBB8137" w14:textId="3A6FFBFD" w:rsidR="00321161" w:rsidRPr="00E8535C" w:rsidRDefault="00321161" w:rsidP="00321161">
      <w:pPr>
        <w:pStyle w:val="NormalAshurst"/>
        <w:tabs>
          <w:tab w:val="left" w:pos="720"/>
        </w:tabs>
        <w:spacing w:after="180"/>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C</w:t>
      </w:r>
      <w:r w:rsidRPr="00EB0B45">
        <w:rPr>
          <w:rFonts w:ascii="Times New Roman" w:hAnsi="Times New Roman" w:cs="Times New Roman"/>
          <w:szCs w:val="22"/>
        </w:rPr>
        <w:t xml:space="preserve"> for each Major Team Member</w:t>
      </w:r>
      <w:r w:rsidR="00D2699C">
        <w:rPr>
          <w:rFonts w:ascii="Times New Roman" w:hAnsi="Times New Roman" w:cs="Times New Roman"/>
          <w:szCs w:val="22"/>
        </w:rPr>
        <w:t xml:space="preserve"> (other than the Independent Quality Firm)</w:t>
      </w:r>
      <w:r w:rsidRPr="00EB0B45">
        <w:rPr>
          <w:rFonts w:ascii="Times New Roman" w:hAnsi="Times New Roman" w:cs="Times New Roman"/>
          <w:szCs w:val="22"/>
        </w:rPr>
        <w:t>.</w:t>
      </w:r>
      <w:r w:rsidR="00E8535C">
        <w:rPr>
          <w:rFonts w:ascii="Times New Roman" w:hAnsi="Times New Roman" w:cs="Times New Roman"/>
          <w:szCs w:val="22"/>
        </w:rPr>
        <w:t xml:space="preserve">  Members of a joint venture acting as Lead Construction Contractor shall submit separate copies of </w:t>
      </w:r>
      <w:r w:rsidR="00E8535C">
        <w:rPr>
          <w:rFonts w:ascii="Times New Roman" w:hAnsi="Times New Roman" w:cs="Times New Roman"/>
          <w:szCs w:val="22"/>
          <w:u w:val="single"/>
        </w:rPr>
        <w:t>Form C</w:t>
      </w:r>
      <w:r w:rsidR="00E8535C">
        <w:rPr>
          <w:rFonts w:ascii="Times New Roman" w:hAnsi="Times New Roman" w:cs="Times New Roman"/>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5831"/>
      </w:tblGrid>
      <w:tr w:rsidR="00321161" w:rsidRPr="00EB0B45" w14:paraId="40B933F5" w14:textId="77777777" w:rsidTr="00914540">
        <w:tc>
          <w:tcPr>
            <w:tcW w:w="3199" w:type="dxa"/>
          </w:tcPr>
          <w:p w14:paraId="2758CE4F"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Name of Respondent:</w:t>
            </w:r>
          </w:p>
        </w:tc>
        <w:tc>
          <w:tcPr>
            <w:tcW w:w="5831" w:type="dxa"/>
          </w:tcPr>
          <w:p w14:paraId="14EF7070" w14:textId="77777777" w:rsidR="00321161" w:rsidRPr="00EB0B45" w:rsidRDefault="00321161" w:rsidP="00914540">
            <w:pPr>
              <w:pStyle w:val="NormalAshurst"/>
              <w:tabs>
                <w:tab w:val="left" w:pos="4572"/>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79EA7D81" w14:textId="77777777" w:rsidTr="00914540">
        <w:tc>
          <w:tcPr>
            <w:tcW w:w="3199" w:type="dxa"/>
          </w:tcPr>
          <w:p w14:paraId="1C0B0B7B"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Name of Major Team Member:</w:t>
            </w:r>
          </w:p>
        </w:tc>
        <w:tc>
          <w:tcPr>
            <w:tcW w:w="5831" w:type="dxa"/>
          </w:tcPr>
          <w:p w14:paraId="6EC4407A" w14:textId="77777777" w:rsidR="00321161" w:rsidRPr="00EB0B45" w:rsidRDefault="00321161" w:rsidP="00914540">
            <w:pPr>
              <w:pStyle w:val="NormalAshurst"/>
              <w:tabs>
                <w:tab w:val="left" w:pos="4573"/>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33DDC15D" w14:textId="77777777" w:rsidR="00321161" w:rsidRPr="00EB0B45" w:rsidRDefault="00321161" w:rsidP="00321161">
      <w:pPr>
        <w:rPr>
          <w:rFonts w:cs="Times New Roman"/>
          <w:szCs w:val="22"/>
        </w:rPr>
      </w:pPr>
    </w:p>
    <w:p w14:paraId="5D4FDE3B" w14:textId="0C20C0E9"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or any current</w:t>
      </w:r>
      <w:r w:rsidRPr="00EB0B45">
        <w:rPr>
          <w:rFonts w:cs="Times New Roman"/>
          <w:b/>
          <w:szCs w:val="22"/>
        </w:rPr>
        <w:t xml:space="preserve"> </w:t>
      </w:r>
      <w:r w:rsidRPr="00EB0B45">
        <w:rPr>
          <w:rFonts w:cs="Times New Roman"/>
          <w:szCs w:val="22"/>
        </w:rPr>
        <w:t xml:space="preserve">officer, director or employee thereof, been indicted or convicted of </w:t>
      </w:r>
      <w:r w:rsidR="00707C3F">
        <w:rPr>
          <w:rFonts w:cs="Times New Roman"/>
          <w:szCs w:val="22"/>
        </w:rPr>
        <w:t xml:space="preserve">any crime related to </w:t>
      </w:r>
      <w:r w:rsidRPr="00EB0B45">
        <w:rPr>
          <w:rFonts w:cs="Times New Roman"/>
          <w:szCs w:val="22"/>
        </w:rPr>
        <w:t>bid</w:t>
      </w:r>
      <w:r w:rsidR="00707C3F">
        <w:rPr>
          <w:rFonts w:cs="Times New Roman"/>
          <w:szCs w:val="22"/>
        </w:rPr>
        <w:t>ding</w:t>
      </w:r>
      <w:r w:rsidRPr="00EB0B45">
        <w:rPr>
          <w:rFonts w:cs="Times New Roman"/>
          <w:szCs w:val="22"/>
        </w:rPr>
        <w:t xml:space="preserve"> (i.e., fraud, bribery, collusion, conspiracy, antitrust, etc.) or </w:t>
      </w:r>
      <w:r w:rsidR="008008DD" w:rsidRPr="00EB0B45">
        <w:rPr>
          <w:rFonts w:cs="Times New Roman"/>
          <w:color w:val="231F20"/>
          <w:szCs w:val="22"/>
        </w:rPr>
        <w:t>a</w:t>
      </w:r>
      <w:r w:rsidR="008008DD" w:rsidRPr="00EB0B45">
        <w:rPr>
          <w:rFonts w:cs="Times New Roman"/>
          <w:color w:val="231F20"/>
          <w:spacing w:val="17"/>
          <w:szCs w:val="22"/>
        </w:rPr>
        <w:t xml:space="preserve"> </w:t>
      </w:r>
      <w:r w:rsidR="008008DD" w:rsidRPr="00EB0B45">
        <w:rPr>
          <w:rFonts w:cs="Times New Roman"/>
          <w:color w:val="231F20"/>
          <w:szCs w:val="22"/>
        </w:rPr>
        <w:t>crime</w:t>
      </w:r>
      <w:r w:rsidR="008008DD" w:rsidRPr="00EB0B45">
        <w:rPr>
          <w:rFonts w:cs="Times New Roman"/>
          <w:color w:val="231F20"/>
          <w:spacing w:val="13"/>
          <w:szCs w:val="22"/>
        </w:rPr>
        <w:t xml:space="preserve"> </w:t>
      </w:r>
      <w:r w:rsidR="008008DD" w:rsidRPr="00EB0B45">
        <w:rPr>
          <w:rFonts w:cs="Times New Roman"/>
          <w:color w:val="231F20"/>
          <w:szCs w:val="22"/>
        </w:rPr>
        <w:t>involving</w:t>
      </w:r>
      <w:r w:rsidR="008008DD" w:rsidRPr="00EB0B45">
        <w:rPr>
          <w:rFonts w:cs="Times New Roman"/>
          <w:color w:val="231F20"/>
          <w:spacing w:val="15"/>
          <w:szCs w:val="22"/>
        </w:rPr>
        <w:t xml:space="preserve"> </w:t>
      </w:r>
      <w:r w:rsidR="008008DD" w:rsidRPr="00EB0B45">
        <w:rPr>
          <w:rFonts w:cs="Times New Roman"/>
          <w:color w:val="231F20"/>
          <w:szCs w:val="22"/>
        </w:rPr>
        <w:t>moral</w:t>
      </w:r>
      <w:r w:rsidR="008008DD" w:rsidRPr="00EB0B45">
        <w:rPr>
          <w:rFonts w:cs="Times New Roman"/>
          <w:color w:val="231F20"/>
          <w:spacing w:val="18"/>
          <w:szCs w:val="22"/>
        </w:rPr>
        <w:t xml:space="preserve"> </w:t>
      </w:r>
      <w:r w:rsidR="008008DD" w:rsidRPr="00EB0B45">
        <w:rPr>
          <w:rFonts w:cs="Times New Roman"/>
          <w:color w:val="231F20"/>
          <w:szCs w:val="22"/>
        </w:rPr>
        <w:t>turpitude</w:t>
      </w:r>
      <w:r w:rsidR="008008DD" w:rsidRPr="00EB0B45">
        <w:rPr>
          <w:rFonts w:cs="Times New Roman"/>
          <w:color w:val="231F20"/>
          <w:spacing w:val="13"/>
          <w:szCs w:val="22"/>
        </w:rPr>
        <w:t xml:space="preserve"> </w:t>
      </w:r>
      <w:r w:rsidR="008008DD" w:rsidRPr="00EB0B45">
        <w:rPr>
          <w:rFonts w:cs="Times New Roman"/>
          <w:color w:val="231F20"/>
          <w:szCs w:val="22"/>
        </w:rPr>
        <w:t>or</w:t>
      </w:r>
      <w:r w:rsidR="008008DD" w:rsidRPr="00EB0B45">
        <w:rPr>
          <w:rFonts w:cs="Times New Roman"/>
          <w:color w:val="231F20"/>
          <w:spacing w:val="13"/>
          <w:szCs w:val="22"/>
        </w:rPr>
        <w:t xml:space="preserve"> </w:t>
      </w:r>
      <w:r w:rsidR="008008DD" w:rsidRPr="00EB0B45">
        <w:rPr>
          <w:rFonts w:cs="Times New Roman"/>
          <w:color w:val="231F20"/>
          <w:szCs w:val="22"/>
        </w:rPr>
        <w:t>business</w:t>
      </w:r>
      <w:r w:rsidR="008008DD" w:rsidRPr="00EB0B45">
        <w:rPr>
          <w:rFonts w:cs="Times New Roman"/>
          <w:color w:val="231F20"/>
          <w:spacing w:val="15"/>
          <w:szCs w:val="22"/>
        </w:rPr>
        <w:t xml:space="preserve"> </w:t>
      </w:r>
      <w:r w:rsidR="008008DD" w:rsidRPr="00EB0B45">
        <w:rPr>
          <w:rFonts w:cs="Times New Roman"/>
          <w:color w:val="231F20"/>
          <w:spacing w:val="-1"/>
          <w:szCs w:val="22"/>
        </w:rPr>
        <w:t>honesty</w:t>
      </w:r>
      <w:r w:rsidR="008008DD" w:rsidRPr="00EB0B45">
        <w:rPr>
          <w:rFonts w:cs="Times New Roman"/>
          <w:color w:val="231F20"/>
          <w:spacing w:val="46"/>
          <w:w w:val="99"/>
          <w:szCs w:val="22"/>
        </w:rPr>
        <w:t xml:space="preserve"> </w:t>
      </w:r>
      <w:r w:rsidR="008008DD" w:rsidRPr="00EB0B45">
        <w:rPr>
          <w:rFonts w:cs="Times New Roman"/>
          <w:color w:val="231F20"/>
          <w:spacing w:val="-1"/>
          <w:szCs w:val="22"/>
        </w:rPr>
        <w:t>or</w:t>
      </w:r>
      <w:r w:rsidR="008008DD" w:rsidRPr="00EB0B45">
        <w:rPr>
          <w:rFonts w:cs="Times New Roman"/>
          <w:color w:val="231F20"/>
          <w:spacing w:val="-9"/>
          <w:szCs w:val="22"/>
        </w:rPr>
        <w:t xml:space="preserve"> </w:t>
      </w:r>
      <w:r w:rsidR="008008DD" w:rsidRPr="00EB0B45">
        <w:rPr>
          <w:rFonts w:cs="Times New Roman"/>
          <w:color w:val="231F20"/>
          <w:szCs w:val="22"/>
        </w:rPr>
        <w:t>integrity</w:t>
      </w:r>
      <w:r w:rsidR="008008DD" w:rsidRPr="00EB0B45">
        <w:rPr>
          <w:rFonts w:cs="Times New Roman"/>
          <w:color w:val="231F20"/>
          <w:spacing w:val="-9"/>
          <w:szCs w:val="22"/>
        </w:rPr>
        <w:t xml:space="preserve"> </w:t>
      </w:r>
      <w:r w:rsidR="008008DD" w:rsidRPr="00EB0B45">
        <w:rPr>
          <w:rFonts w:cs="Times New Roman"/>
          <w:color w:val="231F20"/>
          <w:spacing w:val="1"/>
          <w:szCs w:val="22"/>
        </w:rPr>
        <w:t>in</w:t>
      </w:r>
      <w:r w:rsidR="008008DD" w:rsidRPr="00EB0B45">
        <w:rPr>
          <w:rFonts w:cs="Times New Roman"/>
          <w:color w:val="231F20"/>
          <w:spacing w:val="-7"/>
          <w:szCs w:val="22"/>
        </w:rPr>
        <w:t xml:space="preserve"> </w:t>
      </w:r>
      <w:r w:rsidR="008008DD" w:rsidRPr="00EB0B45">
        <w:rPr>
          <w:rFonts w:cs="Times New Roman"/>
          <w:color w:val="231F20"/>
          <w:szCs w:val="22"/>
        </w:rPr>
        <w:t>any</w:t>
      </w:r>
      <w:r w:rsidR="008008DD" w:rsidRPr="00EB0B45">
        <w:rPr>
          <w:rFonts w:cs="Times New Roman"/>
          <w:color w:val="231F20"/>
          <w:spacing w:val="-9"/>
          <w:szCs w:val="22"/>
        </w:rPr>
        <w:t xml:space="preserve"> </w:t>
      </w:r>
      <w:r w:rsidR="008008DD" w:rsidRPr="00EB0B45">
        <w:rPr>
          <w:rFonts w:cs="Times New Roman"/>
          <w:color w:val="231F20"/>
          <w:szCs w:val="22"/>
        </w:rPr>
        <w:t>jurisdiction</w:t>
      </w:r>
      <w:r w:rsidR="008008DD" w:rsidRPr="00EB0B45">
        <w:rPr>
          <w:rFonts w:cs="Times New Roman"/>
          <w:szCs w:val="22"/>
        </w:rPr>
        <w:t xml:space="preserve"> or </w:t>
      </w:r>
      <w:r w:rsidRPr="00EB0B45">
        <w:rPr>
          <w:rFonts w:cs="Times New Roman"/>
          <w:szCs w:val="22"/>
        </w:rPr>
        <w:t>other contract related crimes or violations or any other felony or serious misdemeanor within the past ten</w:t>
      </w:r>
      <w:r w:rsidRPr="00EB0B45">
        <w:rPr>
          <w:rFonts w:cs="Times New Roman"/>
          <w:spacing w:val="-3"/>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21B4B19C" w14:textId="77777777" w:rsidTr="00914540">
        <w:tc>
          <w:tcPr>
            <w:tcW w:w="602" w:type="dxa"/>
          </w:tcPr>
          <w:p w14:paraId="5C0D684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9666CC0"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966A60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1FBBDFF"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2C0E7C93" w14:textId="77777777" w:rsidR="00321161" w:rsidRPr="00EB0B45" w:rsidRDefault="00321161" w:rsidP="0001183E">
      <w:pPr>
        <w:pStyle w:val="BodyText"/>
        <w:spacing w:after="220"/>
        <w:ind w:left="720"/>
      </w:pPr>
      <w:r w:rsidRPr="00EB0B45">
        <w:t>If yes, please explain:</w:t>
      </w:r>
    </w:p>
    <w:p w14:paraId="29F4659F" w14:textId="671D7D4B" w:rsidR="0052606F" w:rsidRPr="00EB0B45" w:rsidRDefault="0052606F"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zCs w:val="22"/>
        </w:rPr>
        <w:t>had</w:t>
      </w:r>
      <w:r w:rsidRPr="00EB0B45">
        <w:rPr>
          <w:rFonts w:cs="Times New Roman"/>
          <w:color w:val="231F20"/>
          <w:spacing w:val="-9"/>
          <w:szCs w:val="22"/>
        </w:rPr>
        <w:t xml:space="preserve"> </w:t>
      </w:r>
      <w:r w:rsidRPr="00EB0B45">
        <w:rPr>
          <w:rFonts w:cs="Times New Roman"/>
          <w:color w:val="231F20"/>
          <w:szCs w:val="22"/>
        </w:rPr>
        <w:t>any</w:t>
      </w:r>
      <w:r w:rsidRPr="00EB0B45">
        <w:rPr>
          <w:rFonts w:cs="Times New Roman"/>
          <w:color w:val="231F20"/>
          <w:spacing w:val="-9"/>
          <w:szCs w:val="22"/>
        </w:rPr>
        <w:t xml:space="preserve"> </w:t>
      </w:r>
      <w:r w:rsidRPr="00EB0B45">
        <w:rPr>
          <w:rFonts w:cs="Times New Roman"/>
          <w:color w:val="231F20"/>
          <w:szCs w:val="22"/>
        </w:rPr>
        <w:t>business</w:t>
      </w:r>
      <w:r w:rsidRPr="00EB0B45">
        <w:rPr>
          <w:rFonts w:cs="Times New Roman"/>
          <w:color w:val="231F20"/>
          <w:spacing w:val="-9"/>
          <w:szCs w:val="22"/>
        </w:rPr>
        <w:t xml:space="preserve"> </w:t>
      </w:r>
      <w:r w:rsidRPr="00EB0B45">
        <w:rPr>
          <w:rFonts w:cs="Times New Roman"/>
          <w:color w:val="231F20"/>
          <w:szCs w:val="22"/>
        </w:rPr>
        <w:t>license</w:t>
      </w:r>
      <w:r w:rsidRPr="00EB0B45">
        <w:rPr>
          <w:rFonts w:cs="Times New Roman"/>
          <w:color w:val="231F20"/>
          <w:spacing w:val="-7"/>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zCs w:val="22"/>
        </w:rPr>
        <w:t>professional</w:t>
      </w:r>
      <w:r w:rsidRPr="00EB0B45">
        <w:rPr>
          <w:rFonts w:cs="Times New Roman"/>
          <w:color w:val="231F20"/>
          <w:spacing w:val="-6"/>
          <w:szCs w:val="22"/>
        </w:rPr>
        <w:t xml:space="preserve"> </w:t>
      </w:r>
      <w:r w:rsidRPr="00EB0B45">
        <w:rPr>
          <w:rFonts w:cs="Times New Roman"/>
          <w:color w:val="231F20"/>
          <w:szCs w:val="22"/>
        </w:rPr>
        <w:t>license</w:t>
      </w:r>
      <w:r w:rsidRPr="00EB0B45">
        <w:rPr>
          <w:rFonts w:cs="Times New Roman"/>
          <w:color w:val="231F20"/>
          <w:spacing w:val="-9"/>
          <w:szCs w:val="22"/>
        </w:rPr>
        <w:t xml:space="preserve"> </w:t>
      </w:r>
      <w:r w:rsidRPr="00EB0B45">
        <w:rPr>
          <w:rFonts w:cs="Times New Roman"/>
          <w:color w:val="231F20"/>
          <w:spacing w:val="-1"/>
          <w:szCs w:val="22"/>
        </w:rPr>
        <w:t>suspended</w:t>
      </w:r>
      <w:r w:rsidRPr="00EB0B45">
        <w:rPr>
          <w:rFonts w:cs="Times New Roman"/>
          <w:color w:val="231F20"/>
          <w:spacing w:val="-6"/>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zCs w:val="22"/>
        </w:rPr>
        <w:t>revoked</w:t>
      </w:r>
      <w:r w:rsidRPr="00EB0B45">
        <w:rPr>
          <w:rFonts w:cs="Times New Roman"/>
          <w:szCs w:val="22"/>
        </w:rPr>
        <w:t xml:space="preserve">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52606F" w:rsidRPr="00EB0B45" w14:paraId="59779022" w14:textId="77777777" w:rsidTr="00611669">
        <w:tc>
          <w:tcPr>
            <w:tcW w:w="602" w:type="dxa"/>
          </w:tcPr>
          <w:p w14:paraId="1FEB5430"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2097D98"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12406FC"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E2CD86D"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AE14D94" w14:textId="77777777" w:rsidR="0052606F" w:rsidRPr="00EB0B45" w:rsidRDefault="0052606F" w:rsidP="0001183E">
      <w:pPr>
        <w:pStyle w:val="BodyText"/>
        <w:spacing w:after="220"/>
        <w:ind w:left="720"/>
      </w:pPr>
      <w:r w:rsidRPr="00EB0B45">
        <w:t>If yes, please explain:</w:t>
      </w:r>
    </w:p>
    <w:p w14:paraId="7A46B45A" w14:textId="5FEAD6EC" w:rsidR="00754510" w:rsidRPr="00EB0B45" w:rsidRDefault="0075451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zCs w:val="22"/>
        </w:rPr>
        <w:t>had</w:t>
      </w:r>
      <w:r w:rsidRPr="00EB0B45">
        <w:rPr>
          <w:rFonts w:cs="Times New Roman"/>
          <w:color w:val="231F20"/>
          <w:spacing w:val="6"/>
          <w:szCs w:val="22"/>
        </w:rPr>
        <w:t xml:space="preserve"> </w:t>
      </w:r>
      <w:r w:rsidRPr="00EB0B45">
        <w:rPr>
          <w:rFonts w:cs="Times New Roman"/>
          <w:color w:val="231F20"/>
          <w:szCs w:val="22"/>
        </w:rPr>
        <w:t>any</w:t>
      </w:r>
      <w:r w:rsidRPr="00EB0B45">
        <w:rPr>
          <w:rFonts w:cs="Times New Roman"/>
          <w:color w:val="231F20"/>
          <w:spacing w:val="6"/>
          <w:szCs w:val="22"/>
        </w:rPr>
        <w:t xml:space="preserve"> </w:t>
      </w:r>
      <w:r w:rsidRPr="00EB0B45">
        <w:rPr>
          <w:rFonts w:cs="Times New Roman"/>
          <w:color w:val="231F20"/>
          <w:spacing w:val="-1"/>
          <w:szCs w:val="22"/>
        </w:rPr>
        <w:t>sanction</w:t>
      </w:r>
      <w:r w:rsidRPr="00EB0B45">
        <w:rPr>
          <w:rFonts w:cs="Times New Roman"/>
          <w:color w:val="231F20"/>
          <w:spacing w:val="8"/>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pacing w:val="-1"/>
          <w:szCs w:val="22"/>
        </w:rPr>
        <w:t>finding</w:t>
      </w:r>
      <w:r w:rsidRPr="00EB0B45">
        <w:rPr>
          <w:rFonts w:cs="Times New Roman"/>
          <w:color w:val="231F20"/>
          <w:spacing w:val="7"/>
          <w:szCs w:val="22"/>
        </w:rPr>
        <w:t xml:space="preserve"> </w:t>
      </w:r>
      <w:r w:rsidRPr="00EB0B45">
        <w:rPr>
          <w:rFonts w:cs="Times New Roman"/>
          <w:color w:val="231F20"/>
          <w:spacing w:val="-1"/>
          <w:szCs w:val="22"/>
        </w:rPr>
        <w:t>of</w:t>
      </w:r>
      <w:r w:rsidRPr="00EB0B45">
        <w:rPr>
          <w:rFonts w:cs="Times New Roman"/>
          <w:color w:val="231F20"/>
          <w:spacing w:val="5"/>
          <w:szCs w:val="22"/>
        </w:rPr>
        <w:t xml:space="preserve"> </w:t>
      </w:r>
      <w:r w:rsidRPr="00EB0B45">
        <w:rPr>
          <w:rFonts w:cs="Times New Roman"/>
          <w:color w:val="231F20"/>
          <w:spacing w:val="-1"/>
          <w:szCs w:val="22"/>
        </w:rPr>
        <w:t>fact</w:t>
      </w:r>
      <w:r w:rsidRPr="00EB0B45">
        <w:rPr>
          <w:rFonts w:cs="Times New Roman"/>
          <w:color w:val="231F20"/>
          <w:spacing w:val="8"/>
          <w:szCs w:val="22"/>
        </w:rPr>
        <w:t xml:space="preserve"> </w:t>
      </w:r>
      <w:r w:rsidRPr="00EB0B45">
        <w:rPr>
          <w:rFonts w:cs="Times New Roman"/>
          <w:color w:val="231F20"/>
          <w:szCs w:val="22"/>
        </w:rPr>
        <w:t>imposed</w:t>
      </w:r>
      <w:r w:rsidRPr="00EB0B45">
        <w:rPr>
          <w:rFonts w:cs="Times New Roman"/>
          <w:color w:val="231F20"/>
          <w:spacing w:val="6"/>
          <w:szCs w:val="22"/>
        </w:rPr>
        <w:t xml:space="preserve"> </w:t>
      </w:r>
      <w:r w:rsidRPr="00EB0B45">
        <w:rPr>
          <w:rFonts w:cs="Times New Roman"/>
          <w:color w:val="231F20"/>
          <w:szCs w:val="22"/>
        </w:rPr>
        <w:t>as</w:t>
      </w:r>
      <w:r w:rsidRPr="00EB0B45">
        <w:rPr>
          <w:rFonts w:cs="Times New Roman"/>
          <w:color w:val="231F20"/>
          <w:spacing w:val="9"/>
          <w:szCs w:val="22"/>
        </w:rPr>
        <w:t xml:space="preserve"> </w:t>
      </w:r>
      <w:r w:rsidRPr="00EB0B45">
        <w:rPr>
          <w:rFonts w:cs="Times New Roman"/>
          <w:color w:val="231F20"/>
          <w:szCs w:val="22"/>
        </w:rPr>
        <w:t>a</w:t>
      </w:r>
      <w:r w:rsidRPr="00EB0B45">
        <w:rPr>
          <w:rFonts w:cs="Times New Roman"/>
          <w:color w:val="231F20"/>
          <w:spacing w:val="6"/>
          <w:szCs w:val="22"/>
        </w:rPr>
        <w:t xml:space="preserve"> </w:t>
      </w:r>
      <w:r w:rsidRPr="00EB0B45">
        <w:rPr>
          <w:rFonts w:cs="Times New Roman"/>
          <w:color w:val="231F20"/>
          <w:szCs w:val="22"/>
        </w:rPr>
        <w:t>result</w:t>
      </w:r>
      <w:r w:rsidRPr="00EB0B45">
        <w:rPr>
          <w:rFonts w:cs="Times New Roman"/>
          <w:color w:val="231F20"/>
          <w:spacing w:val="7"/>
          <w:szCs w:val="22"/>
        </w:rPr>
        <w:t xml:space="preserve"> </w:t>
      </w:r>
      <w:r w:rsidRPr="00EB0B45">
        <w:rPr>
          <w:rFonts w:cs="Times New Roman"/>
          <w:color w:val="231F20"/>
          <w:spacing w:val="-1"/>
          <w:szCs w:val="22"/>
        </w:rPr>
        <w:t>of</w:t>
      </w:r>
      <w:r w:rsidRPr="00EB0B45">
        <w:rPr>
          <w:rFonts w:cs="Times New Roman"/>
          <w:color w:val="231F20"/>
          <w:spacing w:val="5"/>
          <w:szCs w:val="22"/>
        </w:rPr>
        <w:t xml:space="preserve"> </w:t>
      </w:r>
      <w:r w:rsidRPr="00EB0B45">
        <w:rPr>
          <w:rFonts w:cs="Times New Roman"/>
          <w:color w:val="231F20"/>
          <w:szCs w:val="22"/>
        </w:rPr>
        <w:t>a</w:t>
      </w:r>
      <w:r w:rsidRPr="00EB0B45">
        <w:rPr>
          <w:rFonts w:cs="Times New Roman"/>
          <w:color w:val="231F20"/>
          <w:spacing w:val="7"/>
          <w:szCs w:val="22"/>
        </w:rPr>
        <w:t xml:space="preserve"> </w:t>
      </w:r>
      <w:r w:rsidRPr="00EB0B45">
        <w:rPr>
          <w:rFonts w:cs="Times New Roman"/>
          <w:color w:val="231F20"/>
          <w:spacing w:val="-1"/>
          <w:szCs w:val="22"/>
        </w:rPr>
        <w:t>judicial</w:t>
      </w:r>
      <w:r w:rsidRPr="00EB0B45">
        <w:rPr>
          <w:rFonts w:cs="Times New Roman"/>
          <w:color w:val="231F20"/>
          <w:spacing w:val="9"/>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zCs w:val="22"/>
        </w:rPr>
        <w:t>administrative</w:t>
      </w:r>
      <w:r w:rsidRPr="00EB0B45">
        <w:rPr>
          <w:rFonts w:cs="Times New Roman"/>
          <w:color w:val="231F20"/>
          <w:spacing w:val="51"/>
          <w:w w:val="99"/>
          <w:szCs w:val="22"/>
        </w:rPr>
        <w:t xml:space="preserve"> </w:t>
      </w:r>
      <w:r w:rsidRPr="00EB0B45">
        <w:rPr>
          <w:rFonts w:cs="Times New Roman"/>
          <w:color w:val="231F20"/>
          <w:spacing w:val="-1"/>
          <w:szCs w:val="22"/>
        </w:rPr>
        <w:t>proceeding</w:t>
      </w:r>
      <w:r w:rsidRPr="00EB0B45">
        <w:rPr>
          <w:rFonts w:cs="Times New Roman"/>
          <w:color w:val="231F20"/>
          <w:spacing w:val="65"/>
          <w:szCs w:val="22"/>
        </w:rPr>
        <w:t xml:space="preserve"> </w:t>
      </w:r>
      <w:r w:rsidRPr="00EB0B45">
        <w:rPr>
          <w:rFonts w:cs="Times New Roman"/>
          <w:color w:val="231F20"/>
          <w:spacing w:val="-1"/>
          <w:szCs w:val="22"/>
        </w:rPr>
        <w:t>related</w:t>
      </w:r>
      <w:r w:rsidRPr="00EB0B45">
        <w:rPr>
          <w:rFonts w:cs="Times New Roman"/>
          <w:color w:val="231F20"/>
          <w:spacing w:val="65"/>
          <w:szCs w:val="22"/>
        </w:rPr>
        <w:t xml:space="preserve"> </w:t>
      </w:r>
      <w:r w:rsidRPr="00EB0B45">
        <w:rPr>
          <w:rFonts w:cs="Times New Roman"/>
          <w:color w:val="231F20"/>
          <w:szCs w:val="22"/>
        </w:rPr>
        <w:t>to</w:t>
      </w:r>
      <w:r w:rsidRPr="00EB0B45">
        <w:rPr>
          <w:rFonts w:cs="Times New Roman"/>
          <w:color w:val="231F20"/>
          <w:spacing w:val="61"/>
          <w:szCs w:val="22"/>
        </w:rPr>
        <w:t xml:space="preserve"> </w:t>
      </w:r>
      <w:r w:rsidRPr="00EB0B45">
        <w:rPr>
          <w:rFonts w:cs="Times New Roman"/>
          <w:color w:val="231F20"/>
          <w:spacing w:val="-1"/>
          <w:szCs w:val="22"/>
        </w:rPr>
        <w:t>fraud,</w:t>
      </w:r>
      <w:r w:rsidRPr="00EB0B45">
        <w:rPr>
          <w:rFonts w:cs="Times New Roman"/>
          <w:color w:val="231F20"/>
          <w:spacing w:val="64"/>
          <w:szCs w:val="22"/>
        </w:rPr>
        <w:t xml:space="preserve"> </w:t>
      </w:r>
      <w:r w:rsidRPr="00EB0B45">
        <w:rPr>
          <w:rFonts w:cs="Times New Roman"/>
          <w:color w:val="231F20"/>
          <w:szCs w:val="22"/>
        </w:rPr>
        <w:t>extortion,</w:t>
      </w:r>
      <w:r w:rsidRPr="00EB0B45">
        <w:rPr>
          <w:rFonts w:cs="Times New Roman"/>
          <w:color w:val="231F20"/>
          <w:spacing w:val="63"/>
          <w:szCs w:val="22"/>
        </w:rPr>
        <w:t xml:space="preserve"> </w:t>
      </w:r>
      <w:r w:rsidRPr="00EB0B45">
        <w:rPr>
          <w:rFonts w:cs="Times New Roman"/>
          <w:color w:val="231F20"/>
          <w:spacing w:val="-1"/>
          <w:szCs w:val="22"/>
        </w:rPr>
        <w:t>bribery,</w:t>
      </w:r>
      <w:r w:rsidRPr="00EB0B45">
        <w:rPr>
          <w:rFonts w:cs="Times New Roman"/>
          <w:color w:val="231F20"/>
          <w:spacing w:val="63"/>
          <w:szCs w:val="22"/>
        </w:rPr>
        <w:t xml:space="preserve"> </w:t>
      </w:r>
      <w:r w:rsidRPr="00EB0B45">
        <w:rPr>
          <w:rFonts w:cs="Times New Roman"/>
          <w:color w:val="231F20"/>
          <w:szCs w:val="22"/>
        </w:rPr>
        <w:t>bid</w:t>
      </w:r>
      <w:r w:rsidRPr="00EB0B45">
        <w:rPr>
          <w:rFonts w:cs="Times New Roman"/>
          <w:color w:val="231F20"/>
          <w:spacing w:val="65"/>
          <w:szCs w:val="22"/>
        </w:rPr>
        <w:t xml:space="preserve"> </w:t>
      </w:r>
      <w:r w:rsidRPr="00EB0B45">
        <w:rPr>
          <w:rFonts w:cs="Times New Roman"/>
          <w:color w:val="231F20"/>
          <w:spacing w:val="-1"/>
          <w:szCs w:val="22"/>
        </w:rPr>
        <w:t>rigging,</w:t>
      </w:r>
      <w:r w:rsidRPr="00EB0B45">
        <w:rPr>
          <w:rFonts w:cs="Times New Roman"/>
          <w:color w:val="231F20"/>
          <w:spacing w:val="64"/>
          <w:szCs w:val="22"/>
        </w:rPr>
        <w:t xml:space="preserve"> </w:t>
      </w:r>
      <w:r w:rsidRPr="00EB0B45">
        <w:rPr>
          <w:rFonts w:cs="Times New Roman"/>
          <w:color w:val="231F20"/>
          <w:spacing w:val="-1"/>
          <w:szCs w:val="22"/>
        </w:rPr>
        <w:t>embezzlement,</w:t>
      </w:r>
      <w:r w:rsidRPr="00EB0B45">
        <w:rPr>
          <w:rFonts w:cs="Times New Roman"/>
          <w:color w:val="231F20"/>
          <w:spacing w:val="77"/>
          <w:w w:val="99"/>
          <w:szCs w:val="22"/>
        </w:rPr>
        <w:t xml:space="preserve"> </w:t>
      </w:r>
      <w:r w:rsidRPr="00EB0B45">
        <w:rPr>
          <w:rFonts w:cs="Times New Roman"/>
          <w:color w:val="231F20"/>
          <w:spacing w:val="-1"/>
          <w:szCs w:val="22"/>
        </w:rPr>
        <w:t>misrepresentation</w:t>
      </w:r>
      <w:r w:rsidRPr="00EB0B45">
        <w:rPr>
          <w:rFonts w:cs="Times New Roman"/>
          <w:color w:val="231F20"/>
          <w:spacing w:val="-13"/>
          <w:szCs w:val="22"/>
        </w:rPr>
        <w:t xml:space="preserve"> </w:t>
      </w:r>
      <w:r w:rsidRPr="00EB0B45">
        <w:rPr>
          <w:rFonts w:cs="Times New Roman"/>
          <w:color w:val="231F20"/>
          <w:spacing w:val="-1"/>
          <w:szCs w:val="22"/>
        </w:rPr>
        <w:t>or</w:t>
      </w:r>
      <w:r w:rsidRPr="00EB0B45">
        <w:rPr>
          <w:rFonts w:cs="Times New Roman"/>
          <w:color w:val="231F20"/>
          <w:spacing w:val="-13"/>
          <w:szCs w:val="22"/>
        </w:rPr>
        <w:t xml:space="preserve"> </w:t>
      </w:r>
      <w:r w:rsidRPr="00EB0B45">
        <w:rPr>
          <w:rFonts w:cs="Times New Roman"/>
          <w:color w:val="231F20"/>
          <w:szCs w:val="22"/>
        </w:rPr>
        <w:t>anti-trust</w:t>
      </w:r>
      <w:r w:rsidRPr="00EB0B45">
        <w:rPr>
          <w:rFonts w:cs="Times New Roman"/>
          <w:szCs w:val="22"/>
        </w:rPr>
        <w:t xml:space="preserve">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754510" w:rsidRPr="00EB0B45" w14:paraId="11115D80" w14:textId="77777777" w:rsidTr="00611669">
        <w:tc>
          <w:tcPr>
            <w:tcW w:w="602" w:type="dxa"/>
          </w:tcPr>
          <w:p w14:paraId="0581D570"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60E5DD29"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D6265ED"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2ED34D9"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623CA3EE" w14:textId="77777777" w:rsidR="00754510" w:rsidRPr="00EB0B45" w:rsidRDefault="00754510" w:rsidP="0001183E">
      <w:pPr>
        <w:pStyle w:val="BodyText"/>
        <w:spacing w:after="220"/>
        <w:ind w:left="720"/>
      </w:pPr>
      <w:r w:rsidRPr="00EB0B45">
        <w:t>If yes, please explain:</w:t>
      </w:r>
    </w:p>
    <w:p w14:paraId="7A6ED994" w14:textId="7459BD30" w:rsidR="00754510" w:rsidRPr="00EB0B45" w:rsidRDefault="0075451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pacing w:val="-1"/>
          <w:szCs w:val="22"/>
        </w:rPr>
        <w:t xml:space="preserve">been or is it currently </w:t>
      </w:r>
      <w:r w:rsidRPr="00EB0B45">
        <w:rPr>
          <w:rFonts w:cs="Times New Roman"/>
          <w:color w:val="231F20"/>
          <w:szCs w:val="22"/>
        </w:rPr>
        <w:t>the</w:t>
      </w:r>
      <w:r w:rsidRPr="00EB0B45">
        <w:rPr>
          <w:rFonts w:cs="Times New Roman"/>
          <w:color w:val="231F20"/>
          <w:spacing w:val="35"/>
          <w:szCs w:val="22"/>
        </w:rPr>
        <w:t xml:space="preserve"> </w:t>
      </w:r>
      <w:r w:rsidRPr="00EB0B45">
        <w:rPr>
          <w:rFonts w:cs="Times New Roman"/>
          <w:color w:val="231F20"/>
          <w:spacing w:val="-1"/>
          <w:szCs w:val="22"/>
        </w:rPr>
        <w:t>subject</w:t>
      </w:r>
      <w:r w:rsidRPr="00EB0B45">
        <w:rPr>
          <w:rFonts w:cs="Times New Roman"/>
          <w:color w:val="231F20"/>
          <w:spacing w:val="40"/>
          <w:szCs w:val="22"/>
        </w:rPr>
        <w:t xml:space="preserve"> </w:t>
      </w:r>
      <w:r w:rsidRPr="00EB0B45">
        <w:rPr>
          <w:rFonts w:cs="Times New Roman"/>
          <w:color w:val="231F20"/>
          <w:spacing w:val="-1"/>
          <w:szCs w:val="22"/>
        </w:rPr>
        <w:t>of</w:t>
      </w:r>
      <w:r w:rsidRPr="00EB0B45">
        <w:rPr>
          <w:rFonts w:cs="Times New Roman"/>
          <w:color w:val="231F20"/>
          <w:spacing w:val="36"/>
          <w:szCs w:val="22"/>
        </w:rPr>
        <w:t xml:space="preserve"> </w:t>
      </w:r>
      <w:r w:rsidRPr="00EB0B45">
        <w:rPr>
          <w:rFonts w:cs="Times New Roman"/>
          <w:color w:val="231F20"/>
          <w:szCs w:val="22"/>
        </w:rPr>
        <w:t>a</w:t>
      </w:r>
      <w:r w:rsidRPr="00EB0B45">
        <w:rPr>
          <w:rFonts w:cs="Times New Roman"/>
          <w:color w:val="231F20"/>
          <w:spacing w:val="40"/>
          <w:szCs w:val="22"/>
        </w:rPr>
        <w:t xml:space="preserve"> </w:t>
      </w:r>
      <w:r w:rsidRPr="00EB0B45">
        <w:rPr>
          <w:rFonts w:cs="Times New Roman"/>
          <w:color w:val="231F20"/>
          <w:szCs w:val="22"/>
        </w:rPr>
        <w:t>criminal</w:t>
      </w:r>
      <w:r w:rsidRPr="00EB0B45">
        <w:rPr>
          <w:rFonts w:cs="Times New Roman"/>
          <w:color w:val="231F20"/>
          <w:spacing w:val="37"/>
          <w:szCs w:val="22"/>
        </w:rPr>
        <w:t xml:space="preserve"> </w:t>
      </w:r>
      <w:r w:rsidRPr="00EB0B45">
        <w:rPr>
          <w:rFonts w:cs="Times New Roman"/>
          <w:color w:val="231F20"/>
          <w:spacing w:val="-1"/>
          <w:szCs w:val="22"/>
        </w:rPr>
        <w:t>investigation</w:t>
      </w:r>
      <w:r w:rsidRPr="00EB0B45">
        <w:rPr>
          <w:rFonts w:cs="Times New Roman"/>
          <w:color w:val="231F20"/>
          <w:spacing w:val="38"/>
          <w:szCs w:val="22"/>
        </w:rPr>
        <w:t xml:space="preserve"> </w:t>
      </w:r>
      <w:r w:rsidRPr="00EB0B45">
        <w:rPr>
          <w:rFonts w:cs="Times New Roman"/>
          <w:color w:val="231F20"/>
          <w:spacing w:val="-1"/>
          <w:szCs w:val="22"/>
        </w:rPr>
        <w:t>by</w:t>
      </w:r>
      <w:r w:rsidRPr="00EB0B45">
        <w:rPr>
          <w:rFonts w:cs="Times New Roman"/>
          <w:color w:val="231F20"/>
          <w:spacing w:val="36"/>
          <w:szCs w:val="22"/>
        </w:rPr>
        <w:t xml:space="preserve"> </w:t>
      </w:r>
      <w:r w:rsidRPr="00EB0B45">
        <w:rPr>
          <w:rFonts w:cs="Times New Roman"/>
          <w:color w:val="231F20"/>
          <w:szCs w:val="22"/>
        </w:rPr>
        <w:t>any</w:t>
      </w:r>
      <w:r w:rsidRPr="00EB0B45">
        <w:rPr>
          <w:rFonts w:cs="Times New Roman"/>
          <w:color w:val="231F20"/>
          <w:spacing w:val="37"/>
          <w:szCs w:val="22"/>
        </w:rPr>
        <w:t xml:space="preserve"> </w:t>
      </w:r>
      <w:r w:rsidRPr="00EB0B45">
        <w:rPr>
          <w:rFonts w:cs="Times New Roman"/>
          <w:color w:val="231F20"/>
          <w:szCs w:val="22"/>
        </w:rPr>
        <w:t>federal,</w:t>
      </w:r>
      <w:r w:rsidRPr="00EB0B45">
        <w:rPr>
          <w:rFonts w:cs="Times New Roman"/>
          <w:color w:val="231F20"/>
          <w:spacing w:val="56"/>
          <w:w w:val="99"/>
          <w:szCs w:val="22"/>
        </w:rPr>
        <w:t xml:space="preserve"> </w:t>
      </w:r>
      <w:r w:rsidRPr="00EB0B45">
        <w:rPr>
          <w:rFonts w:cs="Times New Roman"/>
          <w:color w:val="231F20"/>
          <w:spacing w:val="-1"/>
          <w:szCs w:val="22"/>
        </w:rPr>
        <w:t>state</w:t>
      </w:r>
      <w:r w:rsidRPr="00EB0B45">
        <w:rPr>
          <w:rFonts w:cs="Times New Roman"/>
          <w:color w:val="231F20"/>
          <w:spacing w:val="8"/>
          <w:szCs w:val="22"/>
        </w:rPr>
        <w:t xml:space="preserve"> </w:t>
      </w:r>
      <w:r w:rsidRPr="00EB0B45">
        <w:rPr>
          <w:rFonts w:cs="Times New Roman"/>
          <w:color w:val="231F20"/>
          <w:szCs w:val="22"/>
        </w:rPr>
        <w:t>or</w:t>
      </w:r>
      <w:r w:rsidRPr="00EB0B45">
        <w:rPr>
          <w:rFonts w:cs="Times New Roman"/>
          <w:color w:val="231F20"/>
          <w:spacing w:val="8"/>
          <w:szCs w:val="22"/>
        </w:rPr>
        <w:t xml:space="preserve"> </w:t>
      </w:r>
      <w:r w:rsidRPr="00EB0B45">
        <w:rPr>
          <w:rFonts w:cs="Times New Roman"/>
          <w:color w:val="231F20"/>
          <w:szCs w:val="22"/>
        </w:rPr>
        <w:t>local</w:t>
      </w:r>
      <w:r w:rsidRPr="00EB0B45">
        <w:rPr>
          <w:rFonts w:cs="Times New Roman"/>
          <w:color w:val="231F20"/>
          <w:spacing w:val="11"/>
          <w:szCs w:val="22"/>
        </w:rPr>
        <w:t xml:space="preserve"> </w:t>
      </w:r>
      <w:r w:rsidRPr="00EB0B45">
        <w:rPr>
          <w:rFonts w:cs="Times New Roman"/>
          <w:color w:val="231F20"/>
          <w:szCs w:val="22"/>
        </w:rPr>
        <w:t>prosecuting</w:t>
      </w:r>
      <w:r w:rsidRPr="00EB0B45">
        <w:rPr>
          <w:rFonts w:cs="Times New Roman"/>
          <w:color w:val="231F20"/>
          <w:spacing w:val="9"/>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zCs w:val="22"/>
        </w:rPr>
        <w:t>investigative</w:t>
      </w:r>
      <w:r w:rsidRPr="00EB0B45">
        <w:rPr>
          <w:rFonts w:cs="Times New Roman"/>
          <w:color w:val="231F20"/>
          <w:spacing w:val="8"/>
          <w:szCs w:val="22"/>
        </w:rPr>
        <w:t xml:space="preserve"> </w:t>
      </w:r>
      <w:r w:rsidRPr="00EB0B45">
        <w:rPr>
          <w:rFonts w:cs="Times New Roman"/>
          <w:color w:val="231F20"/>
          <w:szCs w:val="22"/>
        </w:rPr>
        <w:t>agency</w:t>
      </w:r>
      <w:r w:rsidRPr="00EB0B45">
        <w:rPr>
          <w:rFonts w:cs="Times New Roman"/>
          <w:color w:val="231F20"/>
          <w:spacing w:val="8"/>
          <w:szCs w:val="22"/>
        </w:rPr>
        <w:t xml:space="preserve"> </w:t>
      </w:r>
      <w:r w:rsidRPr="00EB0B45">
        <w:rPr>
          <w:rFonts w:cs="Times New Roman"/>
          <w:color w:val="231F20"/>
          <w:szCs w:val="22"/>
        </w:rPr>
        <w:t>and/or</w:t>
      </w:r>
      <w:r w:rsidRPr="00EB0B45">
        <w:rPr>
          <w:rFonts w:cs="Times New Roman"/>
          <w:color w:val="231F20"/>
          <w:spacing w:val="10"/>
          <w:szCs w:val="22"/>
        </w:rPr>
        <w:t xml:space="preserve"> </w:t>
      </w:r>
      <w:r w:rsidRPr="00EB0B45">
        <w:rPr>
          <w:rFonts w:cs="Times New Roman"/>
          <w:color w:val="231F20"/>
          <w:szCs w:val="22"/>
        </w:rPr>
        <w:t>civil</w:t>
      </w:r>
      <w:r w:rsidRPr="00EB0B45">
        <w:rPr>
          <w:rFonts w:cs="Times New Roman"/>
          <w:color w:val="231F20"/>
          <w:spacing w:val="11"/>
          <w:szCs w:val="22"/>
        </w:rPr>
        <w:t xml:space="preserve"> </w:t>
      </w:r>
      <w:r w:rsidRPr="00EB0B45">
        <w:rPr>
          <w:rFonts w:cs="Times New Roman"/>
          <w:color w:val="231F20"/>
          <w:spacing w:val="-1"/>
          <w:szCs w:val="22"/>
        </w:rPr>
        <w:t>anti-trust</w:t>
      </w:r>
      <w:r w:rsidRPr="00EB0B45">
        <w:rPr>
          <w:rFonts w:cs="Times New Roman"/>
          <w:color w:val="231F20"/>
          <w:spacing w:val="9"/>
          <w:szCs w:val="22"/>
        </w:rPr>
        <w:t xml:space="preserve"> </w:t>
      </w:r>
      <w:r w:rsidRPr="00EB0B45">
        <w:rPr>
          <w:rFonts w:cs="Times New Roman"/>
          <w:color w:val="231F20"/>
          <w:szCs w:val="22"/>
        </w:rPr>
        <w:t>investigation</w:t>
      </w:r>
      <w:r w:rsidRPr="00EB0B45">
        <w:rPr>
          <w:rFonts w:cs="Times New Roman"/>
          <w:color w:val="231F20"/>
          <w:spacing w:val="29"/>
          <w:w w:val="99"/>
          <w:szCs w:val="22"/>
        </w:rPr>
        <w:t xml:space="preserve"> </w:t>
      </w:r>
      <w:r w:rsidRPr="00EB0B45">
        <w:rPr>
          <w:rFonts w:cs="Times New Roman"/>
          <w:color w:val="231F20"/>
          <w:szCs w:val="22"/>
        </w:rPr>
        <w:t>by</w:t>
      </w:r>
      <w:r w:rsidRPr="00EB0B45">
        <w:rPr>
          <w:rFonts w:cs="Times New Roman"/>
          <w:color w:val="231F20"/>
          <w:spacing w:val="-9"/>
          <w:szCs w:val="22"/>
        </w:rPr>
        <w:t xml:space="preserve"> </w:t>
      </w:r>
      <w:r w:rsidRPr="00EB0B45">
        <w:rPr>
          <w:rFonts w:cs="Times New Roman"/>
          <w:color w:val="231F20"/>
          <w:szCs w:val="22"/>
        </w:rPr>
        <w:t>any</w:t>
      </w:r>
      <w:r w:rsidRPr="00EB0B45">
        <w:rPr>
          <w:rFonts w:cs="Times New Roman"/>
          <w:color w:val="231F20"/>
          <w:spacing w:val="-9"/>
          <w:szCs w:val="22"/>
        </w:rPr>
        <w:t xml:space="preserve"> </w:t>
      </w:r>
      <w:r w:rsidRPr="00EB0B45">
        <w:rPr>
          <w:rFonts w:cs="Times New Roman"/>
          <w:color w:val="231F20"/>
          <w:szCs w:val="22"/>
        </w:rPr>
        <w:t>federal,</w:t>
      </w:r>
      <w:r w:rsidRPr="00EB0B45">
        <w:rPr>
          <w:rFonts w:cs="Times New Roman"/>
          <w:color w:val="231F20"/>
          <w:spacing w:val="-8"/>
          <w:szCs w:val="22"/>
        </w:rPr>
        <w:t xml:space="preserve"> </w:t>
      </w:r>
      <w:r w:rsidRPr="00EB0B45">
        <w:rPr>
          <w:rFonts w:cs="Times New Roman"/>
          <w:color w:val="231F20"/>
          <w:spacing w:val="-1"/>
          <w:szCs w:val="22"/>
        </w:rPr>
        <w:t>state</w:t>
      </w:r>
      <w:r w:rsidRPr="00EB0B45">
        <w:rPr>
          <w:rFonts w:cs="Times New Roman"/>
          <w:color w:val="231F20"/>
          <w:spacing w:val="-7"/>
          <w:szCs w:val="22"/>
        </w:rPr>
        <w:t xml:space="preserve"> </w:t>
      </w:r>
      <w:r w:rsidRPr="00EB0B45">
        <w:rPr>
          <w:rFonts w:cs="Times New Roman"/>
          <w:color w:val="231F20"/>
          <w:szCs w:val="22"/>
        </w:rPr>
        <w:t>or</w:t>
      </w:r>
      <w:r w:rsidRPr="00EB0B45">
        <w:rPr>
          <w:rFonts w:cs="Times New Roman"/>
          <w:color w:val="231F20"/>
          <w:spacing w:val="-7"/>
          <w:szCs w:val="22"/>
        </w:rPr>
        <w:t xml:space="preserve"> </w:t>
      </w:r>
      <w:r w:rsidRPr="00EB0B45">
        <w:rPr>
          <w:rFonts w:cs="Times New Roman"/>
          <w:color w:val="231F20"/>
          <w:szCs w:val="22"/>
        </w:rPr>
        <w:t>local</w:t>
      </w:r>
      <w:r w:rsidRPr="00EB0B45">
        <w:rPr>
          <w:rFonts w:cs="Times New Roman"/>
          <w:color w:val="231F20"/>
          <w:spacing w:val="-4"/>
          <w:szCs w:val="22"/>
        </w:rPr>
        <w:t xml:space="preserve"> </w:t>
      </w:r>
      <w:r w:rsidRPr="00EB0B45">
        <w:rPr>
          <w:rFonts w:cs="Times New Roman"/>
          <w:color w:val="231F20"/>
          <w:szCs w:val="22"/>
        </w:rPr>
        <w:t>prosecuting</w:t>
      </w:r>
      <w:r w:rsidRPr="00EB0B45">
        <w:rPr>
          <w:rFonts w:cs="Times New Roman"/>
          <w:color w:val="231F20"/>
          <w:spacing w:val="-8"/>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pacing w:val="-1"/>
          <w:szCs w:val="22"/>
        </w:rPr>
        <w:t>investigative</w:t>
      </w:r>
      <w:r w:rsidRPr="00EB0B45">
        <w:rPr>
          <w:rFonts w:cs="Times New Roman"/>
          <w:color w:val="231F20"/>
          <w:spacing w:val="-8"/>
          <w:szCs w:val="22"/>
        </w:rPr>
        <w:t xml:space="preserve"> </w:t>
      </w:r>
      <w:r w:rsidRPr="00EB0B45">
        <w:rPr>
          <w:rFonts w:cs="Times New Roman"/>
          <w:color w:val="231F20"/>
          <w:spacing w:val="-1"/>
          <w:szCs w:val="22"/>
        </w:rPr>
        <w:t>agency</w:t>
      </w:r>
      <w:r w:rsidR="009E6A9F" w:rsidRPr="00EB0B45">
        <w:rPr>
          <w:rFonts w:cs="Times New Roman"/>
          <w:color w:val="231F20"/>
          <w:spacing w:val="-1"/>
          <w:szCs w:val="22"/>
        </w:rPr>
        <w:t xml:space="preserve"> </w:t>
      </w:r>
      <w:r w:rsidRPr="00EB0B45">
        <w:rPr>
          <w:rFonts w:cs="Times New Roman"/>
          <w:szCs w:val="22"/>
        </w:rPr>
        <w:t>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754510" w:rsidRPr="00EB0B45" w14:paraId="52CC5ED8" w14:textId="77777777" w:rsidTr="00611669">
        <w:tc>
          <w:tcPr>
            <w:tcW w:w="602" w:type="dxa"/>
          </w:tcPr>
          <w:p w14:paraId="099E0658"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E660FF3"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7C7E96AB"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F672392"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055F7743" w14:textId="77777777" w:rsidR="00754510" w:rsidRPr="00EB0B45" w:rsidRDefault="00754510" w:rsidP="0001183E">
      <w:pPr>
        <w:pStyle w:val="BodyText"/>
        <w:spacing w:after="220"/>
        <w:ind w:left="720"/>
      </w:pPr>
      <w:r w:rsidRPr="00EB0B45">
        <w:t>If yes, please explain:</w:t>
      </w:r>
    </w:p>
    <w:p w14:paraId="6CDD45B1"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sought protection under any provision of any bankruptcy act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556123AD" w14:textId="77777777" w:rsidTr="00914540">
        <w:tc>
          <w:tcPr>
            <w:tcW w:w="602" w:type="dxa"/>
          </w:tcPr>
          <w:p w14:paraId="7FC77B8D"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2DBD1ED"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61134C2"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D21D12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0AA27646" w14:textId="77777777" w:rsidR="00321161" w:rsidRPr="00EB0B45" w:rsidRDefault="00321161" w:rsidP="0001183E">
      <w:pPr>
        <w:pStyle w:val="BodyText"/>
        <w:spacing w:after="220"/>
        <w:ind w:left="720"/>
      </w:pPr>
      <w:r w:rsidRPr="00EB0B45">
        <w:t>If yes, please explain:</w:t>
      </w:r>
    </w:p>
    <w:p w14:paraId="374938E3" w14:textId="6591E746" w:rsidR="00321161" w:rsidRPr="00EB0B45" w:rsidRDefault="0016133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lastRenderedPageBreak/>
        <w:t>Has the firm or any affiliate* ever been disqualified, removed, debarred or suspended from performing work for the United States federal government, the Commonwealth or any other state or territory of the United States, or any governmental entity, instrumentality or authority within the past ten 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5EFDED74" w14:textId="77777777" w:rsidTr="00914540">
        <w:tc>
          <w:tcPr>
            <w:tcW w:w="602" w:type="dxa"/>
          </w:tcPr>
          <w:p w14:paraId="0F182BF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D5B71DB"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282BB135"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2F39FF25"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4E8B7220" w14:textId="77777777" w:rsidR="00321161" w:rsidRPr="00EB0B45" w:rsidRDefault="00321161" w:rsidP="0001183E">
      <w:pPr>
        <w:pStyle w:val="00LeftIndent5"/>
        <w:spacing w:after="220"/>
        <w:rPr>
          <w:rFonts w:cs="Times New Roman"/>
          <w:szCs w:val="22"/>
        </w:rPr>
      </w:pPr>
      <w:r w:rsidRPr="00EB0B45">
        <w:rPr>
          <w:rFonts w:cs="Times New Roman"/>
          <w:szCs w:val="22"/>
        </w:rPr>
        <w:t>If yes, please explain:</w:t>
      </w:r>
    </w:p>
    <w:p w14:paraId="3E3B7C6B"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been found liable in a civil suit or found guilty in a criminal action for making any false claim or other material misrepresentation to a public entity within the past ten</w:t>
      </w:r>
      <w:r w:rsidRPr="00EB0B45">
        <w:rPr>
          <w:rFonts w:cs="Times New Roman"/>
          <w:spacing w:val="-6"/>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09E95E16" w14:textId="77777777" w:rsidTr="00914540">
        <w:tc>
          <w:tcPr>
            <w:tcW w:w="602" w:type="dxa"/>
          </w:tcPr>
          <w:p w14:paraId="0B20DB62"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68CEF29"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7BF9FFB"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D6940D7"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05A2902C" w14:textId="77777777" w:rsidR="00321161" w:rsidRPr="00EB0B45" w:rsidRDefault="00321161" w:rsidP="0001183E">
      <w:pPr>
        <w:pStyle w:val="00LeftIndent5"/>
        <w:spacing w:after="220"/>
        <w:rPr>
          <w:rFonts w:cs="Times New Roman"/>
          <w:szCs w:val="22"/>
        </w:rPr>
      </w:pPr>
      <w:r w:rsidRPr="00EB0B45">
        <w:rPr>
          <w:rFonts w:cs="Times New Roman"/>
          <w:szCs w:val="22"/>
        </w:rPr>
        <w:t>If yes, as to each such inquiry, state the name of the public agency, the date of the inquiry, the grounds on which the public agency based the inquiry, and the result of the inquiry.</w:t>
      </w:r>
    </w:p>
    <w:p w14:paraId="4881A62D"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any construction project performed or managed by the firm or, to the knowledge of the undersigned, any affiliate* involved repeated or multiple failures to comply with safety rules, regulations, or requirements within the past ten</w:t>
      </w:r>
      <w:r w:rsidRPr="00EB0B45">
        <w:rPr>
          <w:rFonts w:cs="Times New Roman"/>
          <w:spacing w:val="-6"/>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3CD6E8DE" w14:textId="77777777" w:rsidTr="00914540">
        <w:tc>
          <w:tcPr>
            <w:tcW w:w="602" w:type="dxa"/>
          </w:tcPr>
          <w:p w14:paraId="30D0DD0C"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57BCE0E3"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040C41E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654901CC"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A4CF017" w14:textId="77777777" w:rsidR="00321161" w:rsidRPr="00EB0B45" w:rsidRDefault="00321161" w:rsidP="0001183E">
      <w:pPr>
        <w:pStyle w:val="00LeftIndent5"/>
        <w:spacing w:after="220"/>
        <w:rPr>
          <w:rFonts w:cs="Times New Roman"/>
          <w:szCs w:val="22"/>
        </w:rPr>
      </w:pPr>
      <w:r w:rsidRPr="00EB0B45">
        <w:rPr>
          <w:rFonts w:cs="Times New Roman"/>
          <w:szCs w:val="22"/>
        </w:rPr>
        <w:t>If yes, please identify the team members and the projects, provide an explanation of the circumstances, and provide owner contact information including telephone numbers.</w:t>
      </w:r>
    </w:p>
    <w:p w14:paraId="54A376B9"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been found, adjudicated or determined by any federal or state court or agency (including, but not limited to, the Equal Employment Opportunity Commission, the Office of Federal Contract Compliance Programs and any applicable Pennsylvania governmental agency) to have violated any laws or Executive Orders relating to employment discrimination or affirmative action within the past ten years, including but not limited to Title VII of the Civil Rights Act of 1964, as amended (42 U.S.C. Sections 2000 </w:t>
      </w:r>
      <w:r w:rsidRPr="00EB0B45">
        <w:rPr>
          <w:rFonts w:cs="Times New Roman"/>
          <w:i/>
          <w:szCs w:val="22"/>
        </w:rPr>
        <w:t>et seq</w:t>
      </w:r>
      <w:r w:rsidRPr="00EB0B45">
        <w:rPr>
          <w:rFonts w:cs="Times New Roman"/>
          <w:szCs w:val="22"/>
        </w:rPr>
        <w:t>.); the Equal Pay Act (29 U.S.C. Section 206(d)); and any applicable or similar Pennsylvania</w:t>
      </w:r>
      <w:r w:rsidRPr="00EB0B45">
        <w:rPr>
          <w:rFonts w:cs="Times New Roman"/>
          <w:spacing w:val="-2"/>
          <w:szCs w:val="22"/>
        </w:rPr>
        <w:t xml:space="preserve"> </w:t>
      </w:r>
      <w:r w:rsidRPr="00EB0B45">
        <w:rPr>
          <w:rFonts w:cs="Times New Roman"/>
          <w:szCs w:val="22"/>
        </w:rPr>
        <w:t>law?</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3EBD9346" w14:textId="77777777" w:rsidTr="00914540">
        <w:tc>
          <w:tcPr>
            <w:tcW w:w="602" w:type="dxa"/>
          </w:tcPr>
          <w:p w14:paraId="1E0E8547"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E1BC81D"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7AD8D9C6"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6C27679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4EC42FC6" w14:textId="77777777" w:rsidR="00321161" w:rsidRPr="00EB0B45" w:rsidRDefault="00321161" w:rsidP="0001183E">
      <w:pPr>
        <w:pStyle w:val="00LeftIndent5"/>
        <w:spacing w:after="220"/>
        <w:rPr>
          <w:rFonts w:cs="Times New Roman"/>
          <w:noProof/>
          <w:szCs w:val="22"/>
        </w:rPr>
      </w:pPr>
      <w:r w:rsidRPr="00EB0B45">
        <w:rPr>
          <w:rFonts w:cs="Times New Roman"/>
          <w:szCs w:val="22"/>
        </w:rPr>
        <w:t>If yes, please explain:</w:t>
      </w:r>
    </w:p>
    <w:p w14:paraId="576992EC"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been found, adjudicated, or determined by any state court, state administrative agency, including, but not limited to, the Pennsylvania Department of Labor, federal court or federal agency, to have violated or failed to comply with any law or regulation of the United States or any state within the past ten years governing prevailing wages (including but not limited to payment for health and welfare, pension, vacation, travel time, subsistence, apprenticeship or other training, or other fringe benefits) or overtime compensation?</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220CACAF" w14:textId="77777777" w:rsidTr="00914540">
        <w:tc>
          <w:tcPr>
            <w:tcW w:w="592" w:type="dxa"/>
          </w:tcPr>
          <w:p w14:paraId="0836595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174" w:type="dxa"/>
          </w:tcPr>
          <w:p w14:paraId="280DAD1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20" w:type="dxa"/>
          </w:tcPr>
          <w:p w14:paraId="2FB5AFA2"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662" w:type="dxa"/>
          </w:tcPr>
          <w:p w14:paraId="681FABBF"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2C77D091" w14:textId="77777777" w:rsidR="00321161" w:rsidRPr="00EB0B45" w:rsidRDefault="00321161" w:rsidP="0001183E">
      <w:pPr>
        <w:pStyle w:val="00LeftIndent5"/>
        <w:spacing w:after="220"/>
        <w:rPr>
          <w:rFonts w:cs="Times New Roman"/>
          <w:szCs w:val="22"/>
        </w:rPr>
      </w:pPr>
      <w:r w:rsidRPr="00EB0B45">
        <w:rPr>
          <w:rFonts w:cs="Times New Roman"/>
          <w:szCs w:val="22"/>
        </w:rPr>
        <w:t>If yes, please explain:</w:t>
      </w:r>
    </w:p>
    <w:p w14:paraId="0B890C17" w14:textId="3F1C6541"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been involved in any arbitration, litigation, dispute review board or other formal dispute resolution </w:t>
      </w:r>
      <w:r w:rsidR="00EB7C32">
        <w:rPr>
          <w:rFonts w:cs="Times New Roman"/>
          <w:szCs w:val="22"/>
        </w:rPr>
        <w:t xml:space="preserve">proceeding </w:t>
      </w:r>
      <w:r w:rsidRPr="00EB0B45">
        <w:rPr>
          <w:rFonts w:cs="Times New Roman"/>
          <w:szCs w:val="22"/>
        </w:rPr>
        <w:t xml:space="preserve">involving a transportation project </w:t>
      </w:r>
      <w:r w:rsidR="0052606F" w:rsidRPr="00EB0B45">
        <w:rPr>
          <w:rFonts w:cs="Times New Roman"/>
          <w:szCs w:val="22"/>
        </w:rPr>
        <w:t xml:space="preserve">occurring in the past ten </w:t>
      </w:r>
      <w:r w:rsidRPr="00EB0B45">
        <w:rPr>
          <w:rFonts w:cs="Times New Roman"/>
          <w:szCs w:val="22"/>
        </w:rPr>
        <w:t xml:space="preserve">years where the amount in dispute is </w:t>
      </w:r>
      <w:r w:rsidR="00D91E0B" w:rsidRPr="00EB0B45">
        <w:rPr>
          <w:rFonts w:cs="Times New Roman"/>
          <w:szCs w:val="22"/>
        </w:rPr>
        <w:t xml:space="preserve">in excess of the lesser of (a) </w:t>
      </w:r>
      <w:r w:rsidRPr="00EB0B45">
        <w:rPr>
          <w:rFonts w:cs="Times New Roman"/>
          <w:szCs w:val="22"/>
        </w:rPr>
        <w:t xml:space="preserve">2% of the original </w:t>
      </w:r>
      <w:r w:rsidRPr="00EB0B45">
        <w:rPr>
          <w:rFonts w:cs="Times New Roman"/>
          <w:szCs w:val="22"/>
        </w:rPr>
        <w:lastRenderedPageBreak/>
        <w:t>contract value (for projects in excess of $100 million) or (b) i</w:t>
      </w:r>
      <w:r w:rsidR="00D91E0B" w:rsidRPr="00EB0B45">
        <w:rPr>
          <w:rFonts w:cs="Times New Roman"/>
          <w:szCs w:val="22"/>
        </w:rPr>
        <w:t>f contract value in excess of $</w:t>
      </w:r>
      <w:r w:rsidRPr="00EB0B45">
        <w:rPr>
          <w:rFonts w:cs="Times New Roman"/>
          <w:szCs w:val="22"/>
        </w:rPr>
        <w:t>250</w:t>
      </w:r>
      <w:r w:rsidR="00F15FE0" w:rsidRPr="00EB0B45">
        <w:rPr>
          <w:rFonts w:cs="Times New Roman"/>
          <w:szCs w:val="22"/>
        </w:rPr>
        <w:t xml:space="preserve"> million</w:t>
      </w:r>
      <w:r w:rsidR="006313E1">
        <w:rPr>
          <w:rFonts w:cs="Times New Roman"/>
          <w:szCs w:val="22"/>
        </w:rPr>
        <w:t>, $500,000</w:t>
      </w:r>
      <w:r w:rsidRPr="00EB0B45">
        <w:rPr>
          <w:rFonts w:cs="Times New Roman"/>
          <w:szCs w:val="22"/>
        </w:rPr>
        <w:t>?</w:t>
      </w:r>
      <w:r w:rsidR="007F0CA7" w:rsidRPr="00EB0B45">
        <w:rPr>
          <w:rFonts w:cs="Times New Roman"/>
          <w:szCs w:val="22"/>
        </w:rPr>
        <w:t xml:space="preserve"> </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65A27FB5" w14:textId="77777777" w:rsidTr="00914540">
        <w:tc>
          <w:tcPr>
            <w:tcW w:w="602" w:type="dxa"/>
          </w:tcPr>
          <w:p w14:paraId="23A197CA"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948D429"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49FFF013"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AA9F82B"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6E7EB34D" w14:textId="77777777" w:rsidR="00321161" w:rsidRPr="00EB0B45" w:rsidRDefault="00321161" w:rsidP="0001183E">
      <w:pPr>
        <w:pStyle w:val="00NumberList"/>
        <w:numPr>
          <w:ilvl w:val="0"/>
          <w:numId w:val="0"/>
        </w:numPr>
        <w:spacing w:after="220"/>
        <w:ind w:left="720"/>
        <w:rPr>
          <w:rFonts w:cs="Times New Roman"/>
          <w:szCs w:val="22"/>
        </w:rPr>
      </w:pPr>
      <w:r w:rsidRPr="00EB0B45">
        <w:rPr>
          <w:rFonts w:cs="Times New Roman"/>
          <w:szCs w:val="22"/>
        </w:rPr>
        <w:t>If yes, please provide a brief description (including the resolution) of each qualifying arbitration, litigation, dispute review board or other dispute resolution proceeding. For each instance, identify an owner’s representative with a current telephone and fax number and email address.</w:t>
      </w:r>
    </w:p>
    <w:p w14:paraId="48A20310" w14:textId="101B721A" w:rsidR="007F0061" w:rsidRPr="00EB0B45" w:rsidRDefault="00034C72"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Does </w:t>
      </w:r>
      <w:r w:rsidR="007F0061" w:rsidRPr="00EB0B45">
        <w:rPr>
          <w:rFonts w:cs="Times New Roman"/>
          <w:szCs w:val="22"/>
        </w:rPr>
        <w:t xml:space="preserve">the firm or any affiliate* </w:t>
      </w:r>
      <w:r w:rsidRPr="00EB0B45">
        <w:rPr>
          <w:rFonts w:cs="Times New Roman"/>
          <w:szCs w:val="22"/>
        </w:rPr>
        <w:t xml:space="preserve">have any tax liabilities to the Commonwealth or Pennsylvania any governmental entity, instrumentality or authority or other Commonwealth obligations or has the firm or any affiliate* filed a timely administrative or judicial appeal if such liabilities or obligations exist, or is </w:t>
      </w:r>
      <w:r w:rsidR="00492D28" w:rsidRPr="00EB0B45">
        <w:rPr>
          <w:rFonts w:cs="Times New Roman"/>
          <w:szCs w:val="22"/>
        </w:rPr>
        <w:t xml:space="preserve">the firm or any affiliate* </w:t>
      </w:r>
      <w:r w:rsidRPr="00EB0B45">
        <w:rPr>
          <w:rFonts w:cs="Times New Roman"/>
          <w:szCs w:val="22"/>
        </w:rPr>
        <w:t>subject to a duly approved deferred payment plan if such liabilities exist?</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7F0061" w:rsidRPr="00EB0B45" w14:paraId="22053155" w14:textId="77777777" w:rsidTr="00611669">
        <w:tc>
          <w:tcPr>
            <w:tcW w:w="602" w:type="dxa"/>
          </w:tcPr>
          <w:p w14:paraId="0A5C4CC4"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11F9A76A"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198476E"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9F90A19"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C4251F6" w14:textId="77777777" w:rsidR="007F0061" w:rsidRPr="00EB0B45" w:rsidRDefault="007F0061" w:rsidP="0001183E">
      <w:pPr>
        <w:pStyle w:val="00LeftIndent5"/>
        <w:spacing w:after="220"/>
        <w:rPr>
          <w:rFonts w:cs="Times New Roman"/>
          <w:szCs w:val="22"/>
        </w:rPr>
      </w:pPr>
      <w:r w:rsidRPr="00EB0B45">
        <w:rPr>
          <w:rFonts w:cs="Times New Roman"/>
          <w:szCs w:val="22"/>
        </w:rPr>
        <w:t>If yes, please explain:</w:t>
      </w:r>
    </w:p>
    <w:p w14:paraId="0DB1795A" w14:textId="61D7668C" w:rsidR="00321161" w:rsidRPr="00EB0B45" w:rsidRDefault="0016133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With </w:t>
      </w:r>
      <w:r w:rsidR="009E6A9F" w:rsidRPr="00EB0B45">
        <w:rPr>
          <w:rFonts w:cs="Times New Roman"/>
          <w:szCs w:val="22"/>
        </w:rPr>
        <w:t>respect to each of Questions 1-12</w:t>
      </w:r>
      <w:r w:rsidRPr="00EB0B45">
        <w:rPr>
          <w:rFonts w:cs="Times New Roman"/>
          <w:szCs w:val="22"/>
        </w:rPr>
        <w:t xml:space="preserve"> above, if not previously answered or included in a prior response on this form, is any proceeding, claim, matter, suit, indictment, etc. currently pending against the firm that could result in the firm being found liable, guilty or in violation of the matters referenced in Q</w:t>
      </w:r>
      <w:r w:rsidR="007F0061" w:rsidRPr="00EB0B45">
        <w:rPr>
          <w:rFonts w:cs="Times New Roman"/>
          <w:szCs w:val="22"/>
        </w:rPr>
        <w:t>uestions 1-</w:t>
      </w:r>
      <w:r w:rsidR="009E6A9F" w:rsidRPr="00EB0B45">
        <w:rPr>
          <w:rFonts w:cs="Times New Roman"/>
          <w:szCs w:val="22"/>
        </w:rPr>
        <w:t>12</w:t>
      </w:r>
      <w:r w:rsidRPr="00EB0B45">
        <w:rPr>
          <w:rFonts w:cs="Times New Roman"/>
          <w:szCs w:val="22"/>
        </w:rPr>
        <w:t xml:space="preserve"> above and/or subject to debarment, suspension, removal or disqualification by the United States federal government, the Commonwealth or any other state or territory of the United States, or any governmental entity, instrumentality or authority?</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228C22F0" w14:textId="77777777" w:rsidTr="00914540">
        <w:tc>
          <w:tcPr>
            <w:tcW w:w="602" w:type="dxa"/>
          </w:tcPr>
          <w:p w14:paraId="6C89263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648C18D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DA202E3"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B55B84C"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966102B" w14:textId="52C08B54" w:rsidR="00321161" w:rsidRPr="00EB0B45" w:rsidRDefault="00321161" w:rsidP="0001183E">
      <w:pPr>
        <w:pStyle w:val="00LeftIndent5"/>
        <w:spacing w:after="220"/>
        <w:rPr>
          <w:rFonts w:cs="Times New Roman"/>
          <w:szCs w:val="22"/>
        </w:rPr>
      </w:pPr>
      <w:r w:rsidRPr="00EB0B45">
        <w:rPr>
          <w:rFonts w:cs="Times New Roman"/>
          <w:szCs w:val="22"/>
        </w:rPr>
        <w:t>If yes, please explain and provide the information requested as to such similar items set forth in Questions 1-</w:t>
      </w:r>
      <w:r w:rsidR="009E6A9F" w:rsidRPr="00EB0B45">
        <w:rPr>
          <w:rFonts w:cs="Times New Roman"/>
          <w:szCs w:val="22"/>
        </w:rPr>
        <w:t>12</w:t>
      </w:r>
      <w:r w:rsidRPr="00EB0B45">
        <w:rPr>
          <w:rFonts w:cs="Times New Roman"/>
          <w:szCs w:val="22"/>
        </w:rPr>
        <w:t xml:space="preserve"> above.</w:t>
      </w:r>
    </w:p>
    <w:p w14:paraId="1B872162" w14:textId="77777777" w:rsidR="00321161" w:rsidRPr="00EB0B45" w:rsidRDefault="00321161" w:rsidP="0001183E">
      <w:pPr>
        <w:pStyle w:val="BodyText"/>
        <w:tabs>
          <w:tab w:val="right" w:pos="3600"/>
        </w:tabs>
        <w:spacing w:after="220"/>
        <w:ind w:left="450"/>
        <w:rPr>
          <w:u w:val="single"/>
        </w:rPr>
      </w:pPr>
      <w:r w:rsidRPr="00EB0B45">
        <w:rPr>
          <w:u w:val="single"/>
        </w:rPr>
        <w:tab/>
      </w:r>
    </w:p>
    <w:p w14:paraId="04F3E7E3" w14:textId="4A309FDD" w:rsidR="00321161" w:rsidRPr="00EB0B45" w:rsidRDefault="00321161" w:rsidP="0001183E">
      <w:pPr>
        <w:pStyle w:val="00HangingIndent"/>
        <w:spacing w:after="220"/>
        <w:ind w:left="720" w:hanging="720"/>
        <w:rPr>
          <w:rFonts w:cs="Times New Roman"/>
          <w:szCs w:val="22"/>
        </w:rPr>
      </w:pPr>
      <w:r w:rsidRPr="00EB0B45">
        <w:rPr>
          <w:rFonts w:cs="Times New Roman"/>
          <w:szCs w:val="22"/>
        </w:rPr>
        <w:t>*</w:t>
      </w:r>
      <w:r w:rsidRPr="00EB0B45">
        <w:rPr>
          <w:rFonts w:cs="Times New Roman"/>
          <w:szCs w:val="22"/>
        </w:rPr>
        <w:tab/>
        <w:t xml:space="preserve">The term “Affiliates” includes </w:t>
      </w:r>
      <w:r w:rsidR="00DD4F1E">
        <w:rPr>
          <w:rFonts w:cs="Times New Roman"/>
          <w:szCs w:val="22"/>
        </w:rPr>
        <w:t xml:space="preserve">presently existing </w:t>
      </w:r>
      <w:r w:rsidRPr="00EB0B45">
        <w:rPr>
          <w:rFonts w:cs="Times New Roman"/>
          <w:szCs w:val="22"/>
        </w:rPr>
        <w:t>parent companies at any tier, subsidiary companies at any tier, entities under common ownership, joint ventures and partner</w:t>
      </w:r>
      <w:r w:rsidR="002446D6">
        <w:rPr>
          <w:rFonts w:cs="Times New Roman"/>
          <w:szCs w:val="22"/>
        </w:rPr>
        <w:t>ships involving such entities (</w:t>
      </w:r>
      <w:r w:rsidRPr="00EB0B45">
        <w:rPr>
          <w:rFonts w:cs="Times New Roman"/>
          <w:szCs w:val="22"/>
        </w:rPr>
        <w:t xml:space="preserve">but only as to activities of joint ventures and partnerships involving the Respondent, any Equity Member or any Major Team Member as a joint venture or partner and not to activities of other joint venturers or partners not involving the Respondent, any Equity Member or any Major Team Member), and other financially liable or responsible parties for the entity, that (a) within the past five years have engaged in business or investment in </w:t>
      </w:r>
      <w:r w:rsidR="00A832D9" w:rsidRPr="00EB0B45">
        <w:rPr>
          <w:rFonts w:cs="Times New Roman"/>
          <w:szCs w:val="22"/>
        </w:rPr>
        <w:t xml:space="preserve">the U.S. or Canada </w:t>
      </w:r>
      <w:r w:rsidRPr="00EB0B45">
        <w:rPr>
          <w:rFonts w:cs="Times New Roman"/>
          <w:szCs w:val="22"/>
        </w:rPr>
        <w:t>or (b) have been involved, directly or indirectly, in the debt or equity financing, credit assistance, design, construction, management or maintenance of any project listed by a Respondent in response to this RFQ.</w:t>
      </w:r>
      <w:r w:rsidRPr="00EB0B45">
        <w:rPr>
          <w:rFonts w:cs="Times New Roman"/>
          <w:szCs w:val="22"/>
        </w:rPr>
        <w:br w:type="page"/>
      </w:r>
    </w:p>
    <w:p w14:paraId="1C13B4ED" w14:textId="3E0B9AEE" w:rsidR="00321161" w:rsidRPr="00EB0B45" w:rsidRDefault="00321161" w:rsidP="00321161">
      <w:pPr>
        <w:pStyle w:val="00Normal"/>
        <w:rPr>
          <w:rFonts w:cs="Times New Roman"/>
          <w:szCs w:val="22"/>
        </w:rPr>
      </w:pPr>
      <w:r w:rsidRPr="00EB0B45">
        <w:rPr>
          <w:rFonts w:cs="Times New Roman"/>
          <w:szCs w:val="22"/>
        </w:rPr>
        <w:lastRenderedPageBreak/>
        <w:t xml:space="preserve">Under penalty of perjury, I certify that the foregoing is true and correct, and that I am the firm’s </w:t>
      </w:r>
      <w:r w:rsidR="006F7CB7">
        <w:rPr>
          <w:rFonts w:cs="Times New Roman"/>
          <w:szCs w:val="22"/>
        </w:rPr>
        <w:t>Authorized</w:t>
      </w:r>
      <w:r w:rsidRPr="00EB0B45">
        <w:rPr>
          <w:rFonts w:cs="Times New Roman"/>
          <w:szCs w:val="22"/>
        </w:rPr>
        <w:t xml:space="preserve"> Representative:</w:t>
      </w:r>
    </w:p>
    <w:p w14:paraId="3B10AA2F" w14:textId="06A8717F" w:rsidR="00321161" w:rsidRPr="00EB0B45" w:rsidRDefault="00321161" w:rsidP="00321161">
      <w:pPr>
        <w:pStyle w:val="00Normal"/>
        <w:tabs>
          <w:tab w:val="right" w:pos="5760"/>
        </w:tabs>
        <w:rPr>
          <w:rFonts w:cs="Times New Roman"/>
          <w:szCs w:val="22"/>
        </w:rPr>
      </w:pPr>
      <w:r w:rsidRPr="00EB0B45">
        <w:rPr>
          <w:rFonts w:cs="Times New Roman"/>
          <w:szCs w:val="22"/>
        </w:rPr>
        <w:t xml:space="preserve">By: </w:t>
      </w:r>
      <w:r w:rsidRPr="00EB0B45">
        <w:rPr>
          <w:rFonts w:cs="Times New Roman"/>
          <w:spacing w:val="10"/>
          <w:szCs w:val="22"/>
        </w:rPr>
        <w:t xml:space="preserve"> </w:t>
      </w:r>
      <w:r w:rsidRPr="00EB0B45">
        <w:rPr>
          <w:rFonts w:cs="Times New Roman"/>
          <w:szCs w:val="22"/>
          <w:u w:val="single"/>
        </w:rPr>
        <w:tab/>
      </w:r>
    </w:p>
    <w:p w14:paraId="095DAEDC" w14:textId="231AEDDE" w:rsidR="00321161" w:rsidRPr="00EB0B45" w:rsidRDefault="00321161" w:rsidP="00321161">
      <w:pPr>
        <w:pStyle w:val="00Normal"/>
        <w:tabs>
          <w:tab w:val="right" w:pos="5760"/>
        </w:tabs>
        <w:rPr>
          <w:rFonts w:cs="Times New Roman"/>
          <w:szCs w:val="22"/>
        </w:rPr>
      </w:pPr>
      <w:r w:rsidRPr="00EB0B45">
        <w:rPr>
          <w:rFonts w:cs="Times New Roman"/>
          <w:szCs w:val="22"/>
        </w:rPr>
        <w:t>Print</w:t>
      </w:r>
      <w:r w:rsidRPr="00EB0B45">
        <w:rPr>
          <w:rFonts w:cs="Times New Roman"/>
          <w:spacing w:val="-5"/>
          <w:szCs w:val="22"/>
        </w:rPr>
        <w:t xml:space="preserve"> </w:t>
      </w:r>
      <w:r w:rsidRPr="00EB0B45">
        <w:rPr>
          <w:rFonts w:cs="Times New Roman"/>
          <w:szCs w:val="22"/>
        </w:rPr>
        <w:t xml:space="preserve">Name:  </w:t>
      </w:r>
      <w:r w:rsidRPr="00EB0B45">
        <w:rPr>
          <w:rFonts w:cs="Times New Roman"/>
          <w:szCs w:val="22"/>
          <w:u w:val="single"/>
        </w:rPr>
        <w:tab/>
      </w:r>
    </w:p>
    <w:p w14:paraId="6A09E2F8" w14:textId="6D07C93B" w:rsidR="00321161" w:rsidRPr="00EB0B45" w:rsidRDefault="00321161" w:rsidP="00321161">
      <w:pPr>
        <w:pStyle w:val="00Normal"/>
        <w:tabs>
          <w:tab w:val="right" w:pos="5760"/>
        </w:tabs>
        <w:rPr>
          <w:rFonts w:cs="Times New Roman"/>
          <w:szCs w:val="22"/>
        </w:rPr>
      </w:pPr>
      <w:r w:rsidRPr="00EB0B45">
        <w:rPr>
          <w:rFonts w:cs="Times New Roman"/>
          <w:szCs w:val="22"/>
        </w:rPr>
        <w:t>Title:</w:t>
      </w:r>
      <w:r w:rsidRPr="00EB0B45">
        <w:rPr>
          <w:rFonts w:cs="Times New Roman"/>
          <w:spacing w:val="12"/>
          <w:szCs w:val="22"/>
        </w:rPr>
        <w:t xml:space="preserve"> </w:t>
      </w:r>
      <w:r w:rsidR="00EC2E02">
        <w:rPr>
          <w:rFonts w:cs="Times New Roman"/>
          <w:spacing w:val="12"/>
          <w:szCs w:val="22"/>
        </w:rPr>
        <w:t xml:space="preserve"> </w:t>
      </w:r>
      <w:r w:rsidRPr="00EB0B45">
        <w:rPr>
          <w:rFonts w:cs="Times New Roman"/>
          <w:szCs w:val="22"/>
          <w:u w:val="single"/>
        </w:rPr>
        <w:tab/>
      </w:r>
    </w:p>
    <w:p w14:paraId="18553503" w14:textId="7F8FA95A" w:rsidR="00321161" w:rsidRPr="00EB0B45" w:rsidRDefault="00321161" w:rsidP="00321161">
      <w:pPr>
        <w:pStyle w:val="00Normal"/>
        <w:tabs>
          <w:tab w:val="right" w:pos="5760"/>
        </w:tabs>
        <w:rPr>
          <w:rFonts w:cs="Times New Roman"/>
          <w:szCs w:val="22"/>
          <w:u w:val="single"/>
        </w:rPr>
      </w:pPr>
      <w:r w:rsidRPr="00EB0B45">
        <w:rPr>
          <w:rFonts w:cs="Times New Roman"/>
          <w:szCs w:val="22"/>
        </w:rPr>
        <w:t>Date:</w:t>
      </w:r>
      <w:r w:rsidRPr="00EB0B45">
        <w:rPr>
          <w:rFonts w:cs="Times New Roman"/>
          <w:spacing w:val="12"/>
          <w:szCs w:val="22"/>
        </w:rPr>
        <w:t xml:space="preserve"> </w:t>
      </w:r>
      <w:r w:rsidR="00EC2E02">
        <w:rPr>
          <w:rFonts w:cs="Times New Roman"/>
          <w:spacing w:val="12"/>
          <w:szCs w:val="22"/>
        </w:rPr>
        <w:t xml:space="preserve"> </w:t>
      </w:r>
      <w:r w:rsidRPr="00EB0B45">
        <w:rPr>
          <w:rFonts w:cs="Times New Roman"/>
          <w:szCs w:val="22"/>
          <w:u w:val="single"/>
        </w:rPr>
        <w:tab/>
      </w:r>
    </w:p>
    <w:p w14:paraId="17DF83AB" w14:textId="77777777" w:rsidR="00321161" w:rsidRPr="00EB0B45" w:rsidRDefault="00321161" w:rsidP="00321161">
      <w:pPr>
        <w:pStyle w:val="00Normal"/>
        <w:tabs>
          <w:tab w:val="right" w:pos="5760"/>
        </w:tabs>
        <w:rPr>
          <w:rFonts w:cs="Times New Roman"/>
          <w:szCs w:val="22"/>
          <w:u w:val="single"/>
        </w:rPr>
        <w:sectPr w:rsidR="00321161" w:rsidRPr="00EB0B45" w:rsidSect="007F0BF6">
          <w:footerReference w:type="default" r:id="rId55"/>
          <w:pgSz w:w="11910" w:h="16840"/>
          <w:pgMar w:top="1440" w:right="1440" w:bottom="1440" w:left="1440" w:header="0" w:footer="720" w:gutter="0"/>
          <w:pgNumType w:start="1"/>
          <w:cols w:space="720"/>
          <w:docGrid w:linePitch="299"/>
        </w:sectPr>
      </w:pPr>
    </w:p>
    <w:p w14:paraId="74CAE6D9" w14:textId="77777777" w:rsidR="00321161" w:rsidRPr="00EB0B45" w:rsidRDefault="00321161" w:rsidP="00321161">
      <w:pPr>
        <w:pStyle w:val="Heading8"/>
        <w:numPr>
          <w:ilvl w:val="7"/>
          <w:numId w:val="6"/>
        </w:numPr>
        <w:rPr>
          <w:szCs w:val="22"/>
        </w:rPr>
      </w:pPr>
      <w:bookmarkStart w:id="675" w:name="FORMD"/>
      <w:r w:rsidRPr="00EB0B45">
        <w:rPr>
          <w:szCs w:val="22"/>
        </w:rPr>
        <w:lastRenderedPageBreak/>
        <w:t>FORM D</w:t>
      </w:r>
    </w:p>
    <w:bookmarkEnd w:id="675"/>
    <w:p w14:paraId="270707B9" w14:textId="77777777" w:rsidR="00321161" w:rsidRPr="00EB0B45" w:rsidRDefault="00321161" w:rsidP="00321161">
      <w:pPr>
        <w:pStyle w:val="00TitleC"/>
        <w:rPr>
          <w:rFonts w:cs="Times New Roman"/>
          <w:szCs w:val="22"/>
        </w:rPr>
      </w:pPr>
      <w:r w:rsidRPr="00EB0B45">
        <w:rPr>
          <w:rFonts w:cs="Times New Roman"/>
          <w:szCs w:val="22"/>
        </w:rPr>
        <w:t>CERTIFICATION OF RESPONSIVENESS; PASS/FAIL REQUIREMENTS</w:t>
      </w:r>
    </w:p>
    <w:p w14:paraId="53C00578" w14:textId="77777777" w:rsidR="00321161" w:rsidRPr="00EB0B45" w:rsidRDefault="00321161" w:rsidP="00321161">
      <w:pPr>
        <w:pStyle w:val="NormalAshurst"/>
        <w:rPr>
          <w:rFonts w:ascii="Times New Roman" w:hAnsi="Times New Roman" w:cs="Times New Roman"/>
          <w:b/>
          <w:szCs w:val="22"/>
        </w:rPr>
      </w:pPr>
      <w:r w:rsidRPr="00EB0B45">
        <w:rPr>
          <w:rFonts w:ascii="Times New Roman" w:hAnsi="Times New Roman" w:cs="Times New Roman"/>
          <w:b/>
          <w:szCs w:val="22"/>
        </w:rPr>
        <w:t>INSTRUCTIONS:</w:t>
      </w:r>
    </w:p>
    <w:p w14:paraId="089EAE74"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D</w:t>
      </w:r>
      <w:r w:rsidRPr="00EB0B45">
        <w:rPr>
          <w:rFonts w:ascii="Times New Roman" w:hAnsi="Times New Roman" w:cs="Times New Roman"/>
          <w:szCs w:val="22"/>
        </w:rPr>
        <w:t xml:space="preserve"> for the Respondent.</w:t>
      </w:r>
    </w:p>
    <w:p w14:paraId="4A975428"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The undersigned certifies on behalf of _________________________________, that:</w:t>
      </w:r>
    </w:p>
    <w:p w14:paraId="2A846F54" w14:textId="77777777" w:rsidR="00321161" w:rsidRPr="00EB0B45" w:rsidRDefault="00321161" w:rsidP="00321161">
      <w:pPr>
        <w:pStyle w:val="NormalAshurst"/>
        <w:rPr>
          <w:rFonts w:ascii="Times New Roman" w:hAnsi="Times New Roman" w:cs="Times New Roman"/>
          <w:i/>
          <w:szCs w:val="22"/>
        </w:rPr>
      </w:pPr>
      <w:r w:rsidRPr="00EB0B45">
        <w:rPr>
          <w:rFonts w:ascii="Times New Roman" w:hAnsi="Times New Roman" w:cs="Times New Roman"/>
          <w:i/>
          <w:szCs w:val="22"/>
        </w:rPr>
        <w:tab/>
        <w:t>(Name of entity making certification)</w:t>
      </w:r>
    </w:p>
    <w:p w14:paraId="35AFB977" w14:textId="77777777" w:rsidR="00321161" w:rsidRPr="00EB0B45" w:rsidRDefault="00321161" w:rsidP="00321161">
      <w:pPr>
        <w:pStyle w:val="NormalAshurst"/>
        <w:rPr>
          <w:rFonts w:ascii="Times New Roman" w:hAnsi="Times New Roman" w:cs="Times New Roman"/>
          <w:i/>
          <w:szCs w:val="22"/>
        </w:rPr>
      </w:pPr>
      <w:r w:rsidRPr="00EB0B45">
        <w:rPr>
          <w:rFonts w:ascii="Times New Roman" w:hAnsi="Times New Roman" w:cs="Times New Roman"/>
          <w:i/>
          <w:szCs w:val="22"/>
        </w:rPr>
        <w:t>[check each of the following boxes that applies]</w:t>
      </w:r>
    </w:p>
    <w:p w14:paraId="316ADCCD" w14:textId="5EFE65E8" w:rsidR="00321161" w:rsidRPr="00EB0B45" w:rsidRDefault="00321161"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 xml:space="preserve">The SOQ contains all of the Volume 1 Information, Volume 2 Information and Volume 3 Information (including all completed Forms) or (except with respect </w:t>
      </w:r>
      <w:r w:rsidR="002C5093">
        <w:rPr>
          <w:rFonts w:ascii="Times New Roman" w:hAnsi="Times New Roman" w:cs="Times New Roman"/>
          <w:szCs w:val="22"/>
        </w:rPr>
        <w:t xml:space="preserve">to </w:t>
      </w:r>
      <w:r w:rsidRPr="00EB0B45">
        <w:rPr>
          <w:rFonts w:ascii="Times New Roman" w:hAnsi="Times New Roman" w:cs="Times New Roman"/>
          <w:szCs w:val="22"/>
        </w:rPr>
        <w:t xml:space="preserve">Key Personnel commitments provide under Volume 2, Section 2.4 </w:t>
      </w:r>
      <w:r w:rsidRPr="00EB0B45">
        <w:rPr>
          <w:rFonts w:ascii="Times New Roman" w:hAnsi="Times New Roman" w:cs="Times New Roman"/>
          <w:i/>
          <w:szCs w:val="22"/>
        </w:rPr>
        <w:t>(Key Personnel Commitment)</w:t>
      </w:r>
      <w:r w:rsidR="002C5093" w:rsidRPr="002C5093">
        <w:rPr>
          <w:rFonts w:ascii="Times New Roman" w:hAnsi="Times New Roman" w:cs="Times New Roman"/>
          <w:szCs w:val="22"/>
        </w:rPr>
        <w:t>)</w:t>
      </w:r>
      <w:r w:rsidRPr="00EB0B45">
        <w:rPr>
          <w:rFonts w:ascii="Times New Roman" w:hAnsi="Times New Roman" w:cs="Times New Roman"/>
          <w:szCs w:val="22"/>
        </w:rPr>
        <w:t xml:space="preserve"> to a relevant placeholder in accordance with Section 4.3 (</w:t>
      </w:r>
      <w:r w:rsidRPr="00EB0B45">
        <w:rPr>
          <w:rFonts w:ascii="Times New Roman" w:hAnsi="Times New Roman" w:cs="Times New Roman"/>
          <w:i/>
          <w:szCs w:val="22"/>
        </w:rPr>
        <w:t>Placeholders</w:t>
      </w:r>
      <w:r w:rsidRPr="00EB0B45">
        <w:rPr>
          <w:rFonts w:ascii="Times New Roman" w:hAnsi="Times New Roman" w:cs="Times New Roman"/>
          <w:szCs w:val="22"/>
        </w:rPr>
        <w:t>).</w:t>
      </w:r>
    </w:p>
    <w:p w14:paraId="6BA584C1" w14:textId="0A04D0A2" w:rsidR="00321161" w:rsidRPr="00EB0B45" w:rsidRDefault="00161330"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Neither the Respondent, nor any other entity that has submitted Form C (</w:t>
      </w:r>
      <w:r w:rsidRPr="00EB0B45">
        <w:rPr>
          <w:rFonts w:ascii="Times New Roman" w:hAnsi="Times New Roman" w:cs="Times New Roman"/>
          <w:i/>
          <w:szCs w:val="22"/>
        </w:rPr>
        <w:t>Certification</w:t>
      </w:r>
      <w:r w:rsidRPr="00EB0B45">
        <w:rPr>
          <w:rFonts w:ascii="Times New Roman" w:hAnsi="Times New Roman" w:cs="Times New Roman"/>
          <w:szCs w:val="22"/>
        </w:rPr>
        <w:t>) as required by this RFQ, has been disqualified, removed, is currently debarred or suspended, or is a party to an agreement for voluntary exclusion, from performing or bidding on work for the United States federal government, the Commonwealth or any other state or territory of the United States, or any governmental entity, instrumentality or authority where such disqualification, removal, debarment, suspension, or voluntary exclusion would preclude selection and award under the laws of the Commonwealth.</w:t>
      </w:r>
    </w:p>
    <w:p w14:paraId="47E2C99D" w14:textId="77777777" w:rsidR="00321161" w:rsidRPr="00EB0B45" w:rsidRDefault="00321161"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The information disclosed in any Form C (</w:t>
      </w:r>
      <w:r w:rsidRPr="00EB0B45">
        <w:rPr>
          <w:rFonts w:ascii="Times New Roman" w:hAnsi="Times New Roman" w:cs="Times New Roman"/>
          <w:i/>
          <w:szCs w:val="22"/>
        </w:rPr>
        <w:t>Certification</w:t>
      </w:r>
      <w:r w:rsidRPr="00EB0B45">
        <w:rPr>
          <w:rFonts w:ascii="Times New Roman" w:hAnsi="Times New Roman" w:cs="Times New Roman"/>
          <w:szCs w:val="22"/>
        </w:rPr>
        <w:t>) does not materially adversely affect the Respondent’s ability to carry out the Project responsibilities potentially allocated to it, as determined by PennDOT in its sole discretion.</w:t>
      </w:r>
    </w:p>
    <w:p w14:paraId="625D5C48" w14:textId="52C21319" w:rsidR="00321161" w:rsidRPr="00EB0B45" w:rsidRDefault="00321161"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The Respondent has provided evidence that it can comply with the Project’s bonding requirements by providing a letter in accordance with the requirements in Volume 3, Section 3.6 (</w:t>
      </w:r>
      <w:r w:rsidRPr="00EB0B45">
        <w:rPr>
          <w:rFonts w:ascii="Times New Roman" w:hAnsi="Times New Roman" w:cs="Times New Roman"/>
          <w:i/>
          <w:szCs w:val="22"/>
        </w:rPr>
        <w:t>Surety Letter</w:t>
      </w:r>
      <w:r w:rsidR="0063570C" w:rsidRPr="00EB0B45">
        <w:rPr>
          <w:rFonts w:ascii="Times New Roman" w:hAnsi="Times New Roman" w:cs="Times New Roman"/>
          <w:szCs w:val="22"/>
        </w:rPr>
        <w:t>).</w:t>
      </w:r>
    </w:p>
    <w:p w14:paraId="444AF7BE"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Signature: _____________________________________</w:t>
      </w:r>
    </w:p>
    <w:p w14:paraId="0B0F1F06"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Title: _____________________________________</w:t>
      </w:r>
    </w:p>
    <w:p w14:paraId="5E25EB57"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Date: ____________________________________</w:t>
      </w:r>
    </w:p>
    <w:p w14:paraId="6FC2515A" w14:textId="77777777" w:rsidR="00321161" w:rsidRPr="00EB0B45" w:rsidRDefault="00321161" w:rsidP="00321161">
      <w:pPr>
        <w:pStyle w:val="00Normal"/>
        <w:tabs>
          <w:tab w:val="right" w:pos="5760"/>
        </w:tabs>
        <w:rPr>
          <w:rFonts w:cs="Times New Roman"/>
          <w:szCs w:val="22"/>
        </w:rPr>
      </w:pPr>
    </w:p>
    <w:p w14:paraId="0CB7E75B" w14:textId="77777777" w:rsidR="00321161" w:rsidRPr="00EB0B45" w:rsidRDefault="00321161" w:rsidP="00321161">
      <w:pPr>
        <w:rPr>
          <w:rFonts w:cs="Times New Roman"/>
          <w:szCs w:val="22"/>
        </w:rPr>
        <w:sectPr w:rsidR="00321161" w:rsidRPr="00EB0B45" w:rsidSect="007F0BF6">
          <w:headerReference w:type="even" r:id="rId56"/>
          <w:headerReference w:type="default" r:id="rId57"/>
          <w:footerReference w:type="even" r:id="rId58"/>
          <w:footerReference w:type="default" r:id="rId59"/>
          <w:headerReference w:type="first" r:id="rId60"/>
          <w:footerReference w:type="first" r:id="rId61"/>
          <w:pgSz w:w="11910" w:h="16840"/>
          <w:pgMar w:top="1440" w:right="1440" w:bottom="1440" w:left="1440" w:header="0" w:footer="720" w:gutter="0"/>
          <w:pgNumType w:start="1"/>
          <w:cols w:space="720"/>
          <w:docGrid w:linePitch="299"/>
        </w:sectPr>
      </w:pPr>
    </w:p>
    <w:p w14:paraId="063332B4" w14:textId="77777777" w:rsidR="00321161" w:rsidRPr="00EB0B45" w:rsidRDefault="00321161" w:rsidP="00321161">
      <w:pPr>
        <w:pStyle w:val="00TitleC"/>
        <w:rPr>
          <w:rFonts w:cs="Times New Roman"/>
          <w:szCs w:val="22"/>
        </w:rPr>
      </w:pPr>
      <w:bookmarkStart w:id="676" w:name="FORME"/>
      <w:bookmarkStart w:id="677" w:name="_Ref62581298"/>
      <w:r w:rsidRPr="00EB0B45">
        <w:rPr>
          <w:rFonts w:cs="Times New Roman"/>
          <w:szCs w:val="22"/>
        </w:rPr>
        <w:lastRenderedPageBreak/>
        <w:t>FORM E</w:t>
      </w:r>
    </w:p>
    <w:bookmarkEnd w:id="676"/>
    <w:p w14:paraId="752CD00C" w14:textId="77777777" w:rsidR="00321161" w:rsidRPr="00EB0B45" w:rsidRDefault="00321161" w:rsidP="00321161">
      <w:pPr>
        <w:pStyle w:val="00TitleC"/>
        <w:rPr>
          <w:rFonts w:cs="Times New Roman"/>
          <w:szCs w:val="22"/>
        </w:rPr>
      </w:pPr>
      <w:r w:rsidRPr="00EB0B45">
        <w:rPr>
          <w:rFonts w:cs="Times New Roman"/>
          <w:szCs w:val="22"/>
        </w:rPr>
        <w:t>RFQ QUESTIONS</w:t>
      </w:r>
    </w:p>
    <w:p w14:paraId="53364017"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63458334"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E</w:t>
      </w:r>
      <w:r w:rsidRPr="00EB0B45">
        <w:rPr>
          <w:rFonts w:ascii="Times New Roman" w:hAnsi="Times New Roman" w:cs="Times New Roman"/>
          <w:szCs w:val="22"/>
        </w:rPr>
        <w:t xml:space="preserve"> for each set of RFQ Questions being submitted by the Respondent.</w:t>
      </w:r>
    </w:p>
    <w:p w14:paraId="023CE742" w14:textId="66B15AD2" w:rsidR="00321161" w:rsidRPr="00EB0B45" w:rsidRDefault="00321161" w:rsidP="001810CF">
      <w:pPr>
        <w:pStyle w:val="NormalAshurst"/>
        <w:spacing w:after="220"/>
        <w:ind w:left="720" w:hanging="720"/>
        <w:rPr>
          <w:rFonts w:ascii="Times New Roman" w:hAnsi="Times New Roman" w:cs="Times New Roman"/>
        </w:rPr>
      </w:pPr>
      <w:r w:rsidRPr="00EB0B45">
        <w:rPr>
          <w:rFonts w:ascii="Times New Roman" w:hAnsi="Times New Roman" w:cs="Times New Roman"/>
          <w:szCs w:val="22"/>
        </w:rPr>
        <w:t>(b)</w:t>
      </w:r>
      <w:r w:rsidRPr="00EB0B45">
        <w:rPr>
          <w:rFonts w:ascii="Times New Roman" w:hAnsi="Times New Roman" w:cs="Times New Roman"/>
          <w:szCs w:val="22"/>
        </w:rPr>
        <w:tab/>
        <w:t>Submit this form in English (United States) and in Microsoft® Word file format.</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268"/>
        <w:gridCol w:w="6491"/>
      </w:tblGrid>
      <w:tr w:rsidR="00321161" w:rsidRPr="00EB0B45" w14:paraId="65877DD8" w14:textId="77777777" w:rsidTr="00914540">
        <w:tc>
          <w:tcPr>
            <w:tcW w:w="3085" w:type="dxa"/>
            <w:gridSpan w:val="2"/>
          </w:tcPr>
          <w:p w14:paraId="75807051" w14:textId="77777777" w:rsidR="00321161" w:rsidRPr="00EB0B45" w:rsidRDefault="00321161" w:rsidP="00914540">
            <w:pPr>
              <w:pStyle w:val="NormalAshurst"/>
              <w:rPr>
                <w:rFonts w:ascii="Times New Roman" w:hAnsi="Times New Roman" w:cs="Times New Roman"/>
                <w:b/>
              </w:rPr>
            </w:pPr>
            <w:r w:rsidRPr="00EB0B45">
              <w:rPr>
                <w:rFonts w:ascii="Times New Roman" w:hAnsi="Times New Roman" w:cs="Times New Roman"/>
                <w:b/>
              </w:rPr>
              <w:t>NAME OF RESPONDENT:</w:t>
            </w:r>
          </w:p>
        </w:tc>
        <w:tc>
          <w:tcPr>
            <w:tcW w:w="6491" w:type="dxa"/>
          </w:tcPr>
          <w:p w14:paraId="5B61CD1C" w14:textId="77777777" w:rsidR="00321161" w:rsidRPr="00EB0B45" w:rsidRDefault="00321161" w:rsidP="00914540">
            <w:pPr>
              <w:pStyle w:val="NormalAshurst"/>
              <w:tabs>
                <w:tab w:val="left" w:pos="4572"/>
              </w:tabs>
              <w:rPr>
                <w:rFonts w:ascii="Times New Roman" w:hAnsi="Times New Roman" w:cs="Times New Roman"/>
                <w:b/>
                <w:u w:val="single"/>
              </w:rPr>
            </w:pPr>
            <w:r w:rsidRPr="00EB0B45">
              <w:rPr>
                <w:rFonts w:ascii="Times New Roman" w:hAnsi="Times New Roman" w:cs="Times New Roman"/>
                <w:b/>
                <w:u w:val="single"/>
              </w:rPr>
              <w:tab/>
            </w:r>
          </w:p>
          <w:p w14:paraId="52069B7D" w14:textId="77777777" w:rsidR="00321161" w:rsidRPr="00EB0B45" w:rsidRDefault="00321161"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Address:  </w:t>
            </w:r>
            <w:r w:rsidRPr="00EB0B45">
              <w:rPr>
                <w:rFonts w:ascii="Times New Roman" w:hAnsi="Times New Roman" w:cs="Times New Roman"/>
                <w:b/>
                <w:u w:val="single"/>
              </w:rPr>
              <w:tab/>
            </w:r>
          </w:p>
          <w:p w14:paraId="6287EEF6" w14:textId="77777777" w:rsidR="00321161" w:rsidRPr="00EB0B45" w:rsidRDefault="00321161"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Telephone Number:  </w:t>
            </w:r>
            <w:r w:rsidRPr="00EB0B45">
              <w:rPr>
                <w:rFonts w:ascii="Times New Roman" w:hAnsi="Times New Roman" w:cs="Times New Roman"/>
                <w:b/>
                <w:u w:val="single"/>
              </w:rPr>
              <w:tab/>
            </w:r>
          </w:p>
          <w:p w14:paraId="13E74A6E" w14:textId="77777777" w:rsidR="00321161" w:rsidRPr="00EB0B45" w:rsidRDefault="00321161"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E-mail Address:  </w:t>
            </w:r>
            <w:r w:rsidRPr="00EB0B45">
              <w:rPr>
                <w:rFonts w:ascii="Times New Roman" w:hAnsi="Times New Roman" w:cs="Times New Roman"/>
                <w:b/>
                <w:u w:val="single"/>
              </w:rPr>
              <w:tab/>
            </w:r>
          </w:p>
          <w:p w14:paraId="2B1F297E" w14:textId="77777777" w:rsidR="00321161" w:rsidRPr="00EB0B45" w:rsidRDefault="00321161" w:rsidP="00914540">
            <w:pPr>
              <w:pStyle w:val="NormalAshurst"/>
              <w:tabs>
                <w:tab w:val="left" w:pos="4572"/>
              </w:tabs>
              <w:spacing w:after="0"/>
              <w:rPr>
                <w:rFonts w:ascii="Times New Roman" w:hAnsi="Times New Roman" w:cs="Times New Roman"/>
                <w:b/>
                <w:u w:val="single"/>
              </w:rPr>
            </w:pPr>
          </w:p>
        </w:tc>
      </w:tr>
      <w:tr w:rsidR="00321161" w:rsidRPr="00EB0B45" w14:paraId="0A63A896" w14:textId="77777777" w:rsidTr="00914540">
        <w:tc>
          <w:tcPr>
            <w:tcW w:w="817" w:type="dxa"/>
          </w:tcPr>
          <w:p w14:paraId="19F3B4B8" w14:textId="77777777" w:rsidR="00321161" w:rsidRPr="00EB0B45" w:rsidRDefault="00321161" w:rsidP="00914540">
            <w:pPr>
              <w:pStyle w:val="NormalAshurst"/>
              <w:rPr>
                <w:rFonts w:ascii="Times New Roman" w:hAnsi="Times New Roman" w:cs="Times New Roman"/>
                <w:b/>
              </w:rPr>
            </w:pPr>
            <w:r w:rsidRPr="00EB0B45">
              <w:rPr>
                <w:rFonts w:ascii="Times New Roman" w:hAnsi="Times New Roman" w:cs="Times New Roman"/>
                <w:b/>
              </w:rPr>
              <w:t>Date:</w:t>
            </w:r>
          </w:p>
        </w:tc>
        <w:tc>
          <w:tcPr>
            <w:tcW w:w="8759" w:type="dxa"/>
            <w:gridSpan w:val="2"/>
          </w:tcPr>
          <w:p w14:paraId="3568A3E0" w14:textId="77777777" w:rsidR="00321161" w:rsidRPr="00EB0B45" w:rsidRDefault="00321161" w:rsidP="00914540">
            <w:pPr>
              <w:pStyle w:val="NormalAshurst"/>
              <w:tabs>
                <w:tab w:val="left" w:pos="2040"/>
              </w:tabs>
              <w:rPr>
                <w:rFonts w:ascii="Times New Roman" w:hAnsi="Times New Roman" w:cs="Times New Roman"/>
                <w:b/>
                <w:u w:val="single"/>
              </w:rPr>
            </w:pPr>
            <w:r w:rsidRPr="00EB0B45">
              <w:rPr>
                <w:rFonts w:ascii="Times New Roman" w:hAnsi="Times New Roman" w:cs="Times New Roman"/>
                <w:b/>
                <w:u w:val="single"/>
              </w:rPr>
              <w:tab/>
            </w:r>
          </w:p>
        </w:tc>
      </w:tr>
    </w:tbl>
    <w:p w14:paraId="2C473EA9" w14:textId="77777777" w:rsidR="00321161" w:rsidRPr="00EB0B45" w:rsidRDefault="00321161" w:rsidP="00321161">
      <w:pPr>
        <w:pStyle w:val="StandardAshurst"/>
        <w:rPr>
          <w:rFonts w:ascii="Times New Roman" w:hAnsi="Times New Roman" w:cs="Times New Roman"/>
        </w:rPr>
      </w:pPr>
      <w:r w:rsidRPr="00EB0B45">
        <w:rPr>
          <w:rFonts w:ascii="Times New Roman" w:hAnsi="Times New Roman" w:cs="Times New Roman"/>
        </w:rPr>
        <w:br w:type="textWrapping" w:clear="all"/>
      </w:r>
    </w:p>
    <w:tbl>
      <w:tblPr>
        <w:tblStyle w:val="TableGrid"/>
        <w:tblW w:w="0" w:type="auto"/>
        <w:tblLook w:val="04A0" w:firstRow="1" w:lastRow="0" w:firstColumn="1" w:lastColumn="0" w:noHBand="0" w:noVBand="1"/>
      </w:tblPr>
      <w:tblGrid>
        <w:gridCol w:w="895"/>
        <w:gridCol w:w="1620"/>
        <w:gridCol w:w="1350"/>
        <w:gridCol w:w="3565"/>
        <w:gridCol w:w="5520"/>
      </w:tblGrid>
      <w:tr w:rsidR="00321161" w:rsidRPr="00EB0B45" w14:paraId="49E2BF40" w14:textId="77777777" w:rsidTr="00914540">
        <w:tc>
          <w:tcPr>
            <w:tcW w:w="895" w:type="dxa"/>
            <w:shd w:val="clear" w:color="auto" w:fill="BFBFBF" w:themeFill="background1" w:themeFillShade="BF"/>
          </w:tcPr>
          <w:p w14:paraId="443BADC4"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No.</w:t>
            </w:r>
          </w:p>
        </w:tc>
        <w:tc>
          <w:tcPr>
            <w:tcW w:w="1620" w:type="dxa"/>
            <w:shd w:val="clear" w:color="auto" w:fill="BFBFBF" w:themeFill="background1" w:themeFillShade="BF"/>
          </w:tcPr>
          <w:p w14:paraId="4085FFE9"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RFQ Section</w:t>
            </w:r>
          </w:p>
        </w:tc>
        <w:tc>
          <w:tcPr>
            <w:tcW w:w="1350" w:type="dxa"/>
            <w:shd w:val="clear" w:color="auto" w:fill="BFBFBF" w:themeFill="background1" w:themeFillShade="BF"/>
          </w:tcPr>
          <w:p w14:paraId="6FB760F6"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Category</w:t>
            </w:r>
          </w:p>
        </w:tc>
        <w:tc>
          <w:tcPr>
            <w:tcW w:w="3565" w:type="dxa"/>
            <w:shd w:val="clear" w:color="auto" w:fill="BFBFBF" w:themeFill="background1" w:themeFillShade="BF"/>
          </w:tcPr>
          <w:p w14:paraId="690FBCF8"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Issue Topic</w:t>
            </w:r>
          </w:p>
        </w:tc>
        <w:tc>
          <w:tcPr>
            <w:tcW w:w="5520" w:type="dxa"/>
            <w:shd w:val="clear" w:color="auto" w:fill="BFBFBF" w:themeFill="background1" w:themeFillShade="BF"/>
          </w:tcPr>
          <w:p w14:paraId="1BD15CD3"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RFQ Question</w:t>
            </w:r>
          </w:p>
        </w:tc>
      </w:tr>
      <w:tr w:rsidR="00321161" w:rsidRPr="00EB0B45" w14:paraId="66CEABDC" w14:textId="77777777" w:rsidTr="00914540">
        <w:tc>
          <w:tcPr>
            <w:tcW w:w="895" w:type="dxa"/>
          </w:tcPr>
          <w:p w14:paraId="1ACFE7B9"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1</w:t>
            </w:r>
          </w:p>
        </w:tc>
        <w:tc>
          <w:tcPr>
            <w:tcW w:w="1620" w:type="dxa"/>
          </w:tcPr>
          <w:p w14:paraId="34F96625"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3.3</w:t>
            </w:r>
          </w:p>
        </w:tc>
        <w:tc>
          <w:tcPr>
            <w:tcW w:w="1350" w:type="dxa"/>
          </w:tcPr>
          <w:p w14:paraId="5ED06D49"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2</w:t>
            </w:r>
          </w:p>
        </w:tc>
        <w:tc>
          <w:tcPr>
            <w:tcW w:w="3565" w:type="dxa"/>
          </w:tcPr>
          <w:p w14:paraId="7CFD6D2C"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RFQ Questions</w:t>
            </w:r>
          </w:p>
        </w:tc>
        <w:tc>
          <w:tcPr>
            <w:tcW w:w="5520" w:type="dxa"/>
          </w:tcPr>
          <w:p w14:paraId="21522127"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May respondents submit two-part questions pertaining to the same topic?</w:t>
            </w:r>
          </w:p>
        </w:tc>
      </w:tr>
      <w:tr w:rsidR="00321161" w:rsidRPr="00EB0B45" w14:paraId="76D638F3" w14:textId="77777777" w:rsidTr="00914540">
        <w:tc>
          <w:tcPr>
            <w:tcW w:w="895" w:type="dxa"/>
          </w:tcPr>
          <w:p w14:paraId="21A3F6D5" w14:textId="77777777" w:rsidR="00321161" w:rsidRPr="00EB0B45" w:rsidRDefault="00321161" w:rsidP="00914540">
            <w:pPr>
              <w:pStyle w:val="TableAshurst"/>
              <w:spacing w:before="120" w:after="120"/>
              <w:rPr>
                <w:rFonts w:ascii="Times New Roman" w:hAnsi="Times New Roman" w:cs="Times New Roman"/>
              </w:rPr>
            </w:pPr>
          </w:p>
        </w:tc>
        <w:tc>
          <w:tcPr>
            <w:tcW w:w="1620" w:type="dxa"/>
          </w:tcPr>
          <w:p w14:paraId="2A41100A" w14:textId="77777777" w:rsidR="00321161" w:rsidRPr="00EB0B45" w:rsidRDefault="00321161" w:rsidP="00914540">
            <w:pPr>
              <w:pStyle w:val="TableAshurst"/>
              <w:spacing w:before="120" w:after="120"/>
              <w:rPr>
                <w:rFonts w:ascii="Times New Roman" w:hAnsi="Times New Roman" w:cs="Times New Roman"/>
              </w:rPr>
            </w:pPr>
          </w:p>
        </w:tc>
        <w:tc>
          <w:tcPr>
            <w:tcW w:w="1350" w:type="dxa"/>
          </w:tcPr>
          <w:p w14:paraId="1D110E20" w14:textId="77777777" w:rsidR="00321161" w:rsidRPr="00EB0B45" w:rsidRDefault="00321161" w:rsidP="00914540">
            <w:pPr>
              <w:pStyle w:val="TableAshurst"/>
              <w:spacing w:before="120" w:after="120"/>
              <w:rPr>
                <w:rFonts w:ascii="Times New Roman" w:hAnsi="Times New Roman" w:cs="Times New Roman"/>
              </w:rPr>
            </w:pPr>
          </w:p>
        </w:tc>
        <w:tc>
          <w:tcPr>
            <w:tcW w:w="3565" w:type="dxa"/>
          </w:tcPr>
          <w:p w14:paraId="3257A7D5" w14:textId="77777777" w:rsidR="00321161" w:rsidRPr="00EB0B45" w:rsidRDefault="00321161" w:rsidP="00914540">
            <w:pPr>
              <w:pStyle w:val="TableAshurst"/>
              <w:spacing w:before="120" w:after="120"/>
              <w:rPr>
                <w:rFonts w:ascii="Times New Roman" w:hAnsi="Times New Roman" w:cs="Times New Roman"/>
              </w:rPr>
            </w:pPr>
          </w:p>
        </w:tc>
        <w:tc>
          <w:tcPr>
            <w:tcW w:w="5520" w:type="dxa"/>
          </w:tcPr>
          <w:p w14:paraId="67CE77C9" w14:textId="77777777" w:rsidR="00321161" w:rsidRPr="00EB0B45" w:rsidRDefault="00321161" w:rsidP="00914540">
            <w:pPr>
              <w:pStyle w:val="TableAshurst"/>
              <w:spacing w:before="120" w:after="120"/>
              <w:rPr>
                <w:rFonts w:ascii="Times New Roman" w:hAnsi="Times New Roman" w:cs="Times New Roman"/>
              </w:rPr>
            </w:pPr>
          </w:p>
        </w:tc>
      </w:tr>
      <w:tr w:rsidR="00321161" w:rsidRPr="00EB0B45" w14:paraId="50F471EA" w14:textId="77777777" w:rsidTr="00914540">
        <w:tc>
          <w:tcPr>
            <w:tcW w:w="895" w:type="dxa"/>
          </w:tcPr>
          <w:p w14:paraId="1353C7CD" w14:textId="77777777" w:rsidR="00321161" w:rsidRPr="00EB0B45" w:rsidRDefault="00321161" w:rsidP="00914540">
            <w:pPr>
              <w:pStyle w:val="TableAshurst"/>
              <w:spacing w:before="120" w:after="120"/>
              <w:rPr>
                <w:rFonts w:ascii="Times New Roman" w:hAnsi="Times New Roman" w:cs="Times New Roman"/>
              </w:rPr>
            </w:pPr>
          </w:p>
        </w:tc>
        <w:tc>
          <w:tcPr>
            <w:tcW w:w="1620" w:type="dxa"/>
          </w:tcPr>
          <w:p w14:paraId="1024D154" w14:textId="77777777" w:rsidR="00321161" w:rsidRPr="00EB0B45" w:rsidRDefault="00321161" w:rsidP="00914540">
            <w:pPr>
              <w:pStyle w:val="TableAshurst"/>
              <w:spacing w:before="120" w:after="120"/>
              <w:rPr>
                <w:rFonts w:ascii="Times New Roman" w:hAnsi="Times New Roman" w:cs="Times New Roman"/>
              </w:rPr>
            </w:pPr>
          </w:p>
        </w:tc>
        <w:tc>
          <w:tcPr>
            <w:tcW w:w="1350" w:type="dxa"/>
          </w:tcPr>
          <w:p w14:paraId="6F7F2C6D" w14:textId="77777777" w:rsidR="00321161" w:rsidRPr="00EB0B45" w:rsidRDefault="00321161" w:rsidP="00914540">
            <w:pPr>
              <w:pStyle w:val="TableAshurst"/>
              <w:spacing w:before="120" w:after="120"/>
              <w:rPr>
                <w:rFonts w:ascii="Times New Roman" w:hAnsi="Times New Roman" w:cs="Times New Roman"/>
              </w:rPr>
            </w:pPr>
          </w:p>
        </w:tc>
        <w:tc>
          <w:tcPr>
            <w:tcW w:w="3565" w:type="dxa"/>
          </w:tcPr>
          <w:p w14:paraId="7CD8322D" w14:textId="77777777" w:rsidR="00321161" w:rsidRPr="00EB0B45" w:rsidRDefault="00321161" w:rsidP="00914540">
            <w:pPr>
              <w:pStyle w:val="TableAshurst"/>
              <w:spacing w:before="120" w:after="120"/>
              <w:rPr>
                <w:rFonts w:ascii="Times New Roman" w:hAnsi="Times New Roman" w:cs="Times New Roman"/>
              </w:rPr>
            </w:pPr>
          </w:p>
        </w:tc>
        <w:tc>
          <w:tcPr>
            <w:tcW w:w="5520" w:type="dxa"/>
          </w:tcPr>
          <w:p w14:paraId="0D09EDCC" w14:textId="77777777" w:rsidR="00321161" w:rsidRPr="00EB0B45" w:rsidRDefault="00321161" w:rsidP="00914540">
            <w:pPr>
              <w:pStyle w:val="TableAshurst"/>
              <w:spacing w:before="120" w:after="120"/>
              <w:rPr>
                <w:rFonts w:ascii="Times New Roman" w:hAnsi="Times New Roman" w:cs="Times New Roman"/>
              </w:rPr>
            </w:pPr>
          </w:p>
        </w:tc>
      </w:tr>
    </w:tbl>
    <w:p w14:paraId="4CC310CC" w14:textId="77777777" w:rsidR="00321161" w:rsidRPr="00EB0B45" w:rsidRDefault="00321161" w:rsidP="00321161">
      <w:pPr>
        <w:pStyle w:val="00TitleC"/>
        <w:rPr>
          <w:rFonts w:cs="Times New Roman"/>
        </w:rPr>
      </w:pPr>
    </w:p>
    <w:p w14:paraId="72684670" w14:textId="77777777" w:rsidR="00321161" w:rsidRPr="00EB0B45" w:rsidRDefault="00321161" w:rsidP="00321161">
      <w:pPr>
        <w:pStyle w:val="00TitleC"/>
        <w:rPr>
          <w:rFonts w:cs="Times New Roman"/>
        </w:rPr>
        <w:sectPr w:rsidR="00321161" w:rsidRPr="00EB0B45" w:rsidSect="006250E0">
          <w:headerReference w:type="default" r:id="rId62"/>
          <w:footerReference w:type="default" r:id="rId63"/>
          <w:pgSz w:w="15840" w:h="12240" w:orient="landscape" w:code="1"/>
          <w:pgMar w:top="1440" w:right="1440" w:bottom="1440" w:left="1440" w:header="720" w:footer="720" w:gutter="0"/>
          <w:pgNumType w:start="1"/>
          <w:cols w:space="720"/>
          <w:docGrid w:linePitch="299"/>
        </w:sectPr>
      </w:pPr>
    </w:p>
    <w:p w14:paraId="256318D8" w14:textId="77777777" w:rsidR="00321161" w:rsidRPr="00EB0B45" w:rsidRDefault="00321161" w:rsidP="00321161">
      <w:pPr>
        <w:pStyle w:val="00TitleC"/>
        <w:rPr>
          <w:rFonts w:cs="Times New Roman"/>
        </w:rPr>
      </w:pPr>
      <w:bookmarkStart w:id="678" w:name="FORMF_1"/>
      <w:r w:rsidRPr="00EB0B45">
        <w:rPr>
          <w:rFonts w:cs="Times New Roman"/>
        </w:rPr>
        <w:lastRenderedPageBreak/>
        <w:t>FORM F-1</w:t>
      </w:r>
    </w:p>
    <w:bookmarkEnd w:id="678"/>
    <w:p w14:paraId="65BCEE82" w14:textId="77777777" w:rsidR="00321161" w:rsidRPr="00EB0B45" w:rsidRDefault="00321161" w:rsidP="00321161">
      <w:pPr>
        <w:pStyle w:val="00TitleC"/>
        <w:rPr>
          <w:rFonts w:cs="Times New Roman"/>
        </w:rPr>
      </w:pPr>
      <w:r w:rsidRPr="00EB0B45">
        <w:rPr>
          <w:rFonts w:cs="Times New Roman"/>
        </w:rPr>
        <w:t>KEY PERSONNEL RESUME COVER</w:t>
      </w:r>
    </w:p>
    <w:tbl>
      <w:tblPr>
        <w:tblStyle w:val="GridTable4-Accent1"/>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07"/>
        <w:gridCol w:w="4130"/>
        <w:gridCol w:w="3378"/>
        <w:gridCol w:w="4464"/>
      </w:tblGrid>
      <w:tr w:rsidR="00321161" w:rsidRPr="00C45BDB" w14:paraId="64912046" w14:textId="77777777" w:rsidTr="00914540">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047" w:type="pct"/>
            <w:gridSpan w:val="2"/>
            <w:shd w:val="clear" w:color="auto" w:fill="BFBFBF" w:themeFill="background1" w:themeFillShade="BF"/>
          </w:tcPr>
          <w:p w14:paraId="1C16DB7A"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Key Personnel Position</w:t>
            </w:r>
          </w:p>
        </w:tc>
        <w:tc>
          <w:tcPr>
            <w:tcW w:w="2953" w:type="pct"/>
            <w:gridSpan w:val="2"/>
            <w:shd w:val="clear" w:color="auto" w:fill="BFBFBF" w:themeFill="background1" w:themeFillShade="BF"/>
          </w:tcPr>
          <w:p w14:paraId="33EEA087" w14:textId="77777777" w:rsidR="00321161" w:rsidRPr="00C45BDB" w:rsidRDefault="00321161" w:rsidP="00914540">
            <w:pPr>
              <w:spacing w:before="20" w:after="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45BDB">
              <w:rPr>
                <w:rFonts w:ascii="Times New Roman" w:hAnsi="Times New Roman" w:cs="Times New Roman"/>
                <w:sz w:val="20"/>
                <w:szCs w:val="20"/>
              </w:rPr>
              <w:t>[Insert title here]</w:t>
            </w:r>
          </w:p>
        </w:tc>
      </w:tr>
      <w:tr w:rsidR="00321161" w:rsidRPr="00C45BDB" w14:paraId="45A00EBB"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val="restart"/>
            <w:shd w:val="clear" w:color="auto" w:fill="auto"/>
          </w:tcPr>
          <w:p w14:paraId="2E901757"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Project Experience #1</w:t>
            </w:r>
          </w:p>
        </w:tc>
        <w:tc>
          <w:tcPr>
            <w:tcW w:w="2827" w:type="pct"/>
            <w:gridSpan w:val="2"/>
            <w:shd w:val="clear" w:color="auto" w:fill="auto"/>
          </w:tcPr>
          <w:p w14:paraId="68DC2C6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Name</w:t>
            </w:r>
          </w:p>
        </w:tc>
        <w:tc>
          <w:tcPr>
            <w:tcW w:w="1681" w:type="pct"/>
            <w:shd w:val="clear" w:color="auto" w:fill="auto"/>
          </w:tcPr>
          <w:p w14:paraId="619FAC40"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46C2DC27"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286202F6"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531867D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Description</w:t>
            </w:r>
            <w:bookmarkStart w:id="679" w:name="_GoBack"/>
            <w:bookmarkEnd w:id="679"/>
          </w:p>
        </w:tc>
        <w:tc>
          <w:tcPr>
            <w:tcW w:w="1681" w:type="pct"/>
            <w:shd w:val="clear" w:color="auto" w:fill="auto"/>
          </w:tcPr>
          <w:p w14:paraId="6A54801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898531E"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3C84B04A"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496BE4D8"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 xml:space="preserve">Position Title </w:t>
            </w:r>
          </w:p>
        </w:tc>
        <w:tc>
          <w:tcPr>
            <w:tcW w:w="1681" w:type="pct"/>
            <w:shd w:val="clear" w:color="auto" w:fill="auto"/>
          </w:tcPr>
          <w:p w14:paraId="4B3703C4"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B8492CF"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26B9625E"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30FF7A0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Time in this position</w:t>
            </w:r>
          </w:p>
        </w:tc>
        <w:tc>
          <w:tcPr>
            <w:tcW w:w="1681" w:type="pct"/>
            <w:shd w:val="clear" w:color="auto" w:fill="auto"/>
          </w:tcPr>
          <w:p w14:paraId="53F93C21"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From (year)_______(month)__________ to (year)______(month)______ equals total of _________years _______ months</w:t>
            </w:r>
          </w:p>
        </w:tc>
      </w:tr>
      <w:tr w:rsidR="00321161" w:rsidRPr="00C45BDB" w14:paraId="7912310D"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4800DA5A"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63C58FA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Detailed description of project responsibilities for this position title</w:t>
            </w:r>
          </w:p>
        </w:tc>
        <w:tc>
          <w:tcPr>
            <w:tcW w:w="1681" w:type="pct"/>
            <w:shd w:val="clear" w:color="auto" w:fill="auto"/>
          </w:tcPr>
          <w:p w14:paraId="2D24D528"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F336631"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49F0B18A"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31D7D1AD"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Explanation regarding the relevance of this experience to the minimum qualifications for the Key Personnel position</w:t>
            </w:r>
          </w:p>
        </w:tc>
        <w:tc>
          <w:tcPr>
            <w:tcW w:w="1681" w:type="pct"/>
            <w:shd w:val="clear" w:color="auto" w:fill="auto"/>
          </w:tcPr>
          <w:p w14:paraId="3F93ABD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50BD1DEA"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11E4238B"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BFBFBF" w:themeFill="background1" w:themeFillShade="BF"/>
          </w:tcPr>
          <w:p w14:paraId="783458BE"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1" w:type="pct"/>
            <w:shd w:val="clear" w:color="auto" w:fill="BFBFBF" w:themeFill="background1" w:themeFillShade="BF"/>
          </w:tcPr>
          <w:p w14:paraId="0B3D7BA5"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7098796F"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val="restart"/>
          </w:tcPr>
          <w:p w14:paraId="023183F6"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Project Experience #2</w:t>
            </w:r>
          </w:p>
        </w:tc>
        <w:tc>
          <w:tcPr>
            <w:tcW w:w="2827" w:type="pct"/>
            <w:gridSpan w:val="2"/>
          </w:tcPr>
          <w:p w14:paraId="40A021B3"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Name</w:t>
            </w:r>
          </w:p>
        </w:tc>
        <w:tc>
          <w:tcPr>
            <w:tcW w:w="1681" w:type="pct"/>
          </w:tcPr>
          <w:p w14:paraId="5A39A5BF"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63918FD8"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24778A7E"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1908BE4C"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Description</w:t>
            </w:r>
          </w:p>
        </w:tc>
        <w:tc>
          <w:tcPr>
            <w:tcW w:w="1681" w:type="pct"/>
          </w:tcPr>
          <w:p w14:paraId="7F7917C3"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BBBCC38"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624842FC"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093E9E8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 xml:space="preserve">Position Title </w:t>
            </w:r>
          </w:p>
        </w:tc>
        <w:tc>
          <w:tcPr>
            <w:tcW w:w="1681" w:type="pct"/>
          </w:tcPr>
          <w:p w14:paraId="4253965A"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25128F97"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0E964BCD"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36E6A794"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Time in this position</w:t>
            </w:r>
          </w:p>
        </w:tc>
        <w:tc>
          <w:tcPr>
            <w:tcW w:w="1681" w:type="pct"/>
          </w:tcPr>
          <w:p w14:paraId="49B7A3C5"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From (year)_______(month)__________ to (year)______(month)______ equals total of _________years _______ months</w:t>
            </w:r>
          </w:p>
        </w:tc>
      </w:tr>
      <w:tr w:rsidR="00321161" w:rsidRPr="00C45BDB" w14:paraId="44D86307"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541B5139"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3707C87B"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Detailed description of project responsibilities for this position title</w:t>
            </w:r>
          </w:p>
        </w:tc>
        <w:tc>
          <w:tcPr>
            <w:tcW w:w="1681" w:type="pct"/>
          </w:tcPr>
          <w:p w14:paraId="40A2E92E"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26C56C3B"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3C5BCACD"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287FEA59"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Explanation regarding the relevance of this experience to the minimum qualifications for the Key Personnel position</w:t>
            </w:r>
          </w:p>
        </w:tc>
        <w:tc>
          <w:tcPr>
            <w:tcW w:w="1681" w:type="pct"/>
          </w:tcPr>
          <w:p w14:paraId="4E4E23EF"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52A0CF55"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7ED5D631"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BFBFBF" w:themeFill="background1" w:themeFillShade="BF"/>
          </w:tcPr>
          <w:p w14:paraId="6C870FEE"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1" w:type="pct"/>
            <w:shd w:val="clear" w:color="auto" w:fill="BFBFBF" w:themeFill="background1" w:themeFillShade="BF"/>
          </w:tcPr>
          <w:p w14:paraId="147B20AA"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67496EE2"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tcPr>
          <w:p w14:paraId="7E3EC4D8"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491291EC"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C45BDB">
              <w:rPr>
                <w:rFonts w:ascii="Times New Roman" w:hAnsi="Times New Roman" w:cs="Times New Roman"/>
                <w:b/>
                <w:i/>
                <w:sz w:val="20"/>
                <w:szCs w:val="20"/>
              </w:rPr>
              <w:t>[Copy and paste as needed to demonstrate additional project experience]</w:t>
            </w:r>
          </w:p>
        </w:tc>
        <w:tc>
          <w:tcPr>
            <w:tcW w:w="1681" w:type="pct"/>
          </w:tcPr>
          <w:p w14:paraId="6874E386"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22C1DC68"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072FC0D4"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BFBFBF" w:themeFill="background1" w:themeFillShade="BF"/>
          </w:tcPr>
          <w:p w14:paraId="4E0527A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1" w:type="pct"/>
            <w:shd w:val="clear" w:color="auto" w:fill="BFBFBF" w:themeFill="background1" w:themeFillShade="BF"/>
          </w:tcPr>
          <w:p w14:paraId="36CE488B"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C7520CE"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tcPr>
          <w:p w14:paraId="02314871"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Summary of Experience</w:t>
            </w:r>
          </w:p>
        </w:tc>
        <w:tc>
          <w:tcPr>
            <w:tcW w:w="2827" w:type="pct"/>
            <w:gridSpan w:val="2"/>
          </w:tcPr>
          <w:p w14:paraId="37B4D58B"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Total number of years and months of experience in a position relevant to experience required for the Key Personnel Position</w:t>
            </w:r>
          </w:p>
        </w:tc>
        <w:tc>
          <w:tcPr>
            <w:tcW w:w="1681" w:type="pct"/>
          </w:tcPr>
          <w:p w14:paraId="2F70FBB5"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C45BDB">
              <w:rPr>
                <w:rFonts w:ascii="Times New Roman" w:hAnsi="Times New Roman" w:cs="Times New Roman"/>
                <w:b/>
                <w:i/>
                <w:sz w:val="20"/>
                <w:szCs w:val="20"/>
              </w:rPr>
              <w:t>[Insert cumulative total years and months of experience as demonstrated by the above experience that are applicable to the Key Personnel position.]</w:t>
            </w:r>
          </w:p>
        </w:tc>
      </w:tr>
    </w:tbl>
    <w:p w14:paraId="54782E57" w14:textId="77777777" w:rsidR="00321161" w:rsidRPr="00EB0B45" w:rsidRDefault="00321161" w:rsidP="00321161">
      <w:pPr>
        <w:pStyle w:val="00TitleC"/>
        <w:rPr>
          <w:rFonts w:cs="Times New Roman"/>
        </w:rPr>
        <w:sectPr w:rsidR="00321161" w:rsidRPr="00EB0B45" w:rsidSect="006250E0">
          <w:headerReference w:type="even" r:id="rId64"/>
          <w:headerReference w:type="default" r:id="rId65"/>
          <w:footerReference w:type="even" r:id="rId66"/>
          <w:footerReference w:type="default" r:id="rId67"/>
          <w:headerReference w:type="first" r:id="rId68"/>
          <w:footerReference w:type="first" r:id="rId69"/>
          <w:pgSz w:w="15840" w:h="12240" w:orient="landscape" w:code="1"/>
          <w:pgMar w:top="1440" w:right="1440" w:bottom="1440" w:left="1440" w:header="720" w:footer="720" w:gutter="0"/>
          <w:pgNumType w:start="1"/>
          <w:cols w:space="720"/>
          <w:docGrid w:linePitch="299"/>
        </w:sectPr>
      </w:pPr>
    </w:p>
    <w:p w14:paraId="21969F97" w14:textId="77777777" w:rsidR="00321161" w:rsidRPr="00EB0B45" w:rsidRDefault="00321161" w:rsidP="00321161">
      <w:pPr>
        <w:pStyle w:val="SchSubAshurst"/>
        <w:rPr>
          <w:rFonts w:ascii="Times New Roman" w:hAnsi="Times New Roman" w:cs="Times New Roman"/>
          <w:szCs w:val="22"/>
        </w:rPr>
      </w:pPr>
      <w:bookmarkStart w:id="680" w:name="_Toc70322375"/>
      <w:bookmarkStart w:id="681" w:name="_Toc71145321"/>
      <w:bookmarkStart w:id="682" w:name="FORMF"/>
      <w:bookmarkStart w:id="683" w:name="FORMF_2"/>
      <w:r w:rsidRPr="00EB0B45">
        <w:rPr>
          <w:rFonts w:ascii="Times New Roman" w:hAnsi="Times New Roman" w:cs="Times New Roman"/>
          <w:szCs w:val="22"/>
        </w:rPr>
        <w:lastRenderedPageBreak/>
        <w:t>FORM F-2</w:t>
      </w:r>
      <w:bookmarkEnd w:id="680"/>
      <w:bookmarkEnd w:id="681"/>
    </w:p>
    <w:p w14:paraId="2A75317C" w14:textId="77777777" w:rsidR="00321161" w:rsidRPr="00EB0B45" w:rsidRDefault="00321161" w:rsidP="00321161">
      <w:pPr>
        <w:pStyle w:val="SchSubAshurst"/>
        <w:rPr>
          <w:rFonts w:ascii="Times New Roman" w:hAnsi="Times New Roman" w:cs="Times New Roman"/>
          <w:szCs w:val="22"/>
        </w:rPr>
      </w:pPr>
      <w:bookmarkStart w:id="684" w:name="_Toc70322376"/>
      <w:bookmarkStart w:id="685" w:name="_Toc71145322"/>
      <w:bookmarkEnd w:id="682"/>
      <w:bookmarkEnd w:id="683"/>
      <w:r w:rsidRPr="00EB0B45">
        <w:rPr>
          <w:rFonts w:ascii="Times New Roman" w:hAnsi="Times New Roman" w:cs="Times New Roman"/>
          <w:szCs w:val="22"/>
        </w:rPr>
        <w:t>KEY PERSONNEL REFERENCES</w:t>
      </w:r>
      <w:bookmarkEnd w:id="684"/>
      <w:bookmarkEnd w:id="685"/>
    </w:p>
    <w:p w14:paraId="6CF81C6A"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0566FB75" w14:textId="77777777" w:rsidR="00321161" w:rsidRPr="00EB0B45" w:rsidRDefault="00321161" w:rsidP="00321161">
      <w:pPr>
        <w:pStyle w:val="NormalAshurst"/>
        <w:spacing w:after="2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w:t>
      </w:r>
      <w:r w:rsidRPr="00EB0B45">
        <w:rPr>
          <w:rFonts w:ascii="Times New Roman" w:hAnsi="Times New Roman" w:cs="Times New Roman"/>
          <w:szCs w:val="22"/>
          <w:u w:val="single"/>
        </w:rPr>
        <w:t>Form F-2</w:t>
      </w:r>
      <w:r w:rsidRPr="00EB0B45">
        <w:rPr>
          <w:rFonts w:ascii="Times New Roman" w:hAnsi="Times New Roman" w:cs="Times New Roman"/>
          <w:szCs w:val="22"/>
        </w:rPr>
        <w:t xml:space="preserve"> for each of the Key Personnel.</w:t>
      </w:r>
    </w:p>
    <w:p w14:paraId="5AC96F2D" w14:textId="008902FB" w:rsidR="00321161" w:rsidRPr="00EB0B45" w:rsidRDefault="00321161" w:rsidP="00321161">
      <w:pPr>
        <w:pStyle w:val="NormalAshurst"/>
        <w:spacing w:after="220"/>
        <w:ind w:left="720" w:hanging="720"/>
        <w:rPr>
          <w:rFonts w:ascii="Times New Roman" w:hAnsi="Times New Roman" w:cs="Times New Roman"/>
          <w:iCs/>
          <w:szCs w:val="22"/>
        </w:rPr>
      </w:pPr>
      <w:r w:rsidRPr="00EB0B45">
        <w:rPr>
          <w:rFonts w:ascii="Times New Roman" w:hAnsi="Times New Roman" w:cs="Times New Roman"/>
          <w:szCs w:val="22"/>
        </w:rPr>
        <w:t>(b)</w:t>
      </w:r>
      <w:r w:rsidRPr="00EB0B45">
        <w:rPr>
          <w:rFonts w:ascii="Times New Roman" w:hAnsi="Times New Roman" w:cs="Times New Roman"/>
          <w:szCs w:val="22"/>
        </w:rPr>
        <w:tab/>
        <w:t>For each Key Personnel listed in Appendix 2, Volume 2, Section 2.3</w:t>
      </w:r>
      <w:r w:rsidRPr="00EB0B45">
        <w:rPr>
          <w:rFonts w:ascii="Times New Roman" w:hAnsi="Times New Roman" w:cs="Times New Roman"/>
          <w:iCs/>
          <w:szCs w:val="22"/>
        </w:rPr>
        <w:t xml:space="preserve"> </w:t>
      </w:r>
      <w:r w:rsidR="009F189E">
        <w:rPr>
          <w:rFonts w:ascii="Times New Roman" w:hAnsi="Times New Roman" w:cs="Times New Roman"/>
          <w:iCs/>
          <w:szCs w:val="22"/>
        </w:rPr>
        <w:t>submit the</w:t>
      </w:r>
      <w:r w:rsidRPr="00EB0B45">
        <w:rPr>
          <w:rFonts w:ascii="Times New Roman" w:hAnsi="Times New Roman" w:cs="Times New Roman"/>
          <w:iCs/>
          <w:szCs w:val="22"/>
        </w:rPr>
        <w:t xml:space="preserve"> contact information of the public owner familiar with the Key Personnel’s experience. </w:t>
      </w:r>
    </w:p>
    <w:p w14:paraId="7CBAE99C" w14:textId="77777777" w:rsidR="00321161" w:rsidRPr="00EB0B45" w:rsidRDefault="00321161" w:rsidP="00321161">
      <w:pPr>
        <w:pStyle w:val="NormalAshurst"/>
        <w:spacing w:after="220"/>
        <w:rPr>
          <w:rFonts w:ascii="Times New Roman" w:hAnsi="Times New Roman" w:cs="Times New Roman"/>
          <w:iCs/>
          <w:szCs w:val="22"/>
        </w:rPr>
      </w:pPr>
      <w:r w:rsidRPr="00EB0B45">
        <w:rPr>
          <w:rFonts w:ascii="Times New Roman" w:hAnsi="Times New Roman" w:cs="Times New Roman"/>
          <w:szCs w:val="22"/>
        </w:rPr>
        <w:t>(c)</w:t>
      </w:r>
      <w:r w:rsidRPr="00EB0B45">
        <w:rPr>
          <w:rFonts w:ascii="Times New Roman" w:hAnsi="Times New Roman" w:cs="Times New Roman"/>
          <w:szCs w:val="22"/>
        </w:rPr>
        <w:tab/>
        <w:t>No reference may be used who has a conflict of interest</w:t>
      </w:r>
      <w:r w:rsidRPr="00EB0B45">
        <w:rPr>
          <w:rFonts w:ascii="Times New Roman" w:hAnsi="Times New Roman" w:cs="Times New Roman"/>
          <w:iCs/>
          <w:szCs w:val="22"/>
        </w:rPr>
        <w:t>.</w:t>
      </w:r>
    </w:p>
    <w:p w14:paraId="29A104D4" w14:textId="77777777" w:rsidR="00321161" w:rsidRPr="00EB0B45" w:rsidRDefault="00321161"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(d)</w:t>
      </w:r>
      <w:r w:rsidRPr="00EB0B45">
        <w:rPr>
          <w:rFonts w:ascii="Times New Roman" w:hAnsi="Times New Roman" w:cs="Times New Roman"/>
          <w:szCs w:val="22"/>
        </w:rPr>
        <w:tab/>
        <w:t xml:space="preserve">Verify each reference’s contact information in advance of SOQ submission. </w:t>
      </w:r>
    </w:p>
    <w:p w14:paraId="2142F5EF" w14:textId="77777777" w:rsidR="00321161" w:rsidRPr="00EB0B45" w:rsidRDefault="00321161"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(e)</w:t>
      </w:r>
      <w:r w:rsidRPr="00EB0B45">
        <w:rPr>
          <w:rFonts w:ascii="Times New Roman" w:hAnsi="Times New Roman" w:cs="Times New Roman"/>
          <w:szCs w:val="22"/>
        </w:rPr>
        <w:tab/>
        <w:t xml:space="preserve">Each of the three references: (i) shall be from at least two different public owners; and </w:t>
      </w:r>
      <w:r w:rsidRPr="00EB0B45">
        <w:rPr>
          <w:rFonts w:ascii="Times New Roman" w:hAnsi="Times New Roman" w:cs="Times New Roman"/>
          <w:iCs/>
          <w:szCs w:val="22"/>
        </w:rPr>
        <w:t>(ii) may include two references in relation to the same project.</w:t>
      </w:r>
    </w:p>
    <w:p w14:paraId="20E19F27" w14:textId="77777777" w:rsidR="00321161" w:rsidRPr="00EB0B45" w:rsidRDefault="00321161"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(f)</w:t>
      </w:r>
      <w:r w:rsidRPr="00EB0B45">
        <w:rPr>
          <w:rFonts w:ascii="Times New Roman" w:hAnsi="Times New Roman" w:cs="Times New Roman"/>
          <w:szCs w:val="22"/>
        </w:rPr>
        <w:tab/>
        <w:t>Submit this form in Microsoft® Word format and searchable PDF format.</w:t>
      </w:r>
    </w:p>
    <w:p w14:paraId="0AA36008"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b/>
          <w:szCs w:val="22"/>
        </w:rPr>
        <w:t>NAME OF RESPONDENT:</w:t>
      </w:r>
      <w:r w:rsidRPr="00EB0B45">
        <w:rPr>
          <w:rFonts w:ascii="Times New Roman" w:hAnsi="Times New Roman" w:cs="Times New Roman"/>
          <w:szCs w:val="22"/>
        </w:rPr>
        <w:t>______________________________________________________</w:t>
      </w:r>
    </w:p>
    <w:tbl>
      <w:tblPr>
        <w:tblStyle w:val="TableGrid"/>
        <w:tblW w:w="0" w:type="auto"/>
        <w:tblLook w:val="04A0" w:firstRow="1" w:lastRow="0" w:firstColumn="1" w:lastColumn="0" w:noHBand="0" w:noVBand="1"/>
      </w:tblPr>
      <w:tblGrid>
        <w:gridCol w:w="4855"/>
        <w:gridCol w:w="4495"/>
      </w:tblGrid>
      <w:tr w:rsidR="00321161" w:rsidRPr="00EB0B45" w14:paraId="2BF65BDE" w14:textId="77777777" w:rsidTr="00914540">
        <w:tc>
          <w:tcPr>
            <w:tcW w:w="4855" w:type="dxa"/>
            <w:shd w:val="clear" w:color="auto" w:fill="D9D9D9" w:themeFill="background1" w:themeFillShade="D9"/>
          </w:tcPr>
          <w:p w14:paraId="38A7C39C" w14:textId="77777777" w:rsidR="00321161" w:rsidRPr="00EB0B45" w:rsidRDefault="00321161" w:rsidP="00914540">
            <w:pPr>
              <w:pStyle w:val="StandardAshurst"/>
              <w:rPr>
                <w:rFonts w:ascii="Times New Roman" w:hAnsi="Times New Roman" w:cs="Times New Roman"/>
                <w:b/>
                <w:szCs w:val="22"/>
              </w:rPr>
            </w:pPr>
            <w:r w:rsidRPr="00EB0B45">
              <w:rPr>
                <w:rFonts w:ascii="Times New Roman" w:hAnsi="Times New Roman" w:cs="Times New Roman"/>
                <w:b/>
                <w:szCs w:val="22"/>
              </w:rPr>
              <w:t>Position</w:t>
            </w:r>
          </w:p>
        </w:tc>
        <w:tc>
          <w:tcPr>
            <w:tcW w:w="4495" w:type="dxa"/>
            <w:shd w:val="clear" w:color="auto" w:fill="D9D9D9" w:themeFill="background1" w:themeFillShade="D9"/>
          </w:tcPr>
          <w:p w14:paraId="17081410" w14:textId="77777777" w:rsidR="00321161" w:rsidRPr="00EB0B45" w:rsidRDefault="00321161" w:rsidP="00914540">
            <w:pPr>
              <w:pStyle w:val="StandardAshurst"/>
              <w:rPr>
                <w:rFonts w:ascii="Times New Roman" w:hAnsi="Times New Roman" w:cs="Times New Roman"/>
                <w:b/>
                <w:szCs w:val="22"/>
              </w:rPr>
            </w:pPr>
            <w:r w:rsidRPr="00EB0B45">
              <w:rPr>
                <w:rFonts w:ascii="Times New Roman" w:hAnsi="Times New Roman" w:cs="Times New Roman"/>
                <w:b/>
                <w:szCs w:val="22"/>
              </w:rPr>
              <w:t xml:space="preserve">Name of Individual </w:t>
            </w:r>
          </w:p>
        </w:tc>
      </w:tr>
      <w:tr w:rsidR="00321161" w:rsidRPr="00EB0B45" w14:paraId="4832EA31" w14:textId="77777777" w:rsidTr="00914540">
        <w:tc>
          <w:tcPr>
            <w:tcW w:w="4855" w:type="dxa"/>
          </w:tcPr>
          <w:p w14:paraId="252F1404"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Development Entity’s Project Manager</w:t>
            </w:r>
          </w:p>
        </w:tc>
        <w:tc>
          <w:tcPr>
            <w:tcW w:w="4495" w:type="dxa"/>
          </w:tcPr>
          <w:p w14:paraId="1A1F920E"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6F960189" w14:textId="77777777" w:rsidTr="00914540">
        <w:tc>
          <w:tcPr>
            <w:tcW w:w="4855" w:type="dxa"/>
          </w:tcPr>
          <w:p w14:paraId="644F4219"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 xml:space="preserve">Design-Build Project Manager </w:t>
            </w:r>
          </w:p>
        </w:tc>
        <w:tc>
          <w:tcPr>
            <w:tcW w:w="4495" w:type="dxa"/>
          </w:tcPr>
          <w:p w14:paraId="4FA7B34A"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372E84A6" w14:textId="77777777" w:rsidTr="00914540">
        <w:tc>
          <w:tcPr>
            <w:tcW w:w="4855" w:type="dxa"/>
          </w:tcPr>
          <w:p w14:paraId="68C5D4EF"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Construction Manager</w:t>
            </w:r>
          </w:p>
        </w:tc>
        <w:tc>
          <w:tcPr>
            <w:tcW w:w="4495" w:type="dxa"/>
          </w:tcPr>
          <w:p w14:paraId="0886D1E2"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7AAA7148" w14:textId="77777777" w:rsidTr="00914540">
        <w:tc>
          <w:tcPr>
            <w:tcW w:w="4855" w:type="dxa"/>
          </w:tcPr>
          <w:p w14:paraId="779B5669"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Quality Assurance Manager (QAM)</w:t>
            </w:r>
          </w:p>
        </w:tc>
        <w:tc>
          <w:tcPr>
            <w:tcW w:w="4495" w:type="dxa"/>
          </w:tcPr>
          <w:p w14:paraId="1D4EFF72"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049C4225" w14:textId="77777777" w:rsidTr="00914540">
        <w:tc>
          <w:tcPr>
            <w:tcW w:w="4855" w:type="dxa"/>
          </w:tcPr>
          <w:p w14:paraId="2E58B2F5"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Financing Manager</w:t>
            </w:r>
          </w:p>
        </w:tc>
        <w:tc>
          <w:tcPr>
            <w:tcW w:w="4495" w:type="dxa"/>
          </w:tcPr>
          <w:p w14:paraId="1BD63AD8"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5F5D21D1" w14:textId="77777777" w:rsidTr="00914540">
        <w:tc>
          <w:tcPr>
            <w:tcW w:w="9350" w:type="dxa"/>
            <w:gridSpan w:val="2"/>
            <w:shd w:val="clear" w:color="auto" w:fill="BFBFBF" w:themeFill="background1" w:themeFillShade="BF"/>
          </w:tcPr>
          <w:p w14:paraId="79A23877" w14:textId="77777777" w:rsidR="00321161" w:rsidRPr="00EB0B45" w:rsidRDefault="00321161" w:rsidP="00914540">
            <w:pPr>
              <w:pStyle w:val="TableAshurst"/>
              <w:keepNext/>
              <w:spacing w:before="70" w:after="90"/>
              <w:jc w:val="center"/>
              <w:rPr>
                <w:rFonts w:ascii="Times New Roman" w:hAnsi="Times New Roman" w:cs="Times New Roman"/>
                <w:b/>
                <w:caps/>
                <w:szCs w:val="22"/>
              </w:rPr>
            </w:pPr>
            <w:r w:rsidRPr="00EB0B45">
              <w:rPr>
                <w:rFonts w:ascii="Times New Roman" w:hAnsi="Times New Roman" w:cs="Times New Roman"/>
                <w:b/>
                <w:caps/>
                <w:szCs w:val="22"/>
              </w:rPr>
              <w:t xml:space="preserve">References for </w:t>
            </w:r>
            <w:r w:rsidRPr="00EB0B45">
              <w:rPr>
                <w:rFonts w:ascii="Times New Roman" w:hAnsi="Times New Roman" w:cs="Times New Roman"/>
                <w:b/>
                <w:i/>
                <w:caps/>
                <w:szCs w:val="22"/>
              </w:rPr>
              <w:t>Key Personnel</w:t>
            </w:r>
            <w:r w:rsidRPr="00EB0B45">
              <w:rPr>
                <w:rFonts w:ascii="Times New Roman" w:hAnsi="Times New Roman" w:cs="Times New Roman"/>
                <w:b/>
                <w:caps/>
                <w:szCs w:val="22"/>
                <w:vertAlign w:val="superscript"/>
              </w:rPr>
              <w:t>(1)</w:t>
            </w:r>
          </w:p>
        </w:tc>
      </w:tr>
      <w:tr w:rsidR="00321161" w:rsidRPr="00EB0B45" w14:paraId="25C64757" w14:textId="77777777" w:rsidTr="00914540">
        <w:tc>
          <w:tcPr>
            <w:tcW w:w="4855" w:type="dxa"/>
          </w:tcPr>
          <w:p w14:paraId="12E7410B"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b/>
                <w:szCs w:val="22"/>
              </w:rPr>
              <w:t>Name of individual proposed as [</w:t>
            </w:r>
            <w:r w:rsidRPr="00EB0B45">
              <w:rPr>
                <w:rFonts w:ascii="Times New Roman" w:hAnsi="Times New Roman" w:cs="Times New Roman"/>
                <w:b/>
                <w:i/>
                <w:szCs w:val="22"/>
              </w:rPr>
              <w:t>Title</w:t>
            </w:r>
            <w:r w:rsidRPr="00EB0B45">
              <w:rPr>
                <w:rFonts w:ascii="Times New Roman" w:hAnsi="Times New Roman" w:cs="Times New Roman"/>
                <w:b/>
                <w:szCs w:val="22"/>
              </w:rPr>
              <w:t>]</w:t>
            </w:r>
          </w:p>
        </w:tc>
        <w:tc>
          <w:tcPr>
            <w:tcW w:w="4495" w:type="dxa"/>
          </w:tcPr>
          <w:p w14:paraId="4CB70EF9"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4E840644" w14:textId="77777777" w:rsidTr="00914540">
        <w:tc>
          <w:tcPr>
            <w:tcW w:w="9350" w:type="dxa"/>
            <w:gridSpan w:val="2"/>
            <w:shd w:val="clear" w:color="auto" w:fill="D9D9D9" w:themeFill="background1" w:themeFillShade="D9"/>
          </w:tcPr>
          <w:p w14:paraId="42ABA920" w14:textId="77777777" w:rsidR="00321161" w:rsidRPr="00EB0B45" w:rsidRDefault="00321161"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1</w:t>
            </w:r>
          </w:p>
        </w:tc>
      </w:tr>
      <w:tr w:rsidR="00321161" w:rsidRPr="00EB0B45" w14:paraId="0251DC93" w14:textId="77777777" w:rsidTr="00914540">
        <w:tc>
          <w:tcPr>
            <w:tcW w:w="4855" w:type="dxa"/>
          </w:tcPr>
          <w:p w14:paraId="39F1502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799C756D"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321161" w:rsidRPr="00EB0B45" w14:paraId="7681CC38" w14:textId="77777777" w:rsidTr="00914540">
        <w:tc>
          <w:tcPr>
            <w:tcW w:w="4855" w:type="dxa"/>
          </w:tcPr>
          <w:p w14:paraId="19879E30"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02CC666B"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560D04C7" w14:textId="77777777" w:rsidTr="00914540">
        <w:tc>
          <w:tcPr>
            <w:tcW w:w="4855" w:type="dxa"/>
          </w:tcPr>
          <w:p w14:paraId="6C8466C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2E679006"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321161" w:rsidRPr="00EB0B45" w14:paraId="3A5A7549" w14:textId="77777777" w:rsidTr="00914540">
        <w:tc>
          <w:tcPr>
            <w:tcW w:w="4855" w:type="dxa"/>
          </w:tcPr>
          <w:p w14:paraId="4C7D34E3"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7A62C632"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321161" w:rsidRPr="00EB0B45" w14:paraId="3D1AE559" w14:textId="77777777" w:rsidTr="00914540">
        <w:tc>
          <w:tcPr>
            <w:tcW w:w="4855" w:type="dxa"/>
          </w:tcPr>
          <w:p w14:paraId="3B52349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5BB80168"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52FBD59E" w14:textId="77777777" w:rsidTr="00914540">
        <w:tc>
          <w:tcPr>
            <w:tcW w:w="4855" w:type="dxa"/>
          </w:tcPr>
          <w:p w14:paraId="4BDD56C1"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055618A3"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150CE6BF" w14:textId="77777777" w:rsidTr="00914540">
        <w:tc>
          <w:tcPr>
            <w:tcW w:w="4855" w:type="dxa"/>
          </w:tcPr>
          <w:p w14:paraId="223EF547"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64546754"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4492D5B4" w14:textId="77777777" w:rsidTr="00914540">
        <w:tc>
          <w:tcPr>
            <w:tcW w:w="9350" w:type="dxa"/>
            <w:gridSpan w:val="2"/>
            <w:shd w:val="clear" w:color="auto" w:fill="D9D9D9" w:themeFill="background1" w:themeFillShade="D9"/>
          </w:tcPr>
          <w:p w14:paraId="2AFCF013" w14:textId="77777777" w:rsidR="00321161" w:rsidRPr="00EB0B45" w:rsidRDefault="00321161"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lastRenderedPageBreak/>
              <w:t>Key Personnel – Reference 2</w:t>
            </w:r>
          </w:p>
        </w:tc>
      </w:tr>
      <w:tr w:rsidR="00321161" w:rsidRPr="00EB0B45" w14:paraId="7AEB9607" w14:textId="77777777" w:rsidTr="00914540">
        <w:tc>
          <w:tcPr>
            <w:tcW w:w="4855" w:type="dxa"/>
          </w:tcPr>
          <w:p w14:paraId="501D3B33"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0C74E115"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321161" w:rsidRPr="00EB0B45" w14:paraId="4303D1CC" w14:textId="77777777" w:rsidTr="00914540">
        <w:tc>
          <w:tcPr>
            <w:tcW w:w="4855" w:type="dxa"/>
          </w:tcPr>
          <w:p w14:paraId="3AE77B9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5D7DED41"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225DB819" w14:textId="77777777" w:rsidTr="00914540">
        <w:tc>
          <w:tcPr>
            <w:tcW w:w="4855" w:type="dxa"/>
          </w:tcPr>
          <w:p w14:paraId="04944A44"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47F1CD4C"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321161" w:rsidRPr="00EB0B45" w14:paraId="45E3884F" w14:textId="77777777" w:rsidTr="00914540">
        <w:tc>
          <w:tcPr>
            <w:tcW w:w="4855" w:type="dxa"/>
          </w:tcPr>
          <w:p w14:paraId="006C689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59F5CDC3"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321161" w:rsidRPr="00EB0B45" w14:paraId="14D41626" w14:textId="77777777" w:rsidTr="00914540">
        <w:tc>
          <w:tcPr>
            <w:tcW w:w="4855" w:type="dxa"/>
          </w:tcPr>
          <w:p w14:paraId="44F1152B"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6FC5DD9F"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3C6741F9" w14:textId="77777777" w:rsidTr="00914540">
        <w:tc>
          <w:tcPr>
            <w:tcW w:w="4855" w:type="dxa"/>
          </w:tcPr>
          <w:p w14:paraId="27626D2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060301C3"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2C053E50" w14:textId="77777777" w:rsidTr="00914540">
        <w:tc>
          <w:tcPr>
            <w:tcW w:w="4855" w:type="dxa"/>
          </w:tcPr>
          <w:p w14:paraId="605AC6C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15886130"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51BAB429" w14:textId="77777777" w:rsidTr="00914540">
        <w:tc>
          <w:tcPr>
            <w:tcW w:w="9350" w:type="dxa"/>
            <w:gridSpan w:val="2"/>
            <w:shd w:val="clear" w:color="auto" w:fill="D9D9D9" w:themeFill="background1" w:themeFillShade="D9"/>
          </w:tcPr>
          <w:p w14:paraId="60344EAA" w14:textId="77777777" w:rsidR="00321161" w:rsidRPr="00EB0B45" w:rsidRDefault="00321161"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3</w:t>
            </w:r>
          </w:p>
        </w:tc>
      </w:tr>
      <w:tr w:rsidR="00321161" w:rsidRPr="00EB0B45" w14:paraId="0975402F" w14:textId="77777777" w:rsidTr="00914540">
        <w:tc>
          <w:tcPr>
            <w:tcW w:w="4855" w:type="dxa"/>
          </w:tcPr>
          <w:p w14:paraId="029E7206"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1388FD97"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321161" w:rsidRPr="00EB0B45" w14:paraId="6235BA8C" w14:textId="77777777" w:rsidTr="00914540">
        <w:tc>
          <w:tcPr>
            <w:tcW w:w="4855" w:type="dxa"/>
          </w:tcPr>
          <w:p w14:paraId="722C09A3"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1E7AA5C2"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1193781A" w14:textId="77777777" w:rsidTr="00914540">
        <w:tc>
          <w:tcPr>
            <w:tcW w:w="4855" w:type="dxa"/>
          </w:tcPr>
          <w:p w14:paraId="42427A1B"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0B533135"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321161" w:rsidRPr="00EB0B45" w14:paraId="78602D7C" w14:textId="77777777" w:rsidTr="00914540">
        <w:tc>
          <w:tcPr>
            <w:tcW w:w="4855" w:type="dxa"/>
          </w:tcPr>
          <w:p w14:paraId="6173399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1C761068"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321161" w:rsidRPr="00EB0B45" w14:paraId="27ABE0A3" w14:textId="77777777" w:rsidTr="00914540">
        <w:tc>
          <w:tcPr>
            <w:tcW w:w="4855" w:type="dxa"/>
          </w:tcPr>
          <w:p w14:paraId="1CBDE7B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3C6FCA2C"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08E7C966" w14:textId="77777777" w:rsidTr="00914540">
        <w:tc>
          <w:tcPr>
            <w:tcW w:w="4855" w:type="dxa"/>
          </w:tcPr>
          <w:p w14:paraId="07D5A137"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29965FD9"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0F318244" w14:textId="77777777" w:rsidTr="00914540">
        <w:tc>
          <w:tcPr>
            <w:tcW w:w="4855" w:type="dxa"/>
          </w:tcPr>
          <w:p w14:paraId="3F25FF0F"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2FB6B459" w14:textId="77777777" w:rsidR="00321161" w:rsidRPr="00EB0B45" w:rsidRDefault="00321161" w:rsidP="00914540">
            <w:pPr>
              <w:pStyle w:val="TableAshurst"/>
              <w:spacing w:before="70" w:after="90"/>
              <w:rPr>
                <w:rFonts w:ascii="Times New Roman" w:hAnsi="Times New Roman" w:cs="Times New Roman"/>
                <w:b/>
                <w:szCs w:val="22"/>
              </w:rPr>
            </w:pPr>
          </w:p>
        </w:tc>
      </w:tr>
    </w:tbl>
    <w:p w14:paraId="795F2C90"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533D838D" w14:textId="77777777" w:rsidR="00321161" w:rsidRPr="00EB0B45" w:rsidRDefault="00321161" w:rsidP="00321161">
      <w:pPr>
        <w:pStyle w:val="NormalAshurst"/>
        <w:keepNext/>
        <w:spacing w:after="0"/>
        <w:ind w:left="720" w:hanging="720"/>
        <w:rPr>
          <w:rFonts w:ascii="Times New Roman" w:hAnsi="Times New Roman" w:cs="Times New Roman"/>
          <w:sz w:val="18"/>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79ECA025" w14:textId="77777777" w:rsidR="00321161" w:rsidRPr="00EB0B45" w:rsidRDefault="00321161" w:rsidP="00321161">
      <w:pPr>
        <w:pStyle w:val="NormalAshurst"/>
        <w:spacing w:after="0"/>
        <w:ind w:left="720" w:hanging="72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05C8A92D" w14:textId="77777777" w:rsidR="00321161" w:rsidRPr="00EB0B45" w:rsidRDefault="00321161" w:rsidP="00321161">
      <w:pPr>
        <w:pStyle w:val="00TitleC"/>
        <w:rPr>
          <w:rFonts w:cs="Times New Roman"/>
        </w:rPr>
        <w:sectPr w:rsidR="00321161" w:rsidRPr="00EB0B45" w:rsidSect="006E4D4B">
          <w:headerReference w:type="even" r:id="rId70"/>
          <w:headerReference w:type="default" r:id="rId71"/>
          <w:footerReference w:type="even" r:id="rId72"/>
          <w:footerReference w:type="default" r:id="rId73"/>
          <w:headerReference w:type="first" r:id="rId74"/>
          <w:footerReference w:type="first" r:id="rId75"/>
          <w:pgSz w:w="12240" w:h="15840" w:code="1"/>
          <w:pgMar w:top="1440" w:right="1440" w:bottom="1440" w:left="1440" w:header="720" w:footer="720" w:gutter="0"/>
          <w:pgNumType w:start="1"/>
          <w:cols w:space="720"/>
          <w:docGrid w:linePitch="299"/>
        </w:sectPr>
      </w:pPr>
    </w:p>
    <w:p w14:paraId="7E0ECF07" w14:textId="77777777" w:rsidR="00321161" w:rsidRPr="00EB0B45" w:rsidRDefault="00321161" w:rsidP="00321161">
      <w:pPr>
        <w:pStyle w:val="SchSubAshurst"/>
        <w:rPr>
          <w:rFonts w:ascii="Times New Roman" w:hAnsi="Times New Roman" w:cs="Times New Roman"/>
        </w:rPr>
      </w:pPr>
      <w:bookmarkStart w:id="686" w:name="FORMG_1"/>
      <w:r w:rsidRPr="00EB0B45">
        <w:rPr>
          <w:rFonts w:ascii="Times New Roman" w:hAnsi="Times New Roman" w:cs="Times New Roman"/>
        </w:rPr>
        <w:lastRenderedPageBreak/>
        <w:t>FORM G-1</w:t>
      </w:r>
      <w:r w:rsidRPr="00EB0B45">
        <w:rPr>
          <w:rFonts w:ascii="Times New Roman" w:hAnsi="Times New Roman" w:cs="Times New Roman"/>
        </w:rPr>
        <w:br/>
      </w:r>
      <w:r w:rsidRPr="00EB0B45">
        <w:rPr>
          <w:rFonts w:ascii="Times New Roman" w:hAnsi="Times New Roman" w:cs="Times New Roman"/>
        </w:rPr>
        <w:br/>
        <w:t>PROJECT DEVELOPMENT QUALIFICATIONS</w:t>
      </w:r>
    </w:p>
    <w:bookmarkEnd w:id="686"/>
    <w:p w14:paraId="19293BC7" w14:textId="77777777" w:rsidR="00321161" w:rsidRPr="00EB0B45" w:rsidRDefault="00321161"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5DE6FB10" w14:textId="6416071F"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t xml:space="preserve">List </w:t>
      </w:r>
      <w:r w:rsidR="00E6486E">
        <w:rPr>
          <w:rFonts w:ascii="Times New Roman" w:hAnsi="Times New Roman" w:cs="Times New Roman"/>
        </w:rPr>
        <w:t>any</w:t>
      </w:r>
      <w:r w:rsidR="00E6486E" w:rsidRPr="00EB0B45">
        <w:rPr>
          <w:rFonts w:ascii="Times New Roman" w:hAnsi="Times New Roman" w:cs="Times New Roman"/>
        </w:rPr>
        <w:t xml:space="preserve"> </w:t>
      </w:r>
      <w:r w:rsidRPr="00EB0B45">
        <w:rPr>
          <w:rFonts w:ascii="Times New Roman" w:hAnsi="Times New Roman" w:cs="Times New Roman"/>
        </w:rPr>
        <w:t>projects of t</w:t>
      </w:r>
      <w:r w:rsidR="00B31F26">
        <w:rPr>
          <w:rFonts w:ascii="Times New Roman" w:hAnsi="Times New Roman" w:cs="Times New Roman"/>
        </w:rPr>
        <w:t xml:space="preserve">he Lead Construction Contractor, </w:t>
      </w:r>
      <w:r w:rsidRPr="00EB0B45">
        <w:rPr>
          <w:rFonts w:ascii="Times New Roman" w:hAnsi="Times New Roman" w:cs="Times New Roman"/>
        </w:rPr>
        <w:t xml:space="preserve">the Lead Engineering Firm </w:t>
      </w:r>
      <w:r w:rsidR="00B31F26">
        <w:rPr>
          <w:rFonts w:ascii="Times New Roman" w:hAnsi="Times New Roman" w:cs="Times New Roman"/>
        </w:rPr>
        <w:t xml:space="preserve">and </w:t>
      </w:r>
      <w:r w:rsidR="00D13205">
        <w:rPr>
          <w:rFonts w:ascii="Times New Roman" w:hAnsi="Times New Roman" w:cs="Times New Roman"/>
        </w:rPr>
        <w:t xml:space="preserve">each Equity Member </w:t>
      </w:r>
      <w:r w:rsidRPr="00EB0B45">
        <w:rPr>
          <w:rFonts w:ascii="Times New Roman" w:hAnsi="Times New Roman" w:cs="Times New Roman"/>
        </w:rPr>
        <w:t>(but not any Nominated Subcontractors or Nominated Subconsultants) that meet all of the following threshold requirements</w:t>
      </w:r>
      <w:r w:rsidR="00AF6980">
        <w:rPr>
          <w:rFonts w:ascii="Times New Roman" w:hAnsi="Times New Roman" w:cs="Times New Roman"/>
        </w:rPr>
        <w:t xml:space="preserve">.  </w:t>
      </w:r>
      <w:r w:rsidR="00E127B1" w:rsidRPr="00EB0B45">
        <w:rPr>
          <w:rFonts w:ascii="Times New Roman" w:hAnsi="Times New Roman" w:cs="Times New Roman"/>
        </w:rPr>
        <w:t>For Equity Members, experience of affiliates may be included if a direct or indirect common parent entity is a Financially Responsible Party for that Equity Member.</w:t>
      </w:r>
      <w:r w:rsidR="00E127B1">
        <w:rPr>
          <w:rFonts w:ascii="Times New Roman" w:hAnsi="Times New Roman" w:cs="Times New Roman"/>
        </w:rPr>
        <w:t xml:space="preserve">  </w:t>
      </w:r>
      <w:r w:rsidR="00323E84">
        <w:rPr>
          <w:rFonts w:ascii="Times New Roman" w:hAnsi="Times New Roman" w:cs="Times New Roman"/>
        </w:rPr>
        <w:t xml:space="preserve">Experience of the investment manager for Equity Members may also be included in this form.  </w:t>
      </w:r>
      <w:r w:rsidR="00AF6980">
        <w:rPr>
          <w:rFonts w:ascii="Times New Roman" w:hAnsi="Times New Roman" w:cs="Times New Roman"/>
        </w:rPr>
        <w:t>Please provide one Form G-1 for the entire Respondent team</w:t>
      </w:r>
      <w:r w:rsidRPr="00EB0B45">
        <w:rPr>
          <w:rFonts w:ascii="Times New Roman" w:hAnsi="Times New Roman" w:cs="Times New Roman"/>
        </w:rPr>
        <w:t xml:space="preserve"> (listing the Lead Engineering Firm’s projects first, followed by the Lead Construction Contractor’s projects</w:t>
      </w:r>
      <w:r w:rsidR="00AF6980">
        <w:rPr>
          <w:rFonts w:ascii="Times New Roman" w:hAnsi="Times New Roman" w:cs="Times New Roman"/>
        </w:rPr>
        <w:t>, then followed by the Equity Members’ projects</w:t>
      </w:r>
      <w:r w:rsidRPr="00EB0B45">
        <w:rPr>
          <w:rFonts w:ascii="Times New Roman" w:hAnsi="Times New Roman" w:cs="Times New Roman"/>
        </w:rPr>
        <w:t>):</w:t>
      </w:r>
    </w:p>
    <w:p w14:paraId="013A7061" w14:textId="77777777"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(i)</w:t>
      </w:r>
      <w:r w:rsidRPr="00EB0B45">
        <w:rPr>
          <w:rFonts w:ascii="Times New Roman" w:hAnsi="Times New Roman" w:cs="Times New Roman"/>
        </w:rPr>
        <w:tab/>
        <w:t>public highway, road, bridge or interchange infrastructure project procured by a Department of Transportation or similar public transportation agency;</w:t>
      </w:r>
    </w:p>
    <w:p w14:paraId="39F5EB5E" w14:textId="633ED119" w:rsidR="00321161" w:rsidRPr="00EB0B45" w:rsidRDefault="00321161" w:rsidP="00321161">
      <w:pPr>
        <w:pStyle w:val="Heading5"/>
        <w:numPr>
          <w:ilvl w:val="4"/>
          <w:numId w:val="6"/>
        </w:numPr>
      </w:pPr>
      <w:r w:rsidRPr="00EB0B45">
        <w:t>project located in the U.S. or Canada;</w:t>
      </w:r>
    </w:p>
    <w:p w14:paraId="2A533C7C" w14:textId="045E968B"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(i</w:t>
      </w:r>
      <w:r w:rsidR="00194A15">
        <w:rPr>
          <w:rFonts w:ascii="Times New Roman" w:hAnsi="Times New Roman" w:cs="Times New Roman"/>
        </w:rPr>
        <w:t>ii</w:t>
      </w:r>
      <w:r w:rsidRPr="00EB0B45">
        <w:rPr>
          <w:rFonts w:ascii="Times New Roman" w:hAnsi="Times New Roman" w:cs="Times New Roman"/>
        </w:rPr>
        <w:t>)</w:t>
      </w:r>
      <w:r w:rsidRPr="00EB0B45">
        <w:rPr>
          <w:rFonts w:ascii="Times New Roman" w:hAnsi="Times New Roman" w:cs="Times New Roman"/>
        </w:rPr>
        <w:tab/>
        <w:t xml:space="preserve">construction value over $300 million; </w:t>
      </w:r>
    </w:p>
    <w:p w14:paraId="56441CFD" w14:textId="01D91F23"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w:t>
      </w:r>
      <w:r w:rsidR="00194A15">
        <w:rPr>
          <w:rFonts w:ascii="Times New Roman" w:hAnsi="Times New Roman" w:cs="Times New Roman"/>
        </w:rPr>
        <w:t>i</w:t>
      </w:r>
      <w:r w:rsidRPr="00EB0B45">
        <w:rPr>
          <w:rFonts w:ascii="Times New Roman" w:hAnsi="Times New Roman" w:cs="Times New Roman"/>
        </w:rPr>
        <w:t>v)</w:t>
      </w:r>
      <w:r w:rsidRPr="00EB0B45">
        <w:rPr>
          <w:rFonts w:ascii="Times New Roman" w:hAnsi="Times New Roman" w:cs="Times New Roman"/>
        </w:rPr>
        <w:tab/>
        <w:t>construction ongoing or completed within the last ten years or project terminated within the last ten years; and</w:t>
      </w:r>
    </w:p>
    <w:p w14:paraId="0E18FBBE" w14:textId="658B91A3"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(v)</w:t>
      </w:r>
      <w:r w:rsidRPr="00EB0B45">
        <w:rPr>
          <w:rFonts w:ascii="Times New Roman" w:hAnsi="Times New Roman" w:cs="Times New Roman"/>
        </w:rPr>
        <w:tab/>
        <w:t>the Lead Engineering Firm is/was responsible for 30</w:t>
      </w:r>
      <w:r w:rsidR="003E7A30">
        <w:rPr>
          <w:rFonts w:ascii="Times New Roman" w:hAnsi="Times New Roman" w:cs="Times New Roman"/>
        </w:rPr>
        <w:t xml:space="preserve">% of the design work (by value), </w:t>
      </w:r>
      <w:r w:rsidRPr="00EB0B45">
        <w:rPr>
          <w:rFonts w:ascii="Times New Roman" w:hAnsi="Times New Roman" w:cs="Times New Roman"/>
        </w:rPr>
        <w:t>the Lead Construction Contractor is/was responsible for at least 30% of the construction work (by value)</w:t>
      </w:r>
      <w:r w:rsidR="003E7A30">
        <w:rPr>
          <w:rFonts w:ascii="Times New Roman" w:hAnsi="Times New Roman" w:cs="Times New Roman"/>
        </w:rPr>
        <w:t xml:space="preserve"> or </w:t>
      </w:r>
      <w:r w:rsidR="003E7A30" w:rsidRPr="003E7A30">
        <w:rPr>
          <w:rFonts w:ascii="Times New Roman" w:hAnsi="Times New Roman" w:cs="Times New Roman"/>
        </w:rPr>
        <w:t xml:space="preserve">the Equity Member was responsible for at least </w:t>
      </w:r>
      <w:r w:rsidR="00506801">
        <w:rPr>
          <w:rFonts w:ascii="Times New Roman" w:hAnsi="Times New Roman" w:cs="Times New Roman"/>
        </w:rPr>
        <w:t xml:space="preserve">15% </w:t>
      </w:r>
      <w:r w:rsidR="003E7A30" w:rsidRPr="003E7A30">
        <w:rPr>
          <w:rFonts w:ascii="Times New Roman" w:hAnsi="Times New Roman" w:cs="Times New Roman"/>
        </w:rPr>
        <w:t>of the equity</w:t>
      </w:r>
      <w:r w:rsidRPr="00EB0B45">
        <w:rPr>
          <w:rFonts w:ascii="Times New Roman" w:hAnsi="Times New Roman" w:cs="Times New Roman"/>
        </w:rPr>
        <w:t>, as applicable.  This includes where 30% of the design work has been performed for owners.</w:t>
      </w:r>
    </w:p>
    <w:p w14:paraId="7B5405DA" w14:textId="28FE7DF2" w:rsidR="00681D25" w:rsidRPr="00EB0B45" w:rsidRDefault="00681D25" w:rsidP="00681D25">
      <w:pPr>
        <w:pStyle w:val="NormalAshurst"/>
        <w:jc w:val="both"/>
        <w:rPr>
          <w:rFonts w:ascii="Times New Roman" w:hAnsi="Times New Roman" w:cs="Times New Roman"/>
        </w:rPr>
      </w:pPr>
      <w:r w:rsidRPr="00EB0B45">
        <w:rPr>
          <w:rFonts w:ascii="Times New Roman" w:hAnsi="Times New Roman" w:cs="Times New Roman"/>
        </w:rPr>
        <w:t>(</w:t>
      </w:r>
      <w:r w:rsidR="00C5449F">
        <w:rPr>
          <w:rFonts w:ascii="Times New Roman" w:hAnsi="Times New Roman" w:cs="Times New Roman"/>
        </w:rPr>
        <w:t>b</w:t>
      </w:r>
      <w:r w:rsidRPr="00EB0B45">
        <w:rPr>
          <w:rFonts w:ascii="Times New Roman" w:hAnsi="Times New Roman" w:cs="Times New Roman"/>
        </w:rPr>
        <w:t>)</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w:t>
      </w:r>
      <w:r w:rsidR="00626C60" w:rsidRPr="00EB0B45">
        <w:rPr>
          <w:rFonts w:ascii="Times New Roman" w:hAnsi="Times New Roman" w:cs="Times New Roman"/>
        </w:rPr>
        <w:t>t</w:t>
      </w:r>
      <w:r w:rsidR="00626C60">
        <w:rPr>
          <w:rFonts w:ascii="Times New Roman" w:hAnsi="Times New Roman" w:cs="Times New Roman"/>
        </w:rPr>
        <w:t xml:space="preserve">he Lead Construction Contractor, </w:t>
      </w:r>
      <w:r w:rsidR="00626C60" w:rsidRPr="00EB0B45">
        <w:rPr>
          <w:rFonts w:ascii="Times New Roman" w:hAnsi="Times New Roman" w:cs="Times New Roman"/>
        </w:rPr>
        <w:t xml:space="preserve">the Lead Engineering Firm </w:t>
      </w:r>
      <w:r w:rsidR="00626C60">
        <w:rPr>
          <w:rFonts w:ascii="Times New Roman" w:hAnsi="Times New Roman" w:cs="Times New Roman"/>
        </w:rPr>
        <w:t xml:space="preserve">or the Equity Member, as </w:t>
      </w:r>
      <w:r w:rsidR="00780203">
        <w:rPr>
          <w:rFonts w:ascii="Times New Roman" w:hAnsi="Times New Roman" w:cs="Times New Roman"/>
        </w:rPr>
        <w:t>applicable</w:t>
      </w:r>
      <w:r w:rsidR="00626C60">
        <w:rPr>
          <w:rFonts w:ascii="Times New Roman" w:hAnsi="Times New Roman" w:cs="Times New Roman"/>
        </w:rPr>
        <w:t xml:space="preserve">, </w:t>
      </w:r>
      <w:r w:rsidRPr="00EB0B45">
        <w:rPr>
          <w:rFonts w:ascii="Times New Roman" w:hAnsi="Times New Roman" w:cs="Times New Roman"/>
        </w:rPr>
        <w:t>gained on the project is relevant to the Project.</w:t>
      </w:r>
      <w:r w:rsidR="00780203">
        <w:rPr>
          <w:rFonts w:ascii="Times New Roman" w:hAnsi="Times New Roman" w:cs="Times New Roman"/>
        </w:rPr>
        <w:t xml:space="preserve"> </w:t>
      </w:r>
    </w:p>
    <w:p w14:paraId="5CABB921" w14:textId="46328362" w:rsidR="00321161" w:rsidRPr="00EB0B45" w:rsidRDefault="00321161" w:rsidP="00681D25">
      <w:pPr>
        <w:pStyle w:val="NormalAshurst"/>
        <w:jc w:val="both"/>
        <w:rPr>
          <w:rFonts w:ascii="Times New Roman" w:hAnsi="Times New Roman" w:cs="Times New Roman"/>
        </w:rPr>
      </w:pPr>
      <w:r w:rsidRPr="00EB0B45">
        <w:rPr>
          <w:rFonts w:ascii="Times New Roman" w:hAnsi="Times New Roman" w:cs="Times New Roman"/>
        </w:rPr>
        <w:t>(</w:t>
      </w:r>
      <w:r w:rsidR="00C5449F">
        <w:rPr>
          <w:rFonts w:ascii="Times New Roman" w:hAnsi="Times New Roman" w:cs="Times New Roman"/>
        </w:rPr>
        <w:t>c</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4966" w:type="pct"/>
        <w:tblLayout w:type="fixed"/>
        <w:tblLook w:val="04A0" w:firstRow="1" w:lastRow="0" w:firstColumn="1" w:lastColumn="0" w:noHBand="0" w:noVBand="1"/>
      </w:tblPr>
      <w:tblGrid>
        <w:gridCol w:w="1732"/>
        <w:gridCol w:w="1732"/>
        <w:gridCol w:w="1732"/>
        <w:gridCol w:w="1732"/>
        <w:gridCol w:w="1732"/>
        <w:gridCol w:w="1732"/>
        <w:gridCol w:w="1485"/>
        <w:gridCol w:w="1978"/>
      </w:tblGrid>
      <w:tr w:rsidR="00321161" w:rsidRPr="00EB0B45" w14:paraId="2A3F5289" w14:textId="77777777" w:rsidTr="00914540">
        <w:trPr>
          <w:tblHeader/>
        </w:trPr>
        <w:tc>
          <w:tcPr>
            <w:tcW w:w="625" w:type="pct"/>
            <w:shd w:val="clear" w:color="auto" w:fill="D9D9D9" w:themeFill="background1" w:themeFillShade="D9"/>
          </w:tcPr>
          <w:p w14:paraId="42EA0ADE"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lastRenderedPageBreak/>
              <w:t>ENTITY</w:t>
            </w:r>
          </w:p>
        </w:tc>
        <w:tc>
          <w:tcPr>
            <w:tcW w:w="625" w:type="pct"/>
            <w:shd w:val="clear" w:color="auto" w:fill="D9D9D9" w:themeFill="background1" w:themeFillShade="D9"/>
          </w:tcPr>
          <w:p w14:paraId="27AFC55C"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625" w:type="pct"/>
            <w:shd w:val="clear" w:color="auto" w:fill="D9D9D9" w:themeFill="background1" w:themeFillShade="D9"/>
          </w:tcPr>
          <w:p w14:paraId="1D3324AE"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625" w:type="pct"/>
            <w:shd w:val="clear" w:color="auto" w:fill="D9D9D9" w:themeFill="background1" w:themeFillShade="D9"/>
          </w:tcPr>
          <w:p w14:paraId="4E12DAE9"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625" w:type="pct"/>
            <w:shd w:val="clear" w:color="auto" w:fill="D9D9D9" w:themeFill="background1" w:themeFillShade="D9"/>
          </w:tcPr>
          <w:p w14:paraId="44650339"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625" w:type="pct"/>
            <w:shd w:val="clear" w:color="auto" w:fill="D9D9D9" w:themeFill="background1" w:themeFillShade="D9"/>
          </w:tcPr>
          <w:p w14:paraId="72396EBB"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536" w:type="pct"/>
            <w:shd w:val="clear" w:color="auto" w:fill="D9D9D9" w:themeFill="background1" w:themeFillShade="D9"/>
          </w:tcPr>
          <w:p w14:paraId="2059F1A6"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714" w:type="pct"/>
            <w:shd w:val="clear" w:color="auto" w:fill="D9D9D9" w:themeFill="background1" w:themeFillShade="D9"/>
          </w:tcPr>
          <w:p w14:paraId="35982E91"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w:t>
            </w:r>
          </w:p>
        </w:tc>
      </w:tr>
      <w:tr w:rsidR="00321161" w:rsidRPr="00EB0B45" w14:paraId="2334D0E8" w14:textId="77777777" w:rsidTr="00914540">
        <w:tc>
          <w:tcPr>
            <w:tcW w:w="625" w:type="pct"/>
          </w:tcPr>
          <w:p w14:paraId="5A4E0DC9" w14:textId="767B5DA3" w:rsidR="00321161" w:rsidRPr="00EB0B45" w:rsidRDefault="00321161" w:rsidP="00914540">
            <w:pPr>
              <w:pStyle w:val="TableNum1Ashurst"/>
              <w:keepNext/>
              <w:numPr>
                <w:ilvl w:val="0"/>
                <w:numId w:val="0"/>
              </w:numPr>
              <w:spacing w:before="120" w:after="120"/>
              <w:rPr>
                <w:rFonts w:ascii="Times New Roman" w:hAnsi="Times New Roman" w:cs="Times New Roman"/>
                <w:i/>
                <w:iCs/>
                <w:sz w:val="18"/>
              </w:rPr>
            </w:pPr>
            <w:r w:rsidRPr="00EB0B45">
              <w:rPr>
                <w:rFonts w:ascii="Times New Roman" w:hAnsi="Times New Roman" w:cs="Times New Roman"/>
                <w:bCs/>
                <w:i/>
                <w:iCs/>
                <w:sz w:val="18"/>
              </w:rPr>
              <w:t>[Lead Engineering Firm/Lead Construction Contractor</w:t>
            </w:r>
            <w:r w:rsidR="00147E15">
              <w:rPr>
                <w:rFonts w:ascii="Times New Roman" w:hAnsi="Times New Roman" w:cs="Times New Roman"/>
                <w:bCs/>
                <w:i/>
                <w:iCs/>
                <w:sz w:val="18"/>
              </w:rPr>
              <w:t>/Equity Member</w:t>
            </w:r>
            <w:r w:rsidRPr="00EB0B45">
              <w:rPr>
                <w:rFonts w:ascii="Times New Roman" w:hAnsi="Times New Roman" w:cs="Times New Roman"/>
                <w:bCs/>
                <w:i/>
                <w:iCs/>
                <w:sz w:val="18"/>
              </w:rPr>
              <w:t>]</w:t>
            </w:r>
          </w:p>
        </w:tc>
        <w:tc>
          <w:tcPr>
            <w:tcW w:w="625" w:type="pct"/>
          </w:tcPr>
          <w:p w14:paraId="7F73C4D0"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625" w:type="pct"/>
          </w:tcPr>
          <w:p w14:paraId="175255E1"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625" w:type="pct"/>
          </w:tcPr>
          <w:p w14:paraId="4CB54505"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[CMGC, Progressive DB, DBF, DBFOM, DBFM/O, or DBOM]</w:t>
            </w:r>
          </w:p>
        </w:tc>
        <w:tc>
          <w:tcPr>
            <w:tcW w:w="625" w:type="pct"/>
          </w:tcPr>
          <w:p w14:paraId="6125B811"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[$_____ USD]</w:t>
            </w:r>
          </w:p>
        </w:tc>
        <w:tc>
          <w:tcPr>
            <w:tcW w:w="625" w:type="pct"/>
          </w:tcPr>
          <w:p w14:paraId="7F13498D"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536" w:type="pct"/>
          </w:tcPr>
          <w:p w14:paraId="21F99D36"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[50%]</w:t>
            </w:r>
          </w:p>
        </w:tc>
        <w:tc>
          <w:tcPr>
            <w:tcW w:w="714" w:type="pct"/>
          </w:tcPr>
          <w:p w14:paraId="0010E52E"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321161" w:rsidRPr="00EB0B45" w14:paraId="39FD51A0" w14:textId="77777777" w:rsidTr="00914540">
        <w:tc>
          <w:tcPr>
            <w:tcW w:w="625" w:type="pct"/>
          </w:tcPr>
          <w:p w14:paraId="3C3F1ACA"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1.</w:t>
            </w:r>
          </w:p>
        </w:tc>
        <w:tc>
          <w:tcPr>
            <w:tcW w:w="625" w:type="pct"/>
          </w:tcPr>
          <w:p w14:paraId="5BF39BE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BB216E3"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A24CDFE"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0FF66B6"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01141B01"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7B5CA264"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2BCEDCE7"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5921EF5A" w14:textId="77777777" w:rsidTr="00914540">
        <w:tc>
          <w:tcPr>
            <w:tcW w:w="625" w:type="pct"/>
          </w:tcPr>
          <w:p w14:paraId="46313A72"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2.</w:t>
            </w:r>
          </w:p>
        </w:tc>
        <w:tc>
          <w:tcPr>
            <w:tcW w:w="625" w:type="pct"/>
          </w:tcPr>
          <w:p w14:paraId="699C00A7"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0D1ED5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08A36C9"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164883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8CBC0D0"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4BB0C2EE"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5732F65B"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58B2250B" w14:textId="77777777" w:rsidTr="00914540">
        <w:tc>
          <w:tcPr>
            <w:tcW w:w="625" w:type="pct"/>
          </w:tcPr>
          <w:p w14:paraId="05E837ED"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3.</w:t>
            </w:r>
          </w:p>
        </w:tc>
        <w:tc>
          <w:tcPr>
            <w:tcW w:w="625" w:type="pct"/>
          </w:tcPr>
          <w:p w14:paraId="38B6259D"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ECDB973"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75503A34"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1D5DD6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49B32F3"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70FE6426"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6A54F7C5"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392664F7" w14:textId="77777777" w:rsidTr="00914540">
        <w:tc>
          <w:tcPr>
            <w:tcW w:w="625" w:type="pct"/>
          </w:tcPr>
          <w:p w14:paraId="45440717"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4.</w:t>
            </w:r>
          </w:p>
        </w:tc>
        <w:tc>
          <w:tcPr>
            <w:tcW w:w="625" w:type="pct"/>
          </w:tcPr>
          <w:p w14:paraId="5DD0CD01"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E557C6D"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0932C01"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90BE400"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836B255"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15645B05"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4604971F"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6774944E" w14:textId="77777777" w:rsidTr="00914540">
        <w:tc>
          <w:tcPr>
            <w:tcW w:w="625" w:type="pct"/>
          </w:tcPr>
          <w:p w14:paraId="10FC365E"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5.</w:t>
            </w:r>
          </w:p>
        </w:tc>
        <w:tc>
          <w:tcPr>
            <w:tcW w:w="625" w:type="pct"/>
          </w:tcPr>
          <w:p w14:paraId="36BE776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3F8BB8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83E506E"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9A05C8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809CB2F"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1AC48964"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00D78777" w14:textId="77777777" w:rsidR="00321161" w:rsidRPr="00EB0B45" w:rsidRDefault="00321161" w:rsidP="00914540">
            <w:pPr>
              <w:pStyle w:val="TableAshurst"/>
              <w:spacing w:before="120" w:after="120"/>
              <w:rPr>
                <w:rFonts w:ascii="Times New Roman" w:hAnsi="Times New Roman" w:cs="Times New Roman"/>
                <w:sz w:val="20"/>
              </w:rPr>
            </w:pPr>
          </w:p>
        </w:tc>
      </w:tr>
    </w:tbl>
    <w:p w14:paraId="7E6A5764" w14:textId="77777777" w:rsidR="00321161" w:rsidRPr="00EB0B45" w:rsidRDefault="00321161" w:rsidP="00321161">
      <w:pPr>
        <w:pStyle w:val="NormalAshurst"/>
        <w:keepNext/>
        <w:spacing w:after="120"/>
        <w:rPr>
          <w:rFonts w:ascii="Times New Roman" w:hAnsi="Times New Roman" w:cs="Times New Roman"/>
          <w:b/>
          <w:sz w:val="18"/>
        </w:rPr>
      </w:pPr>
    </w:p>
    <w:p w14:paraId="50A78193" w14:textId="77777777" w:rsidR="00321161" w:rsidRPr="00EB0B45" w:rsidRDefault="00321161" w:rsidP="00321161">
      <w:pPr>
        <w:pStyle w:val="NormalAshurst"/>
        <w:keepNext/>
        <w:spacing w:after="120"/>
        <w:rPr>
          <w:rFonts w:ascii="Times New Roman" w:hAnsi="Times New Roman" w:cs="Times New Roman"/>
          <w:b/>
          <w:sz w:val="18"/>
        </w:rPr>
      </w:pPr>
      <w:r w:rsidRPr="00EB0B45">
        <w:rPr>
          <w:rFonts w:ascii="Times New Roman" w:hAnsi="Times New Roman" w:cs="Times New Roman"/>
          <w:b/>
          <w:sz w:val="18"/>
        </w:rPr>
        <w:t>NOTES:</w:t>
      </w:r>
    </w:p>
    <w:p w14:paraId="4522D41F"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pre-development activities, as and where relevant with the accompanying narrative.</w:t>
      </w:r>
    </w:p>
    <w:p w14:paraId="64307C6E"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332279A1"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4CA0DE05"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This is the original contracted end date (or for design activities only, the original, contracted end date for design activities), the actual end/completion date (or for design activities only, the original, contracted end date for design activities), and the number of delay days, if any, that were excused under the terms of the relevant project agreement (or, for design activities only, design contract under the project agreement).</w:t>
      </w:r>
    </w:p>
    <w:p w14:paraId="52723910" w14:textId="443DE8A1" w:rsidR="00321161" w:rsidRPr="00EB0B45" w:rsidRDefault="00321161" w:rsidP="00321161">
      <w:pPr>
        <w:pStyle w:val="NormalAshurst"/>
        <w:spacing w:after="120"/>
        <w:ind w:left="360" w:hanging="360"/>
        <w:rPr>
          <w:rFonts w:ascii="Times New Roman" w:hAnsi="Times New Roman" w:cs="Times New Roman"/>
        </w:rPr>
      </w:pPr>
      <w:r w:rsidRPr="00EB0B45">
        <w:rPr>
          <w:rFonts w:ascii="Times New Roman" w:hAnsi="Times New Roman" w:cs="Times New Roman"/>
          <w:sz w:val="18"/>
        </w:rPr>
        <w:t>(4)  Show relevant company’s participation in terms of money and percentage of work</w:t>
      </w:r>
      <w:r w:rsidR="00B609E4">
        <w:rPr>
          <w:rFonts w:ascii="Times New Roman" w:hAnsi="Times New Roman" w:cs="Times New Roman"/>
          <w:sz w:val="18"/>
        </w:rPr>
        <w:t xml:space="preserve"> or equity participation, as applicable</w:t>
      </w:r>
      <w:r w:rsidRPr="00EB0B45">
        <w:rPr>
          <w:rFonts w:ascii="Times New Roman" w:hAnsi="Times New Roman" w:cs="Times New Roman"/>
          <w:sz w:val="18"/>
        </w:rPr>
        <w:t>.  Include a brief summary of the role the company played in the listed project scope of work.</w:t>
      </w:r>
    </w:p>
    <w:p w14:paraId="0303ED16" w14:textId="77777777" w:rsidR="00321161" w:rsidRPr="00EB0B45" w:rsidRDefault="00321161" w:rsidP="00321161">
      <w:pPr>
        <w:pStyle w:val="00TitleC"/>
        <w:rPr>
          <w:rFonts w:cs="Times New Roman"/>
        </w:rPr>
        <w:sectPr w:rsidR="00321161" w:rsidRPr="00EB0B45" w:rsidSect="004566F0">
          <w:footerReference w:type="default" r:id="rId76"/>
          <w:footerReference w:type="first" r:id="rId77"/>
          <w:pgSz w:w="16840" w:h="11910" w:orient="landscape"/>
          <w:pgMar w:top="1440" w:right="1440" w:bottom="1440" w:left="1440" w:header="0" w:footer="720" w:gutter="0"/>
          <w:pgNumType w:start="1"/>
          <w:cols w:space="720"/>
          <w:docGrid w:linePitch="299"/>
        </w:sectPr>
      </w:pPr>
    </w:p>
    <w:p w14:paraId="48AB2967" w14:textId="77777777" w:rsidR="00321161" w:rsidRPr="00E17209" w:rsidRDefault="00321161" w:rsidP="00321161">
      <w:pPr>
        <w:pStyle w:val="SchSubAshurst"/>
        <w:rPr>
          <w:rFonts w:ascii="Times New Roman" w:hAnsi="Times New Roman" w:cs="Times New Roman"/>
        </w:rPr>
      </w:pPr>
      <w:bookmarkStart w:id="687" w:name="FORMG_2"/>
      <w:bookmarkStart w:id="688" w:name="_Ref62581380"/>
      <w:bookmarkEnd w:id="677"/>
      <w:r w:rsidRPr="00EB0B45">
        <w:rPr>
          <w:rFonts w:ascii="Times New Roman" w:hAnsi="Times New Roman" w:cs="Times New Roman"/>
        </w:rPr>
        <w:lastRenderedPageBreak/>
        <w:t>FORM G-2</w:t>
      </w:r>
      <w:r w:rsidRPr="00EB0B45">
        <w:rPr>
          <w:rFonts w:ascii="Times New Roman" w:hAnsi="Times New Roman" w:cs="Times New Roman"/>
        </w:rPr>
        <w:br/>
      </w:r>
      <w:r w:rsidRPr="00EB0B45">
        <w:rPr>
          <w:rFonts w:ascii="Times New Roman" w:hAnsi="Times New Roman" w:cs="Times New Roman"/>
        </w:rPr>
        <w:br/>
      </w:r>
      <w:bookmarkStart w:id="689" w:name="_Toc70322384"/>
      <w:bookmarkStart w:id="690" w:name="_Toc71145330"/>
      <w:bookmarkEnd w:id="687"/>
      <w:r w:rsidRPr="00EB0B45">
        <w:rPr>
          <w:rFonts w:ascii="Times New Roman" w:hAnsi="Times New Roman" w:cs="Times New Roman"/>
        </w:rPr>
        <w:t xml:space="preserve">TECHNICAL </w:t>
      </w:r>
      <w:r w:rsidRPr="00E17209">
        <w:rPr>
          <w:rFonts w:ascii="Times New Roman" w:hAnsi="Times New Roman" w:cs="Times New Roman"/>
        </w:rPr>
        <w:t>QUALIFICATIONS - CONSTRUCTION</w:t>
      </w:r>
      <w:bookmarkEnd w:id="689"/>
      <w:bookmarkEnd w:id="690"/>
    </w:p>
    <w:p w14:paraId="6960280A" w14:textId="77777777" w:rsidR="00321161" w:rsidRPr="00E17209" w:rsidRDefault="00321161" w:rsidP="00321161">
      <w:pPr>
        <w:pStyle w:val="NormalAshurst"/>
        <w:jc w:val="center"/>
        <w:rPr>
          <w:rFonts w:ascii="Times New Roman" w:hAnsi="Times New Roman" w:cs="Times New Roman"/>
          <w:b/>
        </w:rPr>
      </w:pPr>
      <w:r w:rsidRPr="00E17209">
        <w:rPr>
          <w:rFonts w:ascii="Times New Roman" w:hAnsi="Times New Roman" w:cs="Times New Roman"/>
          <w:b/>
        </w:rPr>
        <w:t>EXPERIENCE OF THE LEAD CONSTRUCTION CONTRACTOR OR NOMINATED SUBCONTRACTOR</w:t>
      </w:r>
      <w:r w:rsidRPr="00E17209">
        <w:rPr>
          <w:rFonts w:ascii="Times New Roman" w:hAnsi="Times New Roman" w:cs="Times New Roman"/>
          <w:b/>
        </w:rPr>
        <w:br/>
        <w:t>IN THE CONSTRUCTION OF THE PROJECT</w:t>
      </w:r>
    </w:p>
    <w:p w14:paraId="28ECED63" w14:textId="77777777" w:rsidR="00321161" w:rsidRPr="00E17209" w:rsidRDefault="00321161" w:rsidP="00321161">
      <w:pPr>
        <w:pStyle w:val="NormalAshurst"/>
        <w:keepNext/>
        <w:jc w:val="both"/>
        <w:rPr>
          <w:rFonts w:ascii="Times New Roman" w:hAnsi="Times New Roman" w:cs="Times New Roman"/>
          <w:b/>
        </w:rPr>
      </w:pPr>
      <w:r w:rsidRPr="00E17209">
        <w:rPr>
          <w:rFonts w:ascii="Times New Roman" w:hAnsi="Times New Roman" w:cs="Times New Roman"/>
          <w:b/>
        </w:rPr>
        <w:t>INSTRUCTIONS:</w:t>
      </w:r>
    </w:p>
    <w:p w14:paraId="245BBC11" w14:textId="147584E2" w:rsidR="00321161" w:rsidRPr="00E17209" w:rsidRDefault="00321161" w:rsidP="00321161">
      <w:pPr>
        <w:spacing w:after="240"/>
        <w:rPr>
          <w:rFonts w:cs="Times New Roman"/>
          <w:szCs w:val="22"/>
        </w:rPr>
      </w:pPr>
      <w:r w:rsidRPr="00E17209">
        <w:rPr>
          <w:rFonts w:cs="Times New Roman"/>
          <w:lang w:eastAsia="ja-JP"/>
        </w:rPr>
        <w:t>(a)</w:t>
      </w:r>
      <w:r w:rsidRPr="00E17209">
        <w:rPr>
          <w:rFonts w:cs="Times New Roman"/>
          <w:lang w:eastAsia="ja-JP"/>
        </w:rPr>
        <w:tab/>
      </w:r>
      <w:r w:rsidRPr="00E17209">
        <w:rPr>
          <w:rFonts w:cs="Times New Roman"/>
          <w:szCs w:val="22"/>
        </w:rPr>
        <w:t>List the experience of the Lead Construction Contractor</w:t>
      </w:r>
      <w:r w:rsidR="0026627E" w:rsidRPr="00E17209">
        <w:rPr>
          <w:rFonts w:cs="Times New Roman"/>
          <w:szCs w:val="22"/>
        </w:rPr>
        <w:t xml:space="preserve"> or its Nominated Subcontractor</w:t>
      </w:r>
      <w:r w:rsidRPr="00E17209">
        <w:rPr>
          <w:rFonts w:cs="Times New Roman"/>
          <w:szCs w:val="22"/>
        </w:rPr>
        <w:t xml:space="preserve">. </w:t>
      </w:r>
      <w:r w:rsidR="00B24434" w:rsidRPr="00E17209">
        <w:rPr>
          <w:rFonts w:cs="Times New Roman"/>
          <w:szCs w:val="22"/>
        </w:rPr>
        <w:t>Please provide one Form G-2 encompassing the Lead Construction Contractor and each of its Nominated Subcontractor</w:t>
      </w:r>
      <w:r w:rsidR="000E2053" w:rsidRPr="00E17209">
        <w:rPr>
          <w:rFonts w:cs="Times New Roman"/>
          <w:szCs w:val="22"/>
        </w:rPr>
        <w:t>s.</w:t>
      </w:r>
    </w:p>
    <w:p w14:paraId="6E4AAE7E" w14:textId="3DB72852" w:rsidR="00321161" w:rsidRPr="00E17209" w:rsidRDefault="00321161" w:rsidP="00321161">
      <w:pPr>
        <w:pStyle w:val="NormalAshurst"/>
        <w:jc w:val="both"/>
        <w:rPr>
          <w:rFonts w:ascii="Times New Roman" w:hAnsi="Times New Roman" w:cs="Times New Roman"/>
        </w:rPr>
      </w:pPr>
      <w:r w:rsidRPr="00E17209">
        <w:rPr>
          <w:rFonts w:ascii="Times New Roman" w:hAnsi="Times New Roman" w:cs="Times New Roman"/>
        </w:rPr>
        <w:t>(b)</w:t>
      </w:r>
      <w:r w:rsidRPr="00E17209">
        <w:rPr>
          <w:rFonts w:ascii="Times New Roman" w:hAnsi="Times New Roman" w:cs="Times New Roman"/>
        </w:rPr>
        <w:tab/>
        <w:t xml:space="preserve">List no more than five projects </w:t>
      </w:r>
      <w:r w:rsidR="00A2708B" w:rsidRPr="00E17209">
        <w:rPr>
          <w:rFonts w:ascii="Times New Roman" w:hAnsi="Times New Roman" w:cs="Times New Roman"/>
        </w:rPr>
        <w:t xml:space="preserve">for each of the </w:t>
      </w:r>
      <w:r w:rsidR="00A2708B" w:rsidRPr="00E17209">
        <w:rPr>
          <w:rFonts w:ascii="Times New Roman" w:hAnsi="Times New Roman" w:cs="Times New Roman"/>
          <w:szCs w:val="22"/>
        </w:rPr>
        <w:t>Lead Construction Contractor and each</w:t>
      </w:r>
      <w:r w:rsidR="005D0E03">
        <w:rPr>
          <w:rFonts w:ascii="Times New Roman" w:hAnsi="Times New Roman" w:cs="Times New Roman"/>
          <w:szCs w:val="22"/>
        </w:rPr>
        <w:t xml:space="preserve"> of its</w:t>
      </w:r>
      <w:r w:rsidR="00A2708B"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00A2708B" w:rsidRPr="00E17209">
        <w:rPr>
          <w:rFonts w:ascii="Times New Roman" w:hAnsi="Times New Roman" w:cs="Times New Roman"/>
        </w:rPr>
        <w:t xml:space="preserve"> </w:t>
      </w:r>
      <w:r w:rsidRPr="00E17209">
        <w:rPr>
          <w:rFonts w:ascii="Times New Roman" w:hAnsi="Times New Roman" w:cs="Times New Roman"/>
        </w:rPr>
        <w:t xml:space="preserve">on </w:t>
      </w:r>
      <w:r w:rsidRPr="00E17209">
        <w:rPr>
          <w:rFonts w:ascii="Times New Roman" w:hAnsi="Times New Roman" w:cs="Times New Roman"/>
          <w:u w:val="single"/>
        </w:rPr>
        <w:t>Form G-2</w:t>
      </w:r>
      <w:r w:rsidRPr="00E17209">
        <w:rPr>
          <w:rFonts w:ascii="Times New Roman" w:hAnsi="Times New Roman" w:cs="Times New Roman"/>
        </w:rPr>
        <w:t xml:space="preserve"> (of which at least three must be in </w:t>
      </w:r>
      <w:r w:rsidR="00EF539B" w:rsidRPr="00E17209">
        <w:rPr>
          <w:rFonts w:ascii="Times New Roman" w:hAnsi="Times New Roman" w:cs="Times New Roman"/>
        </w:rPr>
        <w:t>the U.S. or Canada</w:t>
      </w:r>
      <w:r w:rsidRPr="00E17209">
        <w:rPr>
          <w:rFonts w:ascii="Times New Roman" w:hAnsi="Times New Roman" w:cs="Times New Roman"/>
        </w:rPr>
        <w:t xml:space="preserve">) in which </w:t>
      </w:r>
      <w:r w:rsidR="00A2708B" w:rsidRPr="00E17209">
        <w:rPr>
          <w:rFonts w:ascii="Times New Roman" w:hAnsi="Times New Roman" w:cs="Times New Roman"/>
          <w:szCs w:val="22"/>
        </w:rPr>
        <w:t>the Lead Construction Contractor or its Nominated Subcontractor</w:t>
      </w:r>
      <w:r w:rsidR="00A2708B" w:rsidRPr="00E17209">
        <w:rPr>
          <w:rFonts w:ascii="Times New Roman" w:hAnsi="Times New Roman" w:cs="Times New Roman"/>
        </w:rPr>
        <w:t xml:space="preserve">’s </w:t>
      </w:r>
      <w:r w:rsidRPr="00E17209">
        <w:rPr>
          <w:rFonts w:ascii="Times New Roman" w:hAnsi="Times New Roman" w:cs="Times New Roman"/>
        </w:rPr>
        <w:t xml:space="preserve">work involved transportation infrastructure in a congested suburban environment involving complex maintenance of traffic requirements having a construction value in excess of $150 million each that have been completed in the last 10 years or are currently in actual construction.  PennDOT will not take into consideration any projects listed above this cap of five projects or projects with a construction value of less than $150 million or the construction was completed more than 10 years ago.  The </w:t>
      </w:r>
      <w:r w:rsidR="00A2708B" w:rsidRPr="00E17209">
        <w:rPr>
          <w:rFonts w:ascii="Times New Roman" w:hAnsi="Times New Roman" w:cs="Times New Roman"/>
          <w:szCs w:val="22"/>
        </w:rPr>
        <w:t>Lead Construction Contractor or its Nominated Subcontractor</w:t>
      </w:r>
      <w:r w:rsidR="00A2708B" w:rsidRPr="00E17209">
        <w:rPr>
          <w:rFonts w:ascii="Times New Roman" w:hAnsi="Times New Roman" w:cs="Times New Roman"/>
        </w:rPr>
        <w:t xml:space="preserve"> </w:t>
      </w:r>
      <w:r w:rsidRPr="00E17209">
        <w:rPr>
          <w:rFonts w:ascii="Times New Roman" w:hAnsi="Times New Roman" w:cs="Times New Roman"/>
        </w:rPr>
        <w:t xml:space="preserve">must have a minimum 30% of the ultimate responsibility for the construction.  If the </w:t>
      </w:r>
      <w:r w:rsidR="00A2708B" w:rsidRPr="00E17209">
        <w:rPr>
          <w:rFonts w:ascii="Times New Roman" w:hAnsi="Times New Roman" w:cs="Times New Roman"/>
          <w:szCs w:val="22"/>
        </w:rPr>
        <w:t xml:space="preserve">Lead Construction Contractor </w:t>
      </w:r>
      <w:r w:rsidRPr="00E17209">
        <w:rPr>
          <w:rFonts w:ascii="Times New Roman" w:hAnsi="Times New Roman" w:cs="Times New Roman"/>
        </w:rPr>
        <w:t>is a joint venture, the experience must be from joint ventures that will perform at least 30% of the ultimate responsibility for the construction work on the Project.</w:t>
      </w:r>
      <w:r w:rsidR="00EC059A">
        <w:rPr>
          <w:rFonts w:ascii="Times New Roman" w:hAnsi="Times New Roman" w:cs="Times New Roman"/>
        </w:rPr>
        <w:t xml:space="preserve">  If the Lead Construction Contractor is a joint venture between two or more firms, the Respondent must provide no more than the maximum five projects for the Lead Construction Contractor as a whole, with a minimum of one project reference for each of the firms represented in the joint venture. </w:t>
      </w:r>
    </w:p>
    <w:p w14:paraId="4214FB34" w14:textId="5C2749AE" w:rsidR="00321161" w:rsidRPr="00E17209" w:rsidRDefault="00321161" w:rsidP="00321161">
      <w:pPr>
        <w:pStyle w:val="NormalAshurst"/>
        <w:jc w:val="both"/>
        <w:rPr>
          <w:rFonts w:ascii="Times New Roman" w:hAnsi="Times New Roman" w:cs="Times New Roman"/>
        </w:rPr>
      </w:pPr>
      <w:r w:rsidRPr="00E17209">
        <w:rPr>
          <w:rFonts w:ascii="Times New Roman" w:hAnsi="Times New Roman" w:cs="Times New Roman"/>
        </w:rPr>
        <w:t>(c)</w:t>
      </w:r>
      <w:r w:rsidRPr="00E17209">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w:t>
      </w:r>
      <w:r w:rsidR="00E17209" w:rsidRPr="00E17209">
        <w:rPr>
          <w:rFonts w:ascii="Times New Roman" w:hAnsi="Times New Roman" w:cs="Times New Roman"/>
          <w:szCs w:val="22"/>
        </w:rPr>
        <w:t>Lead Construction Contractor or its Nominated Subcontractor</w:t>
      </w:r>
      <w:r w:rsidR="00E17209" w:rsidRPr="00E17209">
        <w:rPr>
          <w:rFonts w:ascii="Times New Roman" w:hAnsi="Times New Roman" w:cs="Times New Roman"/>
        </w:rPr>
        <w:t xml:space="preserve"> </w:t>
      </w:r>
      <w:r w:rsidRPr="00E17209">
        <w:rPr>
          <w:rFonts w:ascii="Times New Roman" w:hAnsi="Times New Roman" w:cs="Times New Roman"/>
        </w:rPr>
        <w:t xml:space="preserve">gained on the project is relevant to the Project, highlighting similarities in project design and/or construction.  </w:t>
      </w:r>
    </w:p>
    <w:p w14:paraId="39F5D53B" w14:textId="4B6964B3" w:rsidR="00321161" w:rsidRPr="00E17209" w:rsidRDefault="007F6DD4" w:rsidP="00321161">
      <w:pPr>
        <w:pStyle w:val="NormalAshurst"/>
        <w:ind w:left="720" w:hanging="720"/>
        <w:jc w:val="both"/>
        <w:rPr>
          <w:rFonts w:ascii="Times New Roman" w:hAnsi="Times New Roman" w:cs="Times New Roman"/>
        </w:rPr>
      </w:pPr>
      <w:r w:rsidRPr="00E17209">
        <w:rPr>
          <w:rFonts w:ascii="Times New Roman" w:hAnsi="Times New Roman" w:cs="Times New Roman"/>
        </w:rPr>
        <w:t>(</w:t>
      </w:r>
      <w:r w:rsidR="00C5449F">
        <w:rPr>
          <w:rFonts w:ascii="Times New Roman" w:hAnsi="Times New Roman" w:cs="Times New Roman"/>
        </w:rPr>
        <w:t>d</w:t>
      </w:r>
      <w:r w:rsidR="00321161" w:rsidRPr="00E17209">
        <w:rPr>
          <w:rFonts w:ascii="Times New Roman" w:hAnsi="Times New Roman" w:cs="Times New Roman"/>
        </w:rPr>
        <w:t>)</w:t>
      </w:r>
      <w:r w:rsidR="00321161" w:rsidRPr="00E17209">
        <w:rPr>
          <w:rFonts w:ascii="Times New Roman" w:hAnsi="Times New Roman" w:cs="Times New Roman"/>
        </w:rPr>
        <w:tab/>
        <w:t>Submit this form in Microsoft® Word format and searchable PDF format.</w:t>
      </w:r>
    </w:p>
    <w:p w14:paraId="2701FC05" w14:textId="77777777" w:rsidR="00321161" w:rsidRPr="00E17209" w:rsidRDefault="00321161" w:rsidP="00321161">
      <w:pPr>
        <w:jc w:val="left"/>
        <w:rPr>
          <w:rFonts w:cs="Times New Roman"/>
          <w:sz w:val="20"/>
          <w:lang w:eastAsia="ja-JP"/>
        </w:rPr>
      </w:pPr>
      <w:r w:rsidRPr="00E17209">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321161" w:rsidRPr="00EB0B45" w14:paraId="6E7C97CE" w14:textId="77777777" w:rsidTr="00914540">
        <w:tc>
          <w:tcPr>
            <w:tcW w:w="2103" w:type="dxa"/>
            <w:shd w:val="clear" w:color="auto" w:fill="D9D9D9" w:themeFill="background1" w:themeFillShade="D9"/>
          </w:tcPr>
          <w:p w14:paraId="122E1F84"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804" w:type="dxa"/>
            <w:shd w:val="clear" w:color="auto" w:fill="D9D9D9" w:themeFill="background1" w:themeFillShade="D9"/>
          </w:tcPr>
          <w:p w14:paraId="0E7BBA50"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3BA73ABF"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19858742" w14:textId="77777777" w:rsidR="00321161" w:rsidRPr="00EB0B45" w:rsidRDefault="00321161" w:rsidP="00914540">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32A2A899"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252AC336"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2199" w:type="dxa"/>
            <w:shd w:val="clear" w:color="auto" w:fill="D9D9D9" w:themeFill="background1" w:themeFillShade="D9"/>
          </w:tcPr>
          <w:p w14:paraId="748FA8FC"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4652B87E"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321161" w:rsidRPr="00EB0B45" w14:paraId="6E93F4F3" w14:textId="77777777" w:rsidTr="00914540">
        <w:tc>
          <w:tcPr>
            <w:tcW w:w="2103" w:type="dxa"/>
          </w:tcPr>
          <w:p w14:paraId="3CD8B877"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691" w:name="_Toc70322385"/>
            <w:bookmarkStart w:id="692" w:name="_Toc71145331"/>
            <w:r w:rsidRPr="00EB0B45">
              <w:rPr>
                <w:rFonts w:ascii="Times New Roman" w:hAnsi="Times New Roman" w:cs="Times New Roman"/>
                <w:b/>
                <w:bCs/>
                <w:i/>
                <w:iCs/>
                <w:sz w:val="18"/>
              </w:rPr>
              <w:t>Sample entry</w:t>
            </w:r>
            <w:bookmarkEnd w:id="691"/>
            <w:bookmarkEnd w:id="692"/>
          </w:p>
          <w:p w14:paraId="6129862B"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693" w:name="_Toc70322386"/>
            <w:bookmarkStart w:id="694" w:name="_Toc71145332"/>
            <w:r w:rsidRPr="00EB0B45">
              <w:rPr>
                <w:rFonts w:ascii="Times New Roman" w:hAnsi="Times New Roman" w:cs="Times New Roman"/>
                <w:i/>
                <w:iCs/>
                <w:sz w:val="18"/>
              </w:rPr>
              <w:t>[Roadworks USA, Inc.].</w:t>
            </w:r>
            <w:bookmarkEnd w:id="693"/>
            <w:bookmarkEnd w:id="694"/>
          </w:p>
        </w:tc>
        <w:tc>
          <w:tcPr>
            <w:tcW w:w="1804" w:type="dxa"/>
          </w:tcPr>
          <w:p w14:paraId="110D10C4"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3D48ED52"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31C52C85"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7449B9F6"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4B7015CB"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2199" w:type="dxa"/>
          </w:tcPr>
          <w:p w14:paraId="2600D74D"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[50%]</w:t>
            </w:r>
          </w:p>
        </w:tc>
        <w:tc>
          <w:tcPr>
            <w:tcW w:w="2398" w:type="dxa"/>
          </w:tcPr>
          <w:p w14:paraId="0950748D"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321161" w:rsidRPr="00EB0B45" w14:paraId="180C27ED" w14:textId="77777777" w:rsidTr="00914540">
        <w:tc>
          <w:tcPr>
            <w:tcW w:w="2103" w:type="dxa"/>
          </w:tcPr>
          <w:p w14:paraId="3D29032A"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1.</w:t>
            </w:r>
          </w:p>
        </w:tc>
        <w:tc>
          <w:tcPr>
            <w:tcW w:w="1804" w:type="dxa"/>
          </w:tcPr>
          <w:p w14:paraId="696B49E2" w14:textId="77777777" w:rsidR="00321161" w:rsidRPr="00EB0B45" w:rsidRDefault="00321161" w:rsidP="00914540">
            <w:pPr>
              <w:pStyle w:val="TableAshurst"/>
              <w:rPr>
                <w:rFonts w:ascii="Times New Roman" w:hAnsi="Times New Roman" w:cs="Times New Roman"/>
                <w:sz w:val="20"/>
              </w:rPr>
            </w:pPr>
          </w:p>
        </w:tc>
        <w:tc>
          <w:tcPr>
            <w:tcW w:w="1676" w:type="dxa"/>
          </w:tcPr>
          <w:p w14:paraId="53FE44F5" w14:textId="77777777" w:rsidR="00321161" w:rsidRPr="00EB0B45" w:rsidRDefault="00321161" w:rsidP="00914540">
            <w:pPr>
              <w:pStyle w:val="TableAshurst"/>
              <w:rPr>
                <w:rFonts w:ascii="Times New Roman" w:hAnsi="Times New Roman" w:cs="Times New Roman"/>
                <w:sz w:val="20"/>
              </w:rPr>
            </w:pPr>
          </w:p>
        </w:tc>
        <w:tc>
          <w:tcPr>
            <w:tcW w:w="1464" w:type="dxa"/>
          </w:tcPr>
          <w:p w14:paraId="5CA84D62" w14:textId="77777777" w:rsidR="00321161" w:rsidRPr="00EB0B45" w:rsidRDefault="00321161" w:rsidP="00914540">
            <w:pPr>
              <w:pStyle w:val="TableAshurst"/>
              <w:rPr>
                <w:rFonts w:ascii="Times New Roman" w:hAnsi="Times New Roman" w:cs="Times New Roman"/>
                <w:sz w:val="20"/>
              </w:rPr>
            </w:pPr>
          </w:p>
        </w:tc>
        <w:tc>
          <w:tcPr>
            <w:tcW w:w="1644" w:type="dxa"/>
          </w:tcPr>
          <w:p w14:paraId="3FAD9566" w14:textId="77777777" w:rsidR="00321161" w:rsidRPr="00EB0B45" w:rsidRDefault="00321161" w:rsidP="00914540">
            <w:pPr>
              <w:pStyle w:val="TableAshurst"/>
              <w:rPr>
                <w:rFonts w:ascii="Times New Roman" w:hAnsi="Times New Roman" w:cs="Times New Roman"/>
                <w:sz w:val="20"/>
              </w:rPr>
            </w:pPr>
          </w:p>
        </w:tc>
        <w:tc>
          <w:tcPr>
            <w:tcW w:w="1328" w:type="dxa"/>
          </w:tcPr>
          <w:p w14:paraId="01493A02" w14:textId="77777777" w:rsidR="00321161" w:rsidRPr="00EB0B45" w:rsidRDefault="00321161" w:rsidP="00914540">
            <w:pPr>
              <w:pStyle w:val="TableAshurst"/>
              <w:rPr>
                <w:rFonts w:ascii="Times New Roman" w:hAnsi="Times New Roman" w:cs="Times New Roman"/>
                <w:sz w:val="20"/>
              </w:rPr>
            </w:pPr>
          </w:p>
        </w:tc>
        <w:tc>
          <w:tcPr>
            <w:tcW w:w="2199" w:type="dxa"/>
          </w:tcPr>
          <w:p w14:paraId="71430AEE" w14:textId="77777777" w:rsidR="00321161" w:rsidRPr="00EB0B45" w:rsidRDefault="00321161" w:rsidP="00914540">
            <w:pPr>
              <w:pStyle w:val="TableAshurst"/>
              <w:rPr>
                <w:rFonts w:ascii="Times New Roman" w:hAnsi="Times New Roman" w:cs="Times New Roman"/>
                <w:sz w:val="20"/>
              </w:rPr>
            </w:pPr>
          </w:p>
        </w:tc>
        <w:tc>
          <w:tcPr>
            <w:tcW w:w="2398" w:type="dxa"/>
          </w:tcPr>
          <w:p w14:paraId="3407531C" w14:textId="77777777" w:rsidR="00321161" w:rsidRPr="00EB0B45" w:rsidRDefault="00321161" w:rsidP="00914540">
            <w:pPr>
              <w:pStyle w:val="TableAshurst"/>
              <w:rPr>
                <w:rFonts w:ascii="Times New Roman" w:hAnsi="Times New Roman" w:cs="Times New Roman"/>
                <w:sz w:val="20"/>
              </w:rPr>
            </w:pPr>
          </w:p>
        </w:tc>
      </w:tr>
      <w:tr w:rsidR="00321161" w:rsidRPr="00EB0B45" w14:paraId="14446F30" w14:textId="77777777" w:rsidTr="00914540">
        <w:tc>
          <w:tcPr>
            <w:tcW w:w="2103" w:type="dxa"/>
          </w:tcPr>
          <w:p w14:paraId="25645EE7"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2.</w:t>
            </w:r>
          </w:p>
        </w:tc>
        <w:tc>
          <w:tcPr>
            <w:tcW w:w="1804" w:type="dxa"/>
          </w:tcPr>
          <w:p w14:paraId="1699996A" w14:textId="77777777" w:rsidR="00321161" w:rsidRPr="00EB0B45" w:rsidRDefault="00321161" w:rsidP="00914540">
            <w:pPr>
              <w:pStyle w:val="TableAshurst"/>
              <w:rPr>
                <w:rFonts w:ascii="Times New Roman" w:hAnsi="Times New Roman" w:cs="Times New Roman"/>
                <w:sz w:val="20"/>
              </w:rPr>
            </w:pPr>
          </w:p>
        </w:tc>
        <w:tc>
          <w:tcPr>
            <w:tcW w:w="1676" w:type="dxa"/>
          </w:tcPr>
          <w:p w14:paraId="1D9F34A7" w14:textId="77777777" w:rsidR="00321161" w:rsidRPr="00EB0B45" w:rsidRDefault="00321161" w:rsidP="00914540">
            <w:pPr>
              <w:pStyle w:val="TableAshurst"/>
              <w:rPr>
                <w:rFonts w:ascii="Times New Roman" w:hAnsi="Times New Roman" w:cs="Times New Roman"/>
                <w:sz w:val="20"/>
              </w:rPr>
            </w:pPr>
          </w:p>
        </w:tc>
        <w:tc>
          <w:tcPr>
            <w:tcW w:w="1464" w:type="dxa"/>
          </w:tcPr>
          <w:p w14:paraId="7FB3A688" w14:textId="77777777" w:rsidR="00321161" w:rsidRPr="00EB0B45" w:rsidRDefault="00321161" w:rsidP="00914540">
            <w:pPr>
              <w:pStyle w:val="TableAshurst"/>
              <w:rPr>
                <w:rFonts w:ascii="Times New Roman" w:hAnsi="Times New Roman" w:cs="Times New Roman"/>
                <w:sz w:val="20"/>
              </w:rPr>
            </w:pPr>
          </w:p>
        </w:tc>
        <w:tc>
          <w:tcPr>
            <w:tcW w:w="1644" w:type="dxa"/>
          </w:tcPr>
          <w:p w14:paraId="2A08B4A1" w14:textId="77777777" w:rsidR="00321161" w:rsidRPr="00EB0B45" w:rsidRDefault="00321161" w:rsidP="00914540">
            <w:pPr>
              <w:pStyle w:val="TableAshurst"/>
              <w:rPr>
                <w:rFonts w:ascii="Times New Roman" w:hAnsi="Times New Roman" w:cs="Times New Roman"/>
                <w:sz w:val="20"/>
              </w:rPr>
            </w:pPr>
          </w:p>
        </w:tc>
        <w:tc>
          <w:tcPr>
            <w:tcW w:w="1328" w:type="dxa"/>
          </w:tcPr>
          <w:p w14:paraId="2B065CD5" w14:textId="77777777" w:rsidR="00321161" w:rsidRPr="00EB0B45" w:rsidRDefault="00321161" w:rsidP="00914540">
            <w:pPr>
              <w:pStyle w:val="TableAshurst"/>
              <w:rPr>
                <w:rFonts w:ascii="Times New Roman" w:hAnsi="Times New Roman" w:cs="Times New Roman"/>
                <w:sz w:val="20"/>
              </w:rPr>
            </w:pPr>
          </w:p>
        </w:tc>
        <w:tc>
          <w:tcPr>
            <w:tcW w:w="2199" w:type="dxa"/>
          </w:tcPr>
          <w:p w14:paraId="2E2410C7" w14:textId="77777777" w:rsidR="00321161" w:rsidRPr="00EB0B45" w:rsidRDefault="00321161" w:rsidP="00914540">
            <w:pPr>
              <w:pStyle w:val="TableAshurst"/>
              <w:rPr>
                <w:rFonts w:ascii="Times New Roman" w:hAnsi="Times New Roman" w:cs="Times New Roman"/>
                <w:sz w:val="20"/>
              </w:rPr>
            </w:pPr>
          </w:p>
        </w:tc>
        <w:tc>
          <w:tcPr>
            <w:tcW w:w="2398" w:type="dxa"/>
          </w:tcPr>
          <w:p w14:paraId="38A45B04" w14:textId="77777777" w:rsidR="00321161" w:rsidRPr="00EB0B45" w:rsidRDefault="00321161" w:rsidP="00914540">
            <w:pPr>
              <w:pStyle w:val="TableAshurst"/>
              <w:rPr>
                <w:rFonts w:ascii="Times New Roman" w:hAnsi="Times New Roman" w:cs="Times New Roman"/>
                <w:sz w:val="20"/>
              </w:rPr>
            </w:pPr>
          </w:p>
        </w:tc>
      </w:tr>
      <w:tr w:rsidR="00321161" w:rsidRPr="00EB0B45" w14:paraId="6A03A1D9" w14:textId="77777777" w:rsidTr="00914540">
        <w:tc>
          <w:tcPr>
            <w:tcW w:w="2103" w:type="dxa"/>
          </w:tcPr>
          <w:p w14:paraId="206A49E6"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3.</w:t>
            </w:r>
          </w:p>
        </w:tc>
        <w:tc>
          <w:tcPr>
            <w:tcW w:w="1804" w:type="dxa"/>
          </w:tcPr>
          <w:p w14:paraId="28A1BEA5" w14:textId="77777777" w:rsidR="00321161" w:rsidRPr="00EB0B45" w:rsidRDefault="00321161" w:rsidP="00914540">
            <w:pPr>
              <w:pStyle w:val="TableAshurst"/>
              <w:rPr>
                <w:rFonts w:ascii="Times New Roman" w:hAnsi="Times New Roman" w:cs="Times New Roman"/>
                <w:sz w:val="20"/>
              </w:rPr>
            </w:pPr>
          </w:p>
        </w:tc>
        <w:tc>
          <w:tcPr>
            <w:tcW w:w="1676" w:type="dxa"/>
          </w:tcPr>
          <w:p w14:paraId="601B7B5C" w14:textId="77777777" w:rsidR="00321161" w:rsidRPr="00EB0B45" w:rsidRDefault="00321161" w:rsidP="00914540">
            <w:pPr>
              <w:pStyle w:val="TableAshurst"/>
              <w:rPr>
                <w:rFonts w:ascii="Times New Roman" w:hAnsi="Times New Roman" w:cs="Times New Roman"/>
                <w:sz w:val="20"/>
              </w:rPr>
            </w:pPr>
          </w:p>
        </w:tc>
        <w:tc>
          <w:tcPr>
            <w:tcW w:w="1464" w:type="dxa"/>
          </w:tcPr>
          <w:p w14:paraId="195853D6" w14:textId="77777777" w:rsidR="00321161" w:rsidRPr="00EB0B45" w:rsidRDefault="00321161" w:rsidP="00914540">
            <w:pPr>
              <w:pStyle w:val="TableAshurst"/>
              <w:rPr>
                <w:rFonts w:ascii="Times New Roman" w:hAnsi="Times New Roman" w:cs="Times New Roman"/>
                <w:sz w:val="20"/>
              </w:rPr>
            </w:pPr>
          </w:p>
        </w:tc>
        <w:tc>
          <w:tcPr>
            <w:tcW w:w="1644" w:type="dxa"/>
          </w:tcPr>
          <w:p w14:paraId="6C95034B" w14:textId="77777777" w:rsidR="00321161" w:rsidRPr="00EB0B45" w:rsidRDefault="00321161" w:rsidP="00914540">
            <w:pPr>
              <w:pStyle w:val="TableAshurst"/>
              <w:rPr>
                <w:rFonts w:ascii="Times New Roman" w:hAnsi="Times New Roman" w:cs="Times New Roman"/>
                <w:sz w:val="20"/>
              </w:rPr>
            </w:pPr>
          </w:p>
        </w:tc>
        <w:tc>
          <w:tcPr>
            <w:tcW w:w="1328" w:type="dxa"/>
          </w:tcPr>
          <w:p w14:paraId="2BAC4A2F" w14:textId="77777777" w:rsidR="00321161" w:rsidRPr="00EB0B45" w:rsidRDefault="00321161" w:rsidP="00914540">
            <w:pPr>
              <w:pStyle w:val="TableAshurst"/>
              <w:rPr>
                <w:rFonts w:ascii="Times New Roman" w:hAnsi="Times New Roman" w:cs="Times New Roman"/>
                <w:sz w:val="20"/>
              </w:rPr>
            </w:pPr>
          </w:p>
        </w:tc>
        <w:tc>
          <w:tcPr>
            <w:tcW w:w="2199" w:type="dxa"/>
          </w:tcPr>
          <w:p w14:paraId="0BA6C352" w14:textId="77777777" w:rsidR="00321161" w:rsidRPr="00EB0B45" w:rsidRDefault="00321161" w:rsidP="00914540">
            <w:pPr>
              <w:pStyle w:val="TableAshurst"/>
              <w:rPr>
                <w:rFonts w:ascii="Times New Roman" w:hAnsi="Times New Roman" w:cs="Times New Roman"/>
                <w:sz w:val="20"/>
              </w:rPr>
            </w:pPr>
          </w:p>
        </w:tc>
        <w:tc>
          <w:tcPr>
            <w:tcW w:w="2398" w:type="dxa"/>
          </w:tcPr>
          <w:p w14:paraId="179FD6E4" w14:textId="77777777" w:rsidR="00321161" w:rsidRPr="00EB0B45" w:rsidRDefault="00321161" w:rsidP="00914540">
            <w:pPr>
              <w:pStyle w:val="TableAshurst"/>
              <w:rPr>
                <w:rFonts w:ascii="Times New Roman" w:hAnsi="Times New Roman" w:cs="Times New Roman"/>
                <w:sz w:val="20"/>
              </w:rPr>
            </w:pPr>
          </w:p>
        </w:tc>
      </w:tr>
      <w:tr w:rsidR="00321161" w:rsidRPr="00EB0B45" w14:paraId="441311F2" w14:textId="77777777" w:rsidTr="00914540">
        <w:tc>
          <w:tcPr>
            <w:tcW w:w="2103" w:type="dxa"/>
          </w:tcPr>
          <w:p w14:paraId="2864E470"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4.</w:t>
            </w:r>
          </w:p>
        </w:tc>
        <w:tc>
          <w:tcPr>
            <w:tcW w:w="1804" w:type="dxa"/>
          </w:tcPr>
          <w:p w14:paraId="419C7806" w14:textId="77777777" w:rsidR="00321161" w:rsidRPr="00EB0B45" w:rsidRDefault="00321161" w:rsidP="00914540">
            <w:pPr>
              <w:pStyle w:val="TableAshurst"/>
              <w:rPr>
                <w:rFonts w:ascii="Times New Roman" w:hAnsi="Times New Roman" w:cs="Times New Roman"/>
                <w:sz w:val="20"/>
              </w:rPr>
            </w:pPr>
          </w:p>
        </w:tc>
        <w:tc>
          <w:tcPr>
            <w:tcW w:w="1676" w:type="dxa"/>
          </w:tcPr>
          <w:p w14:paraId="2AB56821" w14:textId="77777777" w:rsidR="00321161" w:rsidRPr="00EB0B45" w:rsidRDefault="00321161" w:rsidP="00914540">
            <w:pPr>
              <w:pStyle w:val="TableAshurst"/>
              <w:rPr>
                <w:rFonts w:ascii="Times New Roman" w:hAnsi="Times New Roman" w:cs="Times New Roman"/>
                <w:sz w:val="20"/>
              </w:rPr>
            </w:pPr>
          </w:p>
        </w:tc>
        <w:tc>
          <w:tcPr>
            <w:tcW w:w="1464" w:type="dxa"/>
          </w:tcPr>
          <w:p w14:paraId="0C688DB0" w14:textId="77777777" w:rsidR="00321161" w:rsidRPr="00EB0B45" w:rsidRDefault="00321161" w:rsidP="00914540">
            <w:pPr>
              <w:pStyle w:val="TableAshurst"/>
              <w:rPr>
                <w:rFonts w:ascii="Times New Roman" w:hAnsi="Times New Roman" w:cs="Times New Roman"/>
                <w:sz w:val="20"/>
              </w:rPr>
            </w:pPr>
          </w:p>
        </w:tc>
        <w:tc>
          <w:tcPr>
            <w:tcW w:w="1644" w:type="dxa"/>
          </w:tcPr>
          <w:p w14:paraId="2210484B" w14:textId="77777777" w:rsidR="00321161" w:rsidRPr="00EB0B45" w:rsidRDefault="00321161" w:rsidP="00914540">
            <w:pPr>
              <w:pStyle w:val="TableAshurst"/>
              <w:rPr>
                <w:rFonts w:ascii="Times New Roman" w:hAnsi="Times New Roman" w:cs="Times New Roman"/>
                <w:sz w:val="20"/>
              </w:rPr>
            </w:pPr>
          </w:p>
        </w:tc>
        <w:tc>
          <w:tcPr>
            <w:tcW w:w="1328" w:type="dxa"/>
          </w:tcPr>
          <w:p w14:paraId="65B2374A" w14:textId="77777777" w:rsidR="00321161" w:rsidRPr="00EB0B45" w:rsidRDefault="00321161" w:rsidP="00914540">
            <w:pPr>
              <w:pStyle w:val="TableAshurst"/>
              <w:rPr>
                <w:rFonts w:ascii="Times New Roman" w:hAnsi="Times New Roman" w:cs="Times New Roman"/>
                <w:sz w:val="20"/>
              </w:rPr>
            </w:pPr>
          </w:p>
        </w:tc>
        <w:tc>
          <w:tcPr>
            <w:tcW w:w="2199" w:type="dxa"/>
          </w:tcPr>
          <w:p w14:paraId="01000E1E" w14:textId="77777777" w:rsidR="00321161" w:rsidRPr="00EB0B45" w:rsidRDefault="00321161" w:rsidP="00914540">
            <w:pPr>
              <w:pStyle w:val="TableAshurst"/>
              <w:rPr>
                <w:rFonts w:ascii="Times New Roman" w:hAnsi="Times New Roman" w:cs="Times New Roman"/>
                <w:sz w:val="20"/>
              </w:rPr>
            </w:pPr>
          </w:p>
        </w:tc>
        <w:tc>
          <w:tcPr>
            <w:tcW w:w="2398" w:type="dxa"/>
          </w:tcPr>
          <w:p w14:paraId="7A2A4E84" w14:textId="77777777" w:rsidR="00321161" w:rsidRPr="00EB0B45" w:rsidRDefault="00321161" w:rsidP="00914540">
            <w:pPr>
              <w:pStyle w:val="TableAshurst"/>
              <w:rPr>
                <w:rFonts w:ascii="Times New Roman" w:hAnsi="Times New Roman" w:cs="Times New Roman"/>
                <w:sz w:val="20"/>
              </w:rPr>
            </w:pPr>
          </w:p>
        </w:tc>
      </w:tr>
      <w:tr w:rsidR="00321161" w:rsidRPr="00EB0B45" w14:paraId="20AF9D62" w14:textId="77777777" w:rsidTr="00914540">
        <w:tc>
          <w:tcPr>
            <w:tcW w:w="2103" w:type="dxa"/>
          </w:tcPr>
          <w:p w14:paraId="2AA436D3"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5.</w:t>
            </w:r>
          </w:p>
        </w:tc>
        <w:tc>
          <w:tcPr>
            <w:tcW w:w="1804" w:type="dxa"/>
          </w:tcPr>
          <w:p w14:paraId="78D8022F" w14:textId="77777777" w:rsidR="00321161" w:rsidRPr="00EB0B45" w:rsidRDefault="00321161" w:rsidP="00914540">
            <w:pPr>
              <w:pStyle w:val="TableAshurst"/>
              <w:rPr>
                <w:rFonts w:ascii="Times New Roman" w:hAnsi="Times New Roman" w:cs="Times New Roman"/>
                <w:sz w:val="20"/>
              </w:rPr>
            </w:pPr>
          </w:p>
        </w:tc>
        <w:tc>
          <w:tcPr>
            <w:tcW w:w="1676" w:type="dxa"/>
          </w:tcPr>
          <w:p w14:paraId="11D8B47F" w14:textId="77777777" w:rsidR="00321161" w:rsidRPr="00EB0B45" w:rsidRDefault="00321161" w:rsidP="00914540">
            <w:pPr>
              <w:pStyle w:val="TableAshurst"/>
              <w:rPr>
                <w:rFonts w:ascii="Times New Roman" w:hAnsi="Times New Roman" w:cs="Times New Roman"/>
                <w:sz w:val="20"/>
              </w:rPr>
            </w:pPr>
          </w:p>
        </w:tc>
        <w:tc>
          <w:tcPr>
            <w:tcW w:w="1464" w:type="dxa"/>
          </w:tcPr>
          <w:p w14:paraId="41912382" w14:textId="77777777" w:rsidR="00321161" w:rsidRPr="00EB0B45" w:rsidRDefault="00321161" w:rsidP="00914540">
            <w:pPr>
              <w:pStyle w:val="TableAshurst"/>
              <w:rPr>
                <w:rFonts w:ascii="Times New Roman" w:hAnsi="Times New Roman" w:cs="Times New Roman"/>
                <w:sz w:val="20"/>
              </w:rPr>
            </w:pPr>
          </w:p>
        </w:tc>
        <w:tc>
          <w:tcPr>
            <w:tcW w:w="1644" w:type="dxa"/>
          </w:tcPr>
          <w:p w14:paraId="780C14FB" w14:textId="77777777" w:rsidR="00321161" w:rsidRPr="00EB0B45" w:rsidRDefault="00321161" w:rsidP="00914540">
            <w:pPr>
              <w:pStyle w:val="TableAshurst"/>
              <w:rPr>
                <w:rFonts w:ascii="Times New Roman" w:hAnsi="Times New Roman" w:cs="Times New Roman"/>
                <w:sz w:val="20"/>
              </w:rPr>
            </w:pPr>
          </w:p>
        </w:tc>
        <w:tc>
          <w:tcPr>
            <w:tcW w:w="1328" w:type="dxa"/>
          </w:tcPr>
          <w:p w14:paraId="028DCA76" w14:textId="77777777" w:rsidR="00321161" w:rsidRPr="00EB0B45" w:rsidRDefault="00321161" w:rsidP="00914540">
            <w:pPr>
              <w:pStyle w:val="TableAshurst"/>
              <w:rPr>
                <w:rFonts w:ascii="Times New Roman" w:hAnsi="Times New Roman" w:cs="Times New Roman"/>
                <w:sz w:val="20"/>
              </w:rPr>
            </w:pPr>
          </w:p>
        </w:tc>
        <w:tc>
          <w:tcPr>
            <w:tcW w:w="2199" w:type="dxa"/>
          </w:tcPr>
          <w:p w14:paraId="149CCC4A" w14:textId="77777777" w:rsidR="00321161" w:rsidRPr="00EB0B45" w:rsidRDefault="00321161" w:rsidP="00914540">
            <w:pPr>
              <w:pStyle w:val="TableAshurst"/>
              <w:rPr>
                <w:rFonts w:ascii="Times New Roman" w:hAnsi="Times New Roman" w:cs="Times New Roman"/>
                <w:sz w:val="20"/>
              </w:rPr>
            </w:pPr>
          </w:p>
        </w:tc>
        <w:tc>
          <w:tcPr>
            <w:tcW w:w="2398" w:type="dxa"/>
          </w:tcPr>
          <w:p w14:paraId="5E55E7EF" w14:textId="77777777" w:rsidR="00321161" w:rsidRPr="00EB0B45" w:rsidRDefault="00321161" w:rsidP="00914540">
            <w:pPr>
              <w:pStyle w:val="TableAshurst"/>
              <w:rPr>
                <w:rFonts w:ascii="Times New Roman" w:hAnsi="Times New Roman" w:cs="Times New Roman"/>
                <w:sz w:val="20"/>
              </w:rPr>
            </w:pPr>
          </w:p>
        </w:tc>
      </w:tr>
    </w:tbl>
    <w:p w14:paraId="0C357F1D" w14:textId="77777777" w:rsidR="00321161" w:rsidRPr="00EB0B45" w:rsidRDefault="00321161" w:rsidP="00321161">
      <w:pPr>
        <w:pStyle w:val="NormalAshurst"/>
        <w:rPr>
          <w:rFonts w:ascii="Times New Roman" w:hAnsi="Times New Roman" w:cs="Times New Roman"/>
        </w:rPr>
      </w:pPr>
    </w:p>
    <w:p w14:paraId="7B5A2C16"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4D5A3CCE" w14:textId="0070C6B8"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“progressive” approaches, as and where relevant with the accompanying narrative.</w:t>
      </w:r>
    </w:p>
    <w:p w14:paraId="19DB8B92"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168626A0"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33847FA6"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the actual end/completion date, and explanation as to what number of the delay days, if any, were excused under the terms of the relevant project agreement (with accompanying contextual information).</w:t>
      </w:r>
    </w:p>
    <w:p w14:paraId="7D21CDA1" w14:textId="1FB4F1FF"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E17209">
        <w:rPr>
          <w:rFonts w:ascii="Times New Roman" w:hAnsi="Times New Roman" w:cs="Times New Roman"/>
          <w:sz w:val="18"/>
        </w:rPr>
        <w:t>the company</w:t>
      </w:r>
      <w:r w:rsidRPr="00EB0B45">
        <w:rPr>
          <w:rFonts w:ascii="Times New Roman" w:hAnsi="Times New Roman" w:cs="Times New Roman"/>
          <w:sz w:val="18"/>
        </w:rPr>
        <w:t xml:space="preserve">’s participation in terms of money and percentage of work.  Include a brief summary of the role the </w:t>
      </w:r>
      <w:r w:rsidR="00CE765B">
        <w:rPr>
          <w:rFonts w:ascii="Times New Roman" w:hAnsi="Times New Roman" w:cs="Times New Roman"/>
          <w:sz w:val="18"/>
        </w:rPr>
        <w:t>company</w:t>
      </w:r>
      <w:r w:rsidRPr="00EB0B45">
        <w:rPr>
          <w:rFonts w:ascii="Times New Roman" w:hAnsi="Times New Roman" w:cs="Times New Roman"/>
          <w:sz w:val="18"/>
        </w:rPr>
        <w:t xml:space="preserve"> played in the listed project scope of work.</w:t>
      </w:r>
    </w:p>
    <w:p w14:paraId="14DAA0E3"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225AE0A2" w14:textId="77777777" w:rsidR="00321161" w:rsidRPr="00EB0B45" w:rsidRDefault="00321161" w:rsidP="00321161">
      <w:pPr>
        <w:rPr>
          <w:rFonts w:cs="Times New Roman"/>
        </w:rPr>
        <w:sectPr w:rsidR="00321161" w:rsidRPr="00EB0B45" w:rsidSect="007F0BF6">
          <w:footerReference w:type="default" r:id="rId78"/>
          <w:pgSz w:w="16840" w:h="11910" w:orient="landscape"/>
          <w:pgMar w:top="1440" w:right="1440" w:bottom="1440" w:left="1440" w:header="0" w:footer="720" w:gutter="0"/>
          <w:pgNumType w:start="1"/>
          <w:cols w:space="720"/>
          <w:docGrid w:linePitch="299"/>
        </w:sectPr>
      </w:pPr>
    </w:p>
    <w:p w14:paraId="13687B39" w14:textId="77777777" w:rsidR="00321161" w:rsidRPr="00EB0B45" w:rsidRDefault="00321161" w:rsidP="00321161">
      <w:pPr>
        <w:pStyle w:val="SchSubAshurst"/>
        <w:rPr>
          <w:rFonts w:ascii="Times New Roman" w:hAnsi="Times New Roman" w:cs="Times New Roman"/>
        </w:rPr>
      </w:pPr>
      <w:bookmarkStart w:id="695" w:name="FORMG_3"/>
      <w:r w:rsidRPr="00EB0B45">
        <w:rPr>
          <w:rFonts w:ascii="Times New Roman" w:hAnsi="Times New Roman" w:cs="Times New Roman"/>
        </w:rPr>
        <w:lastRenderedPageBreak/>
        <w:t>FORM G-3</w:t>
      </w:r>
      <w:r w:rsidRPr="00EB0B45">
        <w:rPr>
          <w:rFonts w:ascii="Times New Roman" w:hAnsi="Times New Roman" w:cs="Times New Roman"/>
        </w:rPr>
        <w:br/>
      </w:r>
      <w:r w:rsidRPr="00EB0B45">
        <w:rPr>
          <w:rFonts w:ascii="Times New Roman" w:hAnsi="Times New Roman" w:cs="Times New Roman"/>
        </w:rPr>
        <w:br/>
        <w:t>TECHNICAL QUALIFICATIONS – DESIGN</w:t>
      </w:r>
      <w:r w:rsidRPr="00EB0B45">
        <w:rPr>
          <w:rFonts w:ascii="Times New Roman" w:hAnsi="Times New Roman" w:cs="Times New Roman"/>
        </w:rPr>
        <w:br/>
      </w:r>
      <w:r w:rsidRPr="00EB0B45">
        <w:rPr>
          <w:rFonts w:ascii="Times New Roman" w:hAnsi="Times New Roman" w:cs="Times New Roman"/>
        </w:rPr>
        <w:br/>
        <w:t>EXPERIENCE OF THE LEAD ENGINEER FIRM OR NOMINATED SUBCONSULTANT</w:t>
      </w:r>
      <w:r w:rsidRPr="00EB0B45">
        <w:rPr>
          <w:rFonts w:ascii="Times New Roman" w:hAnsi="Times New Roman" w:cs="Times New Roman"/>
        </w:rPr>
        <w:br/>
        <w:t>IN THE DESIGN AND ENGINEERING OF THE PROJECT</w:t>
      </w:r>
    </w:p>
    <w:bookmarkEnd w:id="695"/>
    <w:p w14:paraId="2A4C016A" w14:textId="77777777" w:rsidR="00321161" w:rsidRPr="00EB0B45" w:rsidRDefault="00321161"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40DF12D4" w14:textId="77704997"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r>
      <w:r w:rsidR="00D8546A" w:rsidRPr="00E17209">
        <w:rPr>
          <w:rFonts w:ascii="Times New Roman" w:hAnsi="Times New Roman" w:cs="Times New Roman"/>
          <w:szCs w:val="22"/>
        </w:rPr>
        <w:t xml:space="preserve">List the experience of the </w:t>
      </w:r>
      <w:r w:rsidR="00D8546A" w:rsidRPr="00EB0B45">
        <w:rPr>
          <w:rFonts w:ascii="Times New Roman" w:hAnsi="Times New Roman" w:cs="Times New Roman"/>
        </w:rPr>
        <w:t xml:space="preserve">Lead Engineering Firm </w:t>
      </w:r>
      <w:r w:rsidR="00D8546A" w:rsidRPr="00E17209">
        <w:rPr>
          <w:rFonts w:ascii="Times New Roman" w:hAnsi="Times New Roman" w:cs="Times New Roman"/>
          <w:szCs w:val="22"/>
        </w:rPr>
        <w:t>or its Nominated Subcontractor. Please provide one Form G-</w:t>
      </w:r>
      <w:r w:rsidR="000F69BE">
        <w:rPr>
          <w:rFonts w:ascii="Times New Roman" w:hAnsi="Times New Roman" w:cs="Times New Roman"/>
          <w:szCs w:val="22"/>
        </w:rPr>
        <w:t>3</w:t>
      </w:r>
      <w:r w:rsidR="00D8546A" w:rsidRPr="00E17209">
        <w:rPr>
          <w:rFonts w:ascii="Times New Roman" w:hAnsi="Times New Roman" w:cs="Times New Roman"/>
          <w:szCs w:val="22"/>
        </w:rPr>
        <w:t xml:space="preserve"> encompassing the </w:t>
      </w:r>
      <w:r w:rsidR="001F55EF" w:rsidRPr="00EB0B45">
        <w:rPr>
          <w:rFonts w:ascii="Times New Roman" w:hAnsi="Times New Roman" w:cs="Times New Roman"/>
        </w:rPr>
        <w:t xml:space="preserve">Lead Engineering Firm </w:t>
      </w:r>
      <w:r w:rsidR="00D8546A" w:rsidRPr="00E17209">
        <w:rPr>
          <w:rFonts w:ascii="Times New Roman" w:hAnsi="Times New Roman" w:cs="Times New Roman"/>
          <w:szCs w:val="22"/>
        </w:rPr>
        <w:t>and each of its Nominated Subcontractors</w:t>
      </w:r>
      <w:r w:rsidR="00D8546A">
        <w:rPr>
          <w:rFonts w:ascii="Times New Roman" w:hAnsi="Times New Roman" w:cs="Times New Roman"/>
          <w:szCs w:val="22"/>
        </w:rPr>
        <w:t>.</w:t>
      </w:r>
      <w:r w:rsidR="00D8546A">
        <w:rPr>
          <w:rFonts w:ascii="Times New Roman" w:hAnsi="Times New Roman" w:cs="Times New Roman"/>
        </w:rPr>
        <w:t xml:space="preserve"> </w:t>
      </w:r>
    </w:p>
    <w:p w14:paraId="48E22841" w14:textId="779A753C"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 xml:space="preserve">List no more than five projects </w:t>
      </w:r>
      <w:r w:rsidR="004463A9">
        <w:rPr>
          <w:rFonts w:ascii="Times New Roman" w:hAnsi="Times New Roman" w:cs="Times New Roman"/>
        </w:rPr>
        <w:t xml:space="preserve">for each of the </w:t>
      </w:r>
      <w:r w:rsidR="004463A9" w:rsidRPr="00EB0B45">
        <w:rPr>
          <w:rFonts w:ascii="Times New Roman" w:hAnsi="Times New Roman" w:cs="Times New Roman"/>
        </w:rPr>
        <w:t xml:space="preserve">Lead Engineering Firm </w:t>
      </w:r>
      <w:r w:rsidR="004463A9">
        <w:rPr>
          <w:rFonts w:ascii="Times New Roman" w:hAnsi="Times New Roman" w:cs="Times New Roman"/>
          <w:szCs w:val="22"/>
        </w:rPr>
        <w:t>and each of its</w:t>
      </w:r>
      <w:r w:rsidR="004463A9"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004463A9" w:rsidRPr="00EB0B45">
        <w:rPr>
          <w:rFonts w:ascii="Times New Roman" w:hAnsi="Times New Roman" w:cs="Times New Roman"/>
        </w:rPr>
        <w:t xml:space="preserve"> </w:t>
      </w:r>
      <w:r w:rsidRPr="00EB0B45">
        <w:rPr>
          <w:rFonts w:ascii="Times New Roman" w:hAnsi="Times New Roman" w:cs="Times New Roman"/>
        </w:rPr>
        <w:t xml:space="preserve">on </w:t>
      </w:r>
      <w:r w:rsidR="00E75554">
        <w:rPr>
          <w:rFonts w:ascii="Times New Roman" w:hAnsi="Times New Roman" w:cs="Times New Roman"/>
          <w:u w:val="single"/>
        </w:rPr>
        <w:t>Form G-3</w:t>
      </w:r>
      <w:r w:rsidRPr="00EB0B45">
        <w:rPr>
          <w:rFonts w:ascii="Times New Roman" w:hAnsi="Times New Roman" w:cs="Times New Roman"/>
        </w:rPr>
        <w:t xml:space="preserve"> (of which at least three</w:t>
      </w:r>
      <w:r w:rsidRPr="00EB0B45">
        <w:rPr>
          <w:rStyle w:val="FootnoteReference"/>
          <w:rFonts w:ascii="Times New Roman" w:hAnsi="Times New Roman" w:cs="Times New Roman"/>
        </w:rPr>
        <w:t xml:space="preserve"> </w:t>
      </w:r>
      <w:r w:rsidRPr="00EB0B45">
        <w:rPr>
          <w:rFonts w:ascii="Times New Roman" w:hAnsi="Times New Roman" w:cs="Times New Roman"/>
        </w:rPr>
        <w:t xml:space="preserve">must be in </w:t>
      </w:r>
      <w:r w:rsidR="00EF539B" w:rsidRPr="00EB0B45">
        <w:rPr>
          <w:rFonts w:ascii="Times New Roman" w:hAnsi="Times New Roman" w:cs="Times New Roman"/>
        </w:rPr>
        <w:t>the U.S. or Canada</w:t>
      </w:r>
      <w:r w:rsidRPr="00EB0B45">
        <w:rPr>
          <w:rFonts w:ascii="Times New Roman" w:hAnsi="Times New Roman" w:cs="Times New Roman"/>
        </w:rPr>
        <w:t xml:space="preserve">) in which the design and engineering work of the </w:t>
      </w:r>
      <w:r w:rsidR="005F7A1C" w:rsidRPr="00EB0B45">
        <w:rPr>
          <w:rFonts w:ascii="Times New Roman" w:hAnsi="Times New Roman" w:cs="Times New Roman"/>
        </w:rPr>
        <w:t xml:space="preserve">Lead Engineering Firm </w:t>
      </w:r>
      <w:r w:rsidR="005F7A1C">
        <w:rPr>
          <w:rFonts w:ascii="Times New Roman" w:hAnsi="Times New Roman" w:cs="Times New Roman"/>
        </w:rPr>
        <w:t xml:space="preserve">and </w:t>
      </w:r>
      <w:r w:rsidR="005F7A1C">
        <w:rPr>
          <w:rFonts w:ascii="Times New Roman" w:hAnsi="Times New Roman" w:cs="Times New Roman"/>
          <w:szCs w:val="22"/>
        </w:rPr>
        <w:t>each of its</w:t>
      </w:r>
      <w:r w:rsidR="005F7A1C"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Pr="00EB0B45">
        <w:rPr>
          <w:rFonts w:ascii="Times New Roman" w:hAnsi="Times New Roman" w:cs="Times New Roman"/>
        </w:rPr>
        <w:t xml:space="preserve">, involved transportation infrastructure with a construction value in excess of $100 million each that achieved final design in five years or less.  For the purposes of this paragraph (b), final design is achieved when the last plans are released for construction and are approved or accepted by the owner.  PennDOT will not take into consideration any projects listed above this cap of five projects or any project that is less than $100 million or the design took greater than five years to complete.  The </w:t>
      </w:r>
      <w:r w:rsidR="00517040" w:rsidRPr="00EB0B45">
        <w:rPr>
          <w:rFonts w:ascii="Times New Roman" w:hAnsi="Times New Roman" w:cs="Times New Roman"/>
        </w:rPr>
        <w:t xml:space="preserve">Lead Engineering Firm </w:t>
      </w:r>
      <w:r w:rsidR="00517040" w:rsidRPr="00E17209">
        <w:rPr>
          <w:rFonts w:ascii="Times New Roman" w:hAnsi="Times New Roman" w:cs="Times New Roman"/>
          <w:szCs w:val="22"/>
        </w:rPr>
        <w:t>or its Nominated Subcontractor</w:t>
      </w:r>
      <w:r w:rsidR="00517040" w:rsidRPr="00EB0B45">
        <w:rPr>
          <w:rFonts w:ascii="Times New Roman" w:hAnsi="Times New Roman" w:cs="Times New Roman"/>
        </w:rPr>
        <w:t xml:space="preserve"> </w:t>
      </w:r>
      <w:r w:rsidRPr="00EB0B45">
        <w:rPr>
          <w:rFonts w:ascii="Times New Roman" w:hAnsi="Times New Roman" w:cs="Times New Roman"/>
        </w:rPr>
        <w:t xml:space="preserve">must have held a minimum 30% of the ultimate responsibility for the listed design and engineering work.  The </w:t>
      </w:r>
      <w:r w:rsidR="009322E0" w:rsidRPr="00EB0B45">
        <w:rPr>
          <w:rFonts w:ascii="Times New Roman" w:hAnsi="Times New Roman" w:cs="Times New Roman"/>
        </w:rPr>
        <w:t xml:space="preserve">Lead Engineering Firm </w:t>
      </w:r>
      <w:r w:rsidR="009322E0" w:rsidRPr="00E17209">
        <w:rPr>
          <w:rFonts w:ascii="Times New Roman" w:hAnsi="Times New Roman" w:cs="Times New Roman"/>
          <w:szCs w:val="22"/>
        </w:rPr>
        <w:t>or its Nominated Subcontractor</w:t>
      </w:r>
      <w:r w:rsidR="009322E0" w:rsidRPr="00EB0B45">
        <w:rPr>
          <w:rFonts w:ascii="Times New Roman" w:hAnsi="Times New Roman" w:cs="Times New Roman"/>
        </w:rPr>
        <w:t xml:space="preserve"> </w:t>
      </w:r>
      <w:r w:rsidRPr="00EB0B45">
        <w:rPr>
          <w:rFonts w:ascii="Times New Roman" w:hAnsi="Times New Roman" w:cs="Times New Roman"/>
        </w:rPr>
        <w:t xml:space="preserve">may include experience performing design and engineering work for owners that meets such criteria.  If the </w:t>
      </w:r>
      <w:r w:rsidR="009322E0" w:rsidRPr="00EB0B45">
        <w:rPr>
          <w:rFonts w:ascii="Times New Roman" w:hAnsi="Times New Roman" w:cs="Times New Roman"/>
        </w:rPr>
        <w:t xml:space="preserve">Lead Engineering Firm </w:t>
      </w:r>
      <w:r w:rsidRPr="00EB0B45">
        <w:rPr>
          <w:rFonts w:ascii="Times New Roman" w:hAnsi="Times New Roman" w:cs="Times New Roman"/>
        </w:rPr>
        <w:t>is a joint venture, the experience must be from joint venturers that will perform at least 30% of the potential design and engineering work for the Project.</w:t>
      </w:r>
      <w:r w:rsidR="005F7A1C">
        <w:rPr>
          <w:rFonts w:ascii="Times New Roman" w:hAnsi="Times New Roman" w:cs="Times New Roman"/>
        </w:rPr>
        <w:t xml:space="preserve"> </w:t>
      </w:r>
    </w:p>
    <w:p w14:paraId="272F2C44" w14:textId="790F4F79"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a minimum, give an overview of the project, describe the type/sector of transportation infrastructure involved (road, airport, port, rail, bridge or tunnel), explain why the experience the </w:t>
      </w:r>
      <w:r w:rsidR="00A5030E" w:rsidRPr="00EB0B45">
        <w:rPr>
          <w:rFonts w:ascii="Times New Roman" w:hAnsi="Times New Roman" w:cs="Times New Roman"/>
        </w:rPr>
        <w:t xml:space="preserve">Lead Engineering Firm </w:t>
      </w:r>
      <w:r w:rsidR="00A5030E" w:rsidRPr="00E17209">
        <w:rPr>
          <w:rFonts w:ascii="Times New Roman" w:hAnsi="Times New Roman" w:cs="Times New Roman"/>
          <w:szCs w:val="22"/>
        </w:rPr>
        <w:t>or its Nominated Subcontractor</w:t>
      </w:r>
      <w:r w:rsidR="00A5030E" w:rsidRPr="00EB0B45">
        <w:rPr>
          <w:rFonts w:ascii="Times New Roman" w:hAnsi="Times New Roman" w:cs="Times New Roman"/>
        </w:rPr>
        <w:t xml:space="preserve"> </w:t>
      </w:r>
      <w:r w:rsidRPr="00EB0B45">
        <w:rPr>
          <w:rFonts w:ascii="Times New Roman" w:hAnsi="Times New Roman" w:cs="Times New Roman"/>
        </w:rPr>
        <w:t xml:space="preserve">gained on the project is relevant to the Project, highlighting similarities in project design and/or construction.  </w:t>
      </w:r>
    </w:p>
    <w:p w14:paraId="57C200B2" w14:textId="30BC44F2" w:rsidR="00321161" w:rsidRPr="00EB0B45" w:rsidRDefault="00387C2A" w:rsidP="00321161">
      <w:pPr>
        <w:pStyle w:val="NormalAshurst"/>
        <w:ind w:left="720" w:hanging="720"/>
        <w:jc w:val="both"/>
        <w:rPr>
          <w:rFonts w:ascii="Times New Roman" w:hAnsi="Times New Roman" w:cs="Times New Roman"/>
        </w:rPr>
      </w:pPr>
      <w:r>
        <w:rPr>
          <w:rFonts w:ascii="Times New Roman" w:hAnsi="Times New Roman" w:cs="Times New Roman"/>
        </w:rPr>
        <w:t>(</w:t>
      </w:r>
      <w:r w:rsidR="00C5449F">
        <w:rPr>
          <w:rFonts w:ascii="Times New Roman" w:hAnsi="Times New Roman" w:cs="Times New Roman"/>
        </w:rPr>
        <w:t>d</w:t>
      </w:r>
      <w:r w:rsidR="00321161" w:rsidRPr="00EB0B45">
        <w:rPr>
          <w:rFonts w:ascii="Times New Roman" w:hAnsi="Times New Roman" w:cs="Times New Roman"/>
        </w:rPr>
        <w:t>)</w:t>
      </w:r>
      <w:r w:rsidR="00321161" w:rsidRPr="00EB0B45">
        <w:rPr>
          <w:rFonts w:ascii="Times New Roman" w:hAnsi="Times New Roman" w:cs="Times New Roman"/>
        </w:rPr>
        <w:tab/>
        <w:t>Submit this form in Microsoft® Word format and searchable PDF format.</w:t>
      </w:r>
    </w:p>
    <w:p w14:paraId="48A19E41" w14:textId="77777777" w:rsidR="00321161" w:rsidRPr="00EB0B45" w:rsidRDefault="00321161" w:rsidP="00321161">
      <w:pPr>
        <w:jc w:val="left"/>
        <w:rPr>
          <w:rFonts w:eastAsia="Times New Roman" w:cs="Times New Roman"/>
          <w:b/>
          <w:sz w:val="20"/>
          <w:szCs w:val="22"/>
          <w:lang w:bidi="en-US"/>
        </w:rPr>
      </w:pPr>
      <w:r w:rsidRPr="00EB0B45">
        <w:rPr>
          <w:rFonts w:cs="Times New Roman"/>
          <w:b/>
          <w:sz w:val="20"/>
        </w:rPr>
        <w:br w:type="page"/>
      </w:r>
    </w:p>
    <w:tbl>
      <w:tblPr>
        <w:tblStyle w:val="TableGrid"/>
        <w:tblW w:w="0" w:type="auto"/>
        <w:tblLook w:val="04A0" w:firstRow="1" w:lastRow="0" w:firstColumn="1" w:lastColumn="0" w:noHBand="0" w:noVBand="1"/>
      </w:tblPr>
      <w:tblGrid>
        <w:gridCol w:w="1649"/>
        <w:gridCol w:w="1682"/>
        <w:gridCol w:w="1589"/>
        <w:gridCol w:w="1359"/>
        <w:gridCol w:w="1370"/>
        <w:gridCol w:w="1294"/>
        <w:gridCol w:w="1782"/>
        <w:gridCol w:w="2225"/>
      </w:tblGrid>
      <w:tr w:rsidR="00321161" w:rsidRPr="00EB0B45" w14:paraId="58BBFB6A" w14:textId="77777777" w:rsidTr="00914540">
        <w:trPr>
          <w:cantSplit/>
        </w:trPr>
        <w:tc>
          <w:tcPr>
            <w:tcW w:w="1649" w:type="dxa"/>
            <w:shd w:val="clear" w:color="auto" w:fill="D9D9D9" w:themeFill="background1" w:themeFillShade="D9"/>
          </w:tcPr>
          <w:p w14:paraId="7B410B89"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682" w:type="dxa"/>
            <w:shd w:val="clear" w:color="auto" w:fill="D9D9D9" w:themeFill="background1" w:themeFillShade="D9"/>
          </w:tcPr>
          <w:p w14:paraId="09648481"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589" w:type="dxa"/>
            <w:shd w:val="clear" w:color="auto" w:fill="D9D9D9" w:themeFill="background1" w:themeFillShade="D9"/>
          </w:tcPr>
          <w:p w14:paraId="703BF48B"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359" w:type="dxa"/>
            <w:shd w:val="clear" w:color="auto" w:fill="D9D9D9" w:themeFill="background1" w:themeFillShade="D9"/>
          </w:tcPr>
          <w:p w14:paraId="472174BA"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STRUCTURE</w:t>
            </w:r>
          </w:p>
        </w:tc>
        <w:tc>
          <w:tcPr>
            <w:tcW w:w="1370" w:type="dxa"/>
            <w:shd w:val="clear" w:color="auto" w:fill="D9D9D9" w:themeFill="background1" w:themeFillShade="D9"/>
          </w:tcPr>
          <w:p w14:paraId="6987E3B3"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(1)(2)</w:t>
            </w:r>
          </w:p>
        </w:tc>
        <w:tc>
          <w:tcPr>
            <w:tcW w:w="1294" w:type="dxa"/>
            <w:shd w:val="clear" w:color="auto" w:fill="D9D9D9" w:themeFill="background1" w:themeFillShade="D9"/>
          </w:tcPr>
          <w:p w14:paraId="1D374BF5"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1782" w:type="dxa"/>
            <w:shd w:val="clear" w:color="auto" w:fill="D9D9D9" w:themeFill="background1" w:themeFillShade="D9"/>
          </w:tcPr>
          <w:p w14:paraId="6D69A821"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225" w:type="dxa"/>
            <w:shd w:val="clear" w:color="auto" w:fill="D9D9D9" w:themeFill="background1" w:themeFillShade="D9"/>
          </w:tcPr>
          <w:p w14:paraId="0963E7B0"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321161" w:rsidRPr="00EB0B45" w14:paraId="69275A11" w14:textId="77777777" w:rsidTr="00914540">
        <w:trPr>
          <w:cantSplit/>
        </w:trPr>
        <w:tc>
          <w:tcPr>
            <w:tcW w:w="1649" w:type="dxa"/>
          </w:tcPr>
          <w:p w14:paraId="3EA8FF5A" w14:textId="77777777" w:rsidR="00321161" w:rsidRPr="00EB0B45" w:rsidRDefault="00321161" w:rsidP="00914540">
            <w:pPr>
              <w:pStyle w:val="TableNum1Ashurst"/>
              <w:numPr>
                <w:ilvl w:val="0"/>
                <w:numId w:val="0"/>
              </w:numPr>
              <w:spacing w:before="120" w:after="120"/>
              <w:rPr>
                <w:rFonts w:ascii="Times New Roman" w:hAnsi="Times New Roman" w:cs="Times New Roman"/>
                <w:i/>
                <w:iCs/>
                <w:sz w:val="18"/>
              </w:rPr>
            </w:pPr>
            <w:r w:rsidRPr="00EB0B45">
              <w:rPr>
                <w:rFonts w:ascii="Times New Roman" w:hAnsi="Times New Roman" w:cs="Times New Roman"/>
                <w:b/>
                <w:bCs/>
                <w:i/>
                <w:iCs/>
                <w:sz w:val="18"/>
              </w:rPr>
              <w:t>Sample entry</w:t>
            </w:r>
          </w:p>
          <w:p w14:paraId="74590479" w14:textId="77777777" w:rsidR="00321161" w:rsidRPr="00EB0B45" w:rsidRDefault="00321161" w:rsidP="00914540">
            <w:pPr>
              <w:pStyle w:val="TableNum1Ashurst"/>
              <w:numPr>
                <w:ilvl w:val="0"/>
                <w:numId w:val="0"/>
              </w:numPr>
              <w:spacing w:before="120" w:after="120"/>
              <w:rPr>
                <w:rFonts w:ascii="Times New Roman" w:hAnsi="Times New Roman" w:cs="Times New Roman"/>
                <w:i/>
                <w:iCs/>
                <w:sz w:val="18"/>
              </w:rPr>
            </w:pPr>
            <w:r w:rsidRPr="00EB0B45">
              <w:rPr>
                <w:rFonts w:ascii="Times New Roman" w:hAnsi="Times New Roman" w:cs="Times New Roman"/>
                <w:i/>
                <w:iCs/>
                <w:sz w:val="18"/>
              </w:rPr>
              <w:t>[Example Designers, Inc.]</w:t>
            </w:r>
          </w:p>
        </w:tc>
        <w:tc>
          <w:tcPr>
            <w:tcW w:w="1682" w:type="dxa"/>
          </w:tcPr>
          <w:p w14:paraId="160D7B90"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589" w:type="dxa"/>
          </w:tcPr>
          <w:p w14:paraId="1E4A027B"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359" w:type="dxa"/>
          </w:tcPr>
          <w:p w14:paraId="184DE0E2"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370" w:type="dxa"/>
          </w:tcPr>
          <w:p w14:paraId="7EB8FA6A"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[$_____ USD]</w:t>
            </w:r>
          </w:p>
        </w:tc>
        <w:tc>
          <w:tcPr>
            <w:tcW w:w="1294" w:type="dxa"/>
          </w:tcPr>
          <w:p w14:paraId="196BBD2E"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[March 2014 / June 2017 (2 yrs. 3 months); 3 months of delay total]</w:t>
            </w:r>
          </w:p>
        </w:tc>
        <w:tc>
          <w:tcPr>
            <w:tcW w:w="1782" w:type="dxa"/>
          </w:tcPr>
          <w:p w14:paraId="55454D2D"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[100 % by June 2017]</w:t>
            </w:r>
          </w:p>
        </w:tc>
        <w:tc>
          <w:tcPr>
            <w:tcW w:w="2225" w:type="dxa"/>
          </w:tcPr>
          <w:p w14:paraId="5EAE8B6A"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[$14,000 / 70% - Lead Designer for Structures, Roadway, Drainage]</w:t>
            </w:r>
          </w:p>
        </w:tc>
      </w:tr>
      <w:tr w:rsidR="00321161" w:rsidRPr="00EB0B45" w14:paraId="30E827DE" w14:textId="77777777" w:rsidTr="00914540">
        <w:trPr>
          <w:cantSplit/>
        </w:trPr>
        <w:tc>
          <w:tcPr>
            <w:tcW w:w="1649" w:type="dxa"/>
          </w:tcPr>
          <w:p w14:paraId="25B721FB"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1.</w:t>
            </w:r>
          </w:p>
        </w:tc>
        <w:tc>
          <w:tcPr>
            <w:tcW w:w="1682" w:type="dxa"/>
          </w:tcPr>
          <w:p w14:paraId="7D9F71EC"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68E25F78"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4F757ECC"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698E29C7"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0DE5B70D"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40AC1596"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24C4E73F"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0A0E3CB3" w14:textId="77777777" w:rsidTr="00914540">
        <w:trPr>
          <w:cantSplit/>
        </w:trPr>
        <w:tc>
          <w:tcPr>
            <w:tcW w:w="1649" w:type="dxa"/>
          </w:tcPr>
          <w:p w14:paraId="554E2A2B"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2.</w:t>
            </w:r>
          </w:p>
        </w:tc>
        <w:tc>
          <w:tcPr>
            <w:tcW w:w="1682" w:type="dxa"/>
          </w:tcPr>
          <w:p w14:paraId="32B48824"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52D7A2B8"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358A5E49"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184FF083"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4DCA8AD6"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6E3D04E3"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35F16DCE"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473FEAE2" w14:textId="77777777" w:rsidTr="00914540">
        <w:trPr>
          <w:cantSplit/>
        </w:trPr>
        <w:tc>
          <w:tcPr>
            <w:tcW w:w="1649" w:type="dxa"/>
          </w:tcPr>
          <w:p w14:paraId="5F3B4FBB"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3.</w:t>
            </w:r>
          </w:p>
        </w:tc>
        <w:tc>
          <w:tcPr>
            <w:tcW w:w="1682" w:type="dxa"/>
          </w:tcPr>
          <w:p w14:paraId="016E9553"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0A634335"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1D16089F"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71557BDC"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777DA30A"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29E49F76"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42C629D7"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0E282EA0" w14:textId="77777777" w:rsidTr="00914540">
        <w:trPr>
          <w:cantSplit/>
        </w:trPr>
        <w:tc>
          <w:tcPr>
            <w:tcW w:w="1649" w:type="dxa"/>
          </w:tcPr>
          <w:p w14:paraId="7A22A867"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4.</w:t>
            </w:r>
          </w:p>
        </w:tc>
        <w:tc>
          <w:tcPr>
            <w:tcW w:w="1682" w:type="dxa"/>
          </w:tcPr>
          <w:p w14:paraId="1EA3827D"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01D1ADAF"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6400D5DC"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0F19371D"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55640403"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78FAD4EE"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49C7B99A"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22DAD85F" w14:textId="77777777" w:rsidTr="00914540">
        <w:trPr>
          <w:cantSplit/>
        </w:trPr>
        <w:tc>
          <w:tcPr>
            <w:tcW w:w="1649" w:type="dxa"/>
          </w:tcPr>
          <w:p w14:paraId="36917642"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5.</w:t>
            </w:r>
          </w:p>
        </w:tc>
        <w:tc>
          <w:tcPr>
            <w:tcW w:w="1682" w:type="dxa"/>
          </w:tcPr>
          <w:p w14:paraId="05729C6B"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18E77191"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01FC801A"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4ECB104E"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5F3D5648"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4F23DFBF"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2E4B8931" w14:textId="77777777" w:rsidR="00321161" w:rsidRPr="00EB0B45" w:rsidRDefault="00321161" w:rsidP="00914540">
            <w:pPr>
              <w:pStyle w:val="TableAshurst"/>
              <w:spacing w:before="120" w:after="120"/>
              <w:rPr>
                <w:rFonts w:ascii="Times New Roman" w:hAnsi="Times New Roman" w:cs="Times New Roman"/>
                <w:sz w:val="18"/>
              </w:rPr>
            </w:pPr>
          </w:p>
        </w:tc>
      </w:tr>
    </w:tbl>
    <w:p w14:paraId="40AB777F" w14:textId="77777777" w:rsidR="00321161" w:rsidRPr="00EB0B45" w:rsidRDefault="00321161" w:rsidP="00321161">
      <w:pPr>
        <w:pStyle w:val="NormalAshurst"/>
        <w:rPr>
          <w:rFonts w:ascii="Times New Roman" w:hAnsi="Times New Roman" w:cs="Times New Roman"/>
          <w:sz w:val="18"/>
        </w:rPr>
      </w:pPr>
    </w:p>
    <w:p w14:paraId="0D142BD1"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59E19AE2"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alterative project delivery activities, as and where relevant with the accompanying narrative.</w:t>
      </w:r>
    </w:p>
    <w:p w14:paraId="3EFFC584"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(1)  Project Cost should be in thousands of United States Dollars (nominal/year of expenditure).  Identify exchange rates of amount in other currencies using the exchange rate as of January 1, 2021, including the rate used and source thereof as a footnote on this Form.</w:t>
      </w:r>
    </w:p>
    <w:p w14:paraId="754924A1"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120F1FDD"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for design activities, the actual end/completion date for design activities, and explanation as to what number of the delay days, if any, were excused under the terms of the relevant design contract under the project agreement (with accompanying contextual information).</w:t>
      </w:r>
    </w:p>
    <w:p w14:paraId="69461FFF" w14:textId="555C381D"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670592">
        <w:rPr>
          <w:rFonts w:ascii="Times New Roman" w:hAnsi="Times New Roman" w:cs="Times New Roman"/>
          <w:sz w:val="18"/>
        </w:rPr>
        <w:t>the company’s</w:t>
      </w:r>
      <w:r w:rsidRPr="00EB0B45">
        <w:rPr>
          <w:rFonts w:ascii="Times New Roman" w:hAnsi="Times New Roman" w:cs="Times New Roman"/>
          <w:sz w:val="18"/>
        </w:rPr>
        <w:t xml:space="preserve"> participation in terms of money and percentage of work.  Include a brief summary of the role the </w:t>
      </w:r>
      <w:r w:rsidR="00EA1D20">
        <w:rPr>
          <w:rFonts w:ascii="Times New Roman" w:hAnsi="Times New Roman" w:cs="Times New Roman"/>
          <w:sz w:val="18"/>
        </w:rPr>
        <w:t>company</w:t>
      </w:r>
      <w:r w:rsidRPr="00EB0B45">
        <w:rPr>
          <w:rFonts w:ascii="Times New Roman" w:hAnsi="Times New Roman" w:cs="Times New Roman"/>
          <w:sz w:val="18"/>
        </w:rPr>
        <w:t xml:space="preserve"> played in the listed project.</w:t>
      </w:r>
    </w:p>
    <w:p w14:paraId="42467B1D"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24EDDC95" w14:textId="77777777" w:rsidR="00321161" w:rsidRPr="00EB0B45" w:rsidRDefault="00321161" w:rsidP="00321161">
      <w:pPr>
        <w:spacing w:line="247" w:lineRule="auto"/>
        <w:rPr>
          <w:rFonts w:cs="Times New Roman"/>
        </w:rPr>
        <w:sectPr w:rsidR="00321161" w:rsidRPr="00EB0B45" w:rsidSect="006250E0">
          <w:headerReference w:type="even" r:id="rId79"/>
          <w:headerReference w:type="default" r:id="rId80"/>
          <w:footerReference w:type="even" r:id="rId81"/>
          <w:footerReference w:type="default" r:id="rId82"/>
          <w:headerReference w:type="first" r:id="rId83"/>
          <w:footerReference w:type="first" r:id="rId84"/>
          <w:pgSz w:w="15840" w:h="12240" w:orient="landscape" w:code="1"/>
          <w:pgMar w:top="1440" w:right="1440" w:bottom="1440" w:left="1440" w:header="720" w:footer="720" w:gutter="0"/>
          <w:pgNumType w:start="1"/>
          <w:cols w:space="720"/>
          <w:docGrid w:linePitch="299"/>
        </w:sectPr>
      </w:pPr>
    </w:p>
    <w:p w14:paraId="5433F9D3" w14:textId="77777777" w:rsidR="00321161" w:rsidRPr="00EB0B45" w:rsidRDefault="00321161" w:rsidP="00321161">
      <w:pPr>
        <w:pStyle w:val="SchSubAshurst"/>
        <w:rPr>
          <w:rFonts w:ascii="Times New Roman" w:hAnsi="Times New Roman" w:cs="Times New Roman"/>
        </w:rPr>
      </w:pPr>
      <w:bookmarkStart w:id="696" w:name="FORMG_4"/>
      <w:r w:rsidRPr="00EB0B45">
        <w:rPr>
          <w:rFonts w:ascii="Times New Roman" w:hAnsi="Times New Roman" w:cs="Times New Roman"/>
        </w:rPr>
        <w:lastRenderedPageBreak/>
        <w:t>FORM G-4</w:t>
      </w:r>
      <w:r w:rsidRPr="00EB0B45">
        <w:rPr>
          <w:rFonts w:ascii="Times New Roman" w:hAnsi="Times New Roman" w:cs="Times New Roman"/>
        </w:rPr>
        <w:br/>
      </w:r>
      <w:r w:rsidRPr="00EB0B45">
        <w:rPr>
          <w:rFonts w:ascii="Times New Roman" w:hAnsi="Times New Roman" w:cs="Times New Roman"/>
        </w:rPr>
        <w:br/>
      </w:r>
      <w:bookmarkStart w:id="697" w:name="_Toc70322387"/>
      <w:bookmarkStart w:id="698" w:name="_Toc71145333"/>
      <w:r w:rsidRPr="00EB0B45">
        <w:rPr>
          <w:rFonts w:ascii="Times New Roman" w:hAnsi="Times New Roman" w:cs="Times New Roman"/>
        </w:rPr>
        <w:t>TECHNICAL QUALIFICATIONS – MAINTENANCE</w:t>
      </w:r>
      <w:bookmarkEnd w:id="697"/>
      <w:bookmarkEnd w:id="698"/>
    </w:p>
    <w:p w14:paraId="6903E83F" w14:textId="77777777" w:rsidR="00321161" w:rsidRPr="00EB0B45" w:rsidRDefault="00321161" w:rsidP="00321161">
      <w:pPr>
        <w:pStyle w:val="00TitleC"/>
        <w:rPr>
          <w:rFonts w:cs="Times New Roman"/>
        </w:rPr>
      </w:pPr>
      <w:r w:rsidRPr="00EB0B45">
        <w:rPr>
          <w:rFonts w:cs="Times New Roman"/>
        </w:rPr>
        <w:t>EXPERIENCE OF THE MAJOR TEAM MEMBERS IN THE MAINTENANCE OF THE PROJECT</w:t>
      </w:r>
    </w:p>
    <w:bookmarkEnd w:id="696"/>
    <w:p w14:paraId="55F1957F" w14:textId="77777777" w:rsidR="00321161" w:rsidRPr="00EB0B45" w:rsidRDefault="00321161"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30011675" w14:textId="4D67669F"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t>List the experience of any Major Team Member</w:t>
      </w:r>
      <w:r w:rsidRPr="00EB0B45">
        <w:rPr>
          <w:rFonts w:ascii="Times New Roman" w:hAnsi="Times New Roman" w:cs="Times New Roman"/>
          <w:szCs w:val="22"/>
        </w:rPr>
        <w:t xml:space="preserve"> </w:t>
      </w:r>
      <w:r w:rsidR="00F21700">
        <w:rPr>
          <w:rFonts w:ascii="Times New Roman" w:hAnsi="Times New Roman" w:cs="Times New Roman"/>
          <w:szCs w:val="22"/>
        </w:rPr>
        <w:t xml:space="preserve">(excluding Independent Quality Firms) </w:t>
      </w:r>
      <w:r w:rsidRPr="00EB0B45">
        <w:rPr>
          <w:rFonts w:ascii="Times New Roman" w:hAnsi="Times New Roman" w:cs="Times New Roman"/>
          <w:szCs w:val="22"/>
        </w:rPr>
        <w:t>of routine maintenance, major maintenance or lifecycle management</w:t>
      </w:r>
      <w:r w:rsidRPr="00EB0B45">
        <w:rPr>
          <w:rFonts w:ascii="Times New Roman" w:hAnsi="Times New Roman" w:cs="Times New Roman"/>
        </w:rPr>
        <w:t>.  For Equity Members, experience of affiliates may be included if a direct or indirect common parent entity is a Financially Responsible Party for that Equity Member.</w:t>
      </w:r>
      <w:r w:rsidR="001615EB">
        <w:rPr>
          <w:rFonts w:ascii="Times New Roman" w:hAnsi="Times New Roman" w:cs="Times New Roman"/>
        </w:rPr>
        <w:t xml:space="preserve">  Please provide one Form G-4 for the entire Respondent team.</w:t>
      </w:r>
    </w:p>
    <w:p w14:paraId="34C760DE" w14:textId="7F98B81A"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List no more than five projects</w:t>
      </w:r>
      <w:r w:rsidR="00E203CE">
        <w:rPr>
          <w:rFonts w:ascii="Times New Roman" w:hAnsi="Times New Roman" w:cs="Times New Roman"/>
        </w:rPr>
        <w:t xml:space="preserve"> for the entire Respondent </w:t>
      </w:r>
      <w:r w:rsidR="00ED438A">
        <w:rPr>
          <w:rFonts w:ascii="Times New Roman" w:hAnsi="Times New Roman" w:cs="Times New Roman"/>
        </w:rPr>
        <w:t>team</w:t>
      </w:r>
      <w:r w:rsidRPr="00EB0B45">
        <w:rPr>
          <w:rFonts w:ascii="Times New Roman" w:hAnsi="Times New Roman" w:cs="Times New Roman"/>
        </w:rPr>
        <w:t xml:space="preserve"> on </w:t>
      </w:r>
      <w:r w:rsidR="00ED438A">
        <w:rPr>
          <w:rFonts w:ascii="Times New Roman" w:hAnsi="Times New Roman" w:cs="Times New Roman"/>
          <w:u w:val="single"/>
        </w:rPr>
        <w:t>Form G-4</w:t>
      </w:r>
      <w:r w:rsidRPr="00EB0B45">
        <w:rPr>
          <w:rFonts w:ascii="Times New Roman" w:hAnsi="Times New Roman" w:cs="Times New Roman"/>
        </w:rPr>
        <w:t xml:space="preserve"> (of which at least one must be in </w:t>
      </w:r>
      <w:r w:rsidR="00EF539B" w:rsidRPr="00EB0B45">
        <w:rPr>
          <w:rFonts w:ascii="Times New Roman" w:hAnsi="Times New Roman" w:cs="Times New Roman"/>
        </w:rPr>
        <w:t>the U.S. or Canada</w:t>
      </w:r>
      <w:r w:rsidRPr="00EB0B45">
        <w:rPr>
          <w:rFonts w:ascii="Times New Roman" w:hAnsi="Times New Roman" w:cs="Times New Roman"/>
        </w:rPr>
        <w:t xml:space="preserve">) in which a Major Team Member's work </w:t>
      </w:r>
      <w:r w:rsidR="00F21700">
        <w:rPr>
          <w:rFonts w:ascii="Times New Roman" w:hAnsi="Times New Roman" w:cs="Times New Roman"/>
        </w:rPr>
        <w:t xml:space="preserve">(excluding any Independent Quality Firm’s work) </w:t>
      </w:r>
      <w:r w:rsidRPr="00EB0B45">
        <w:rPr>
          <w:rFonts w:ascii="Times New Roman" w:hAnsi="Times New Roman" w:cs="Times New Roman"/>
        </w:rPr>
        <w:t xml:space="preserve">involved the routine maintenance, major maintenance or </w:t>
      </w:r>
      <w:r w:rsidRPr="00EB0B45">
        <w:rPr>
          <w:rFonts w:ascii="Times New Roman" w:hAnsi="Times New Roman" w:cs="Times New Roman"/>
          <w:szCs w:val="22"/>
        </w:rPr>
        <w:t>lifecycle management</w:t>
      </w:r>
      <w:r w:rsidRPr="00EB0B45">
        <w:rPr>
          <w:rFonts w:ascii="Times New Roman" w:hAnsi="Times New Roman" w:cs="Times New Roman"/>
        </w:rPr>
        <w:t xml:space="preserve"> of transportation infrastructure of a </w:t>
      </w:r>
      <w:r w:rsidR="00FC0593" w:rsidRPr="00EB0B45">
        <w:rPr>
          <w:rFonts w:ascii="Times New Roman" w:hAnsi="Times New Roman" w:cs="Times New Roman"/>
        </w:rPr>
        <w:t>similar size, scope and complexity</w:t>
      </w:r>
      <w:r w:rsidRPr="00EB0B45">
        <w:rPr>
          <w:rFonts w:ascii="Times New Roman" w:hAnsi="Times New Roman" w:cs="Times New Roman"/>
        </w:rPr>
        <w:t xml:space="preserve"> to the Project. The </w:t>
      </w:r>
      <w:r w:rsidR="00F21700">
        <w:rPr>
          <w:rFonts w:ascii="Times New Roman" w:hAnsi="Times New Roman" w:cs="Times New Roman"/>
        </w:rPr>
        <w:t xml:space="preserve">identified </w:t>
      </w:r>
      <w:r w:rsidRPr="00EB0B45">
        <w:rPr>
          <w:rFonts w:ascii="Times New Roman" w:hAnsi="Times New Roman" w:cs="Times New Roman"/>
        </w:rPr>
        <w:t xml:space="preserve">Major Team Member must have a minimum 30% of the ultimate responsibility for the relevant maintenance.  </w:t>
      </w:r>
    </w:p>
    <w:p w14:paraId="5FDC00BC" w14:textId="600CF408"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Major Team Member </w:t>
      </w:r>
      <w:r w:rsidR="00F21700">
        <w:rPr>
          <w:rFonts w:ascii="Times New Roman" w:hAnsi="Times New Roman" w:cs="Times New Roman"/>
        </w:rPr>
        <w:t xml:space="preserve">(excluding any Independent Quality Firm) </w:t>
      </w:r>
      <w:r w:rsidRPr="00EB0B45">
        <w:rPr>
          <w:rFonts w:ascii="Times New Roman" w:hAnsi="Times New Roman" w:cs="Times New Roman"/>
        </w:rPr>
        <w:t xml:space="preserve">gained on the project is relevant to the Project, highlighting similarities in the maintenance services delivered.  </w:t>
      </w:r>
    </w:p>
    <w:p w14:paraId="16150F35" w14:textId="4274F53D" w:rsidR="00321161" w:rsidRPr="00EB0B45" w:rsidRDefault="00321161"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C5449F">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p w14:paraId="40F50EBD" w14:textId="77777777" w:rsidR="00321161" w:rsidRPr="00EB0B45" w:rsidRDefault="00321161" w:rsidP="00321161">
      <w:pPr>
        <w:jc w:val="left"/>
        <w:rPr>
          <w:rFonts w:cs="Times New Roman"/>
          <w:sz w:val="20"/>
          <w:lang w:eastAsia="ja-JP"/>
        </w:rPr>
      </w:pPr>
      <w:r w:rsidRPr="00EB0B45">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321161" w:rsidRPr="00EB0B45" w14:paraId="11231A03" w14:textId="77777777" w:rsidTr="00914540">
        <w:tc>
          <w:tcPr>
            <w:tcW w:w="2103" w:type="dxa"/>
            <w:shd w:val="clear" w:color="auto" w:fill="D9D9D9" w:themeFill="background1" w:themeFillShade="D9"/>
          </w:tcPr>
          <w:p w14:paraId="14434221"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804" w:type="dxa"/>
            <w:shd w:val="clear" w:color="auto" w:fill="D9D9D9" w:themeFill="background1" w:themeFillShade="D9"/>
          </w:tcPr>
          <w:p w14:paraId="734C9AD1"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5CDC31EB"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0673F717" w14:textId="77777777" w:rsidR="00321161" w:rsidRPr="00EB0B45" w:rsidRDefault="00321161" w:rsidP="00914540">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29DAE45B"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4D7736F9"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START/END DATES &amp; DURATION, DELAYS</w:t>
            </w:r>
          </w:p>
        </w:tc>
        <w:tc>
          <w:tcPr>
            <w:tcW w:w="2199" w:type="dxa"/>
            <w:shd w:val="clear" w:color="auto" w:fill="D9D9D9" w:themeFill="background1" w:themeFillShade="D9"/>
          </w:tcPr>
          <w:p w14:paraId="7184C5F8"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0DABC14B"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(3) (4)</w:t>
            </w:r>
          </w:p>
        </w:tc>
      </w:tr>
      <w:tr w:rsidR="00321161" w:rsidRPr="00EB0B45" w14:paraId="2BC78BB9" w14:textId="77777777" w:rsidTr="00914540">
        <w:tc>
          <w:tcPr>
            <w:tcW w:w="2103" w:type="dxa"/>
          </w:tcPr>
          <w:p w14:paraId="0AA9AEAC"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699" w:name="_Toc70322388"/>
            <w:bookmarkStart w:id="700" w:name="_Toc71145334"/>
            <w:r w:rsidRPr="00EB0B45">
              <w:rPr>
                <w:rFonts w:ascii="Times New Roman" w:hAnsi="Times New Roman" w:cs="Times New Roman"/>
                <w:b/>
                <w:bCs/>
                <w:i/>
                <w:iCs/>
                <w:sz w:val="18"/>
              </w:rPr>
              <w:t>Sample entry</w:t>
            </w:r>
            <w:bookmarkEnd w:id="699"/>
            <w:bookmarkEnd w:id="700"/>
          </w:p>
          <w:p w14:paraId="2A9EBE33"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701" w:name="_Toc70322389"/>
            <w:bookmarkStart w:id="702" w:name="_Toc71145335"/>
            <w:r w:rsidRPr="00EB0B45">
              <w:rPr>
                <w:rFonts w:ascii="Times New Roman" w:hAnsi="Times New Roman" w:cs="Times New Roman"/>
                <w:i/>
                <w:iCs/>
                <w:sz w:val="18"/>
              </w:rPr>
              <w:t>[Maintenance Specialists, Inc.].</w:t>
            </w:r>
            <w:bookmarkEnd w:id="701"/>
            <w:bookmarkEnd w:id="702"/>
          </w:p>
        </w:tc>
        <w:tc>
          <w:tcPr>
            <w:tcW w:w="1804" w:type="dxa"/>
          </w:tcPr>
          <w:p w14:paraId="26F36978"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6321EA3F"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272461EF"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39CDC8A5"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26972BF9"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[June 2005 to May 2025 (May 2020) (20 yrs 0 months)]</w:t>
            </w:r>
          </w:p>
        </w:tc>
        <w:tc>
          <w:tcPr>
            <w:tcW w:w="2199" w:type="dxa"/>
          </w:tcPr>
          <w:p w14:paraId="107EB49E"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[75 % by May 2020]</w:t>
            </w:r>
          </w:p>
        </w:tc>
        <w:tc>
          <w:tcPr>
            <w:tcW w:w="2398" w:type="dxa"/>
          </w:tcPr>
          <w:p w14:paraId="67E3DDF9"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[$100,000 / 25% - Pavement Repair, Drainage Structures Cleaning]</w:t>
            </w:r>
          </w:p>
        </w:tc>
      </w:tr>
      <w:tr w:rsidR="00321161" w:rsidRPr="00EB0B45" w14:paraId="7E2123C4" w14:textId="77777777" w:rsidTr="00914540">
        <w:tc>
          <w:tcPr>
            <w:tcW w:w="2103" w:type="dxa"/>
          </w:tcPr>
          <w:p w14:paraId="21481220" w14:textId="77777777" w:rsidR="00321161" w:rsidRPr="00EB0B45" w:rsidRDefault="00321161" w:rsidP="00914540">
            <w:pPr>
              <w:pStyle w:val="TableNum1Ashurst"/>
              <w:numPr>
                <w:ilvl w:val="0"/>
                <w:numId w:val="52"/>
              </w:numPr>
              <w:rPr>
                <w:rFonts w:ascii="Times New Roman" w:hAnsi="Times New Roman" w:cs="Times New Roman"/>
                <w:sz w:val="18"/>
              </w:rPr>
            </w:pPr>
            <w:bookmarkStart w:id="703" w:name="_Toc70322390"/>
            <w:bookmarkStart w:id="704" w:name="_Toc71145336"/>
            <w:bookmarkEnd w:id="703"/>
            <w:bookmarkEnd w:id="704"/>
          </w:p>
        </w:tc>
        <w:tc>
          <w:tcPr>
            <w:tcW w:w="1804" w:type="dxa"/>
          </w:tcPr>
          <w:p w14:paraId="64EC07E6" w14:textId="77777777" w:rsidR="00321161" w:rsidRPr="00EB0B45" w:rsidRDefault="00321161" w:rsidP="00914540">
            <w:pPr>
              <w:pStyle w:val="TableAshurst"/>
              <w:rPr>
                <w:rFonts w:ascii="Times New Roman" w:hAnsi="Times New Roman" w:cs="Times New Roman"/>
                <w:sz w:val="18"/>
              </w:rPr>
            </w:pPr>
          </w:p>
        </w:tc>
        <w:tc>
          <w:tcPr>
            <w:tcW w:w="1676" w:type="dxa"/>
          </w:tcPr>
          <w:p w14:paraId="4DF7FE30" w14:textId="77777777" w:rsidR="00321161" w:rsidRPr="00EB0B45" w:rsidRDefault="00321161" w:rsidP="00914540">
            <w:pPr>
              <w:pStyle w:val="TableAshurst"/>
              <w:rPr>
                <w:rFonts w:ascii="Times New Roman" w:hAnsi="Times New Roman" w:cs="Times New Roman"/>
                <w:sz w:val="18"/>
              </w:rPr>
            </w:pPr>
          </w:p>
        </w:tc>
        <w:tc>
          <w:tcPr>
            <w:tcW w:w="1464" w:type="dxa"/>
          </w:tcPr>
          <w:p w14:paraId="3DDF460A" w14:textId="77777777" w:rsidR="00321161" w:rsidRPr="00EB0B45" w:rsidRDefault="00321161" w:rsidP="00914540">
            <w:pPr>
              <w:pStyle w:val="TableAshurst"/>
              <w:rPr>
                <w:rFonts w:ascii="Times New Roman" w:hAnsi="Times New Roman" w:cs="Times New Roman"/>
                <w:sz w:val="18"/>
              </w:rPr>
            </w:pPr>
          </w:p>
        </w:tc>
        <w:tc>
          <w:tcPr>
            <w:tcW w:w="1644" w:type="dxa"/>
          </w:tcPr>
          <w:p w14:paraId="398EB5DD" w14:textId="77777777" w:rsidR="00321161" w:rsidRPr="00EB0B45" w:rsidRDefault="00321161" w:rsidP="00914540">
            <w:pPr>
              <w:pStyle w:val="TableAshurst"/>
              <w:rPr>
                <w:rFonts w:ascii="Times New Roman" w:hAnsi="Times New Roman" w:cs="Times New Roman"/>
                <w:sz w:val="18"/>
              </w:rPr>
            </w:pPr>
          </w:p>
        </w:tc>
        <w:tc>
          <w:tcPr>
            <w:tcW w:w="1328" w:type="dxa"/>
          </w:tcPr>
          <w:p w14:paraId="32E3BD06" w14:textId="77777777" w:rsidR="00321161" w:rsidRPr="00EB0B45" w:rsidRDefault="00321161" w:rsidP="00914540">
            <w:pPr>
              <w:pStyle w:val="TableAshurst"/>
              <w:rPr>
                <w:rFonts w:ascii="Times New Roman" w:hAnsi="Times New Roman" w:cs="Times New Roman"/>
                <w:sz w:val="18"/>
              </w:rPr>
            </w:pPr>
          </w:p>
        </w:tc>
        <w:tc>
          <w:tcPr>
            <w:tcW w:w="2199" w:type="dxa"/>
          </w:tcPr>
          <w:p w14:paraId="65D74B92" w14:textId="77777777" w:rsidR="00321161" w:rsidRPr="00EB0B45" w:rsidRDefault="00321161" w:rsidP="00914540">
            <w:pPr>
              <w:pStyle w:val="TableAshurst"/>
              <w:rPr>
                <w:rFonts w:ascii="Times New Roman" w:hAnsi="Times New Roman" w:cs="Times New Roman"/>
                <w:sz w:val="18"/>
              </w:rPr>
            </w:pPr>
          </w:p>
        </w:tc>
        <w:tc>
          <w:tcPr>
            <w:tcW w:w="2398" w:type="dxa"/>
          </w:tcPr>
          <w:p w14:paraId="0F7B0951" w14:textId="77777777" w:rsidR="00321161" w:rsidRPr="00EB0B45" w:rsidRDefault="00321161" w:rsidP="00914540">
            <w:pPr>
              <w:pStyle w:val="TableAshurst"/>
              <w:rPr>
                <w:rFonts w:ascii="Times New Roman" w:hAnsi="Times New Roman" w:cs="Times New Roman"/>
                <w:sz w:val="18"/>
              </w:rPr>
            </w:pPr>
          </w:p>
        </w:tc>
      </w:tr>
      <w:tr w:rsidR="00321161" w:rsidRPr="00EB0B45" w14:paraId="7C43671F" w14:textId="77777777" w:rsidTr="00914540">
        <w:tc>
          <w:tcPr>
            <w:tcW w:w="2103" w:type="dxa"/>
          </w:tcPr>
          <w:p w14:paraId="58661102" w14:textId="77777777" w:rsidR="00321161" w:rsidRPr="00EB0B45" w:rsidRDefault="00321161" w:rsidP="00914540">
            <w:pPr>
              <w:pStyle w:val="TableNum1Ashurst"/>
              <w:rPr>
                <w:rFonts w:ascii="Times New Roman" w:hAnsi="Times New Roman" w:cs="Times New Roman"/>
                <w:sz w:val="18"/>
              </w:rPr>
            </w:pPr>
            <w:bookmarkStart w:id="705" w:name="_Toc70322391"/>
            <w:bookmarkStart w:id="706" w:name="_Toc71145337"/>
            <w:bookmarkEnd w:id="705"/>
            <w:bookmarkEnd w:id="706"/>
          </w:p>
        </w:tc>
        <w:tc>
          <w:tcPr>
            <w:tcW w:w="1804" w:type="dxa"/>
          </w:tcPr>
          <w:p w14:paraId="5EA76ED7" w14:textId="77777777" w:rsidR="00321161" w:rsidRPr="00EB0B45" w:rsidRDefault="00321161" w:rsidP="00914540">
            <w:pPr>
              <w:pStyle w:val="TableAshurst"/>
              <w:rPr>
                <w:rFonts w:ascii="Times New Roman" w:hAnsi="Times New Roman" w:cs="Times New Roman"/>
                <w:sz w:val="18"/>
              </w:rPr>
            </w:pPr>
          </w:p>
        </w:tc>
        <w:tc>
          <w:tcPr>
            <w:tcW w:w="1676" w:type="dxa"/>
          </w:tcPr>
          <w:p w14:paraId="58540446" w14:textId="77777777" w:rsidR="00321161" w:rsidRPr="00EB0B45" w:rsidRDefault="00321161" w:rsidP="00914540">
            <w:pPr>
              <w:pStyle w:val="TableAshurst"/>
              <w:rPr>
                <w:rFonts w:ascii="Times New Roman" w:hAnsi="Times New Roman" w:cs="Times New Roman"/>
                <w:sz w:val="18"/>
              </w:rPr>
            </w:pPr>
          </w:p>
        </w:tc>
        <w:tc>
          <w:tcPr>
            <w:tcW w:w="1464" w:type="dxa"/>
          </w:tcPr>
          <w:p w14:paraId="2A34C6ED" w14:textId="77777777" w:rsidR="00321161" w:rsidRPr="00EB0B45" w:rsidRDefault="00321161" w:rsidP="00914540">
            <w:pPr>
              <w:pStyle w:val="TableAshurst"/>
              <w:rPr>
                <w:rFonts w:ascii="Times New Roman" w:hAnsi="Times New Roman" w:cs="Times New Roman"/>
                <w:sz w:val="18"/>
              </w:rPr>
            </w:pPr>
          </w:p>
        </w:tc>
        <w:tc>
          <w:tcPr>
            <w:tcW w:w="1644" w:type="dxa"/>
          </w:tcPr>
          <w:p w14:paraId="45C02F3D" w14:textId="77777777" w:rsidR="00321161" w:rsidRPr="00EB0B45" w:rsidRDefault="00321161" w:rsidP="00914540">
            <w:pPr>
              <w:pStyle w:val="TableAshurst"/>
              <w:rPr>
                <w:rFonts w:ascii="Times New Roman" w:hAnsi="Times New Roman" w:cs="Times New Roman"/>
                <w:sz w:val="18"/>
              </w:rPr>
            </w:pPr>
          </w:p>
        </w:tc>
        <w:tc>
          <w:tcPr>
            <w:tcW w:w="1328" w:type="dxa"/>
          </w:tcPr>
          <w:p w14:paraId="78E11963" w14:textId="77777777" w:rsidR="00321161" w:rsidRPr="00EB0B45" w:rsidRDefault="00321161" w:rsidP="00914540">
            <w:pPr>
              <w:pStyle w:val="TableAshurst"/>
              <w:rPr>
                <w:rFonts w:ascii="Times New Roman" w:hAnsi="Times New Roman" w:cs="Times New Roman"/>
                <w:sz w:val="18"/>
              </w:rPr>
            </w:pPr>
          </w:p>
        </w:tc>
        <w:tc>
          <w:tcPr>
            <w:tcW w:w="2199" w:type="dxa"/>
          </w:tcPr>
          <w:p w14:paraId="6E97F02F" w14:textId="77777777" w:rsidR="00321161" w:rsidRPr="00EB0B45" w:rsidRDefault="00321161" w:rsidP="00914540">
            <w:pPr>
              <w:pStyle w:val="TableAshurst"/>
              <w:rPr>
                <w:rFonts w:ascii="Times New Roman" w:hAnsi="Times New Roman" w:cs="Times New Roman"/>
                <w:sz w:val="18"/>
              </w:rPr>
            </w:pPr>
          </w:p>
        </w:tc>
        <w:tc>
          <w:tcPr>
            <w:tcW w:w="2398" w:type="dxa"/>
          </w:tcPr>
          <w:p w14:paraId="55E639C7" w14:textId="77777777" w:rsidR="00321161" w:rsidRPr="00EB0B45" w:rsidRDefault="00321161" w:rsidP="00914540">
            <w:pPr>
              <w:pStyle w:val="TableAshurst"/>
              <w:rPr>
                <w:rFonts w:ascii="Times New Roman" w:hAnsi="Times New Roman" w:cs="Times New Roman"/>
                <w:sz w:val="18"/>
              </w:rPr>
            </w:pPr>
          </w:p>
        </w:tc>
      </w:tr>
      <w:tr w:rsidR="00321161" w:rsidRPr="00EB0B45" w14:paraId="3F763228" w14:textId="77777777" w:rsidTr="00914540">
        <w:tc>
          <w:tcPr>
            <w:tcW w:w="2103" w:type="dxa"/>
          </w:tcPr>
          <w:p w14:paraId="40D81CAD" w14:textId="77777777" w:rsidR="00321161" w:rsidRPr="00EB0B45" w:rsidRDefault="00321161" w:rsidP="00914540">
            <w:pPr>
              <w:pStyle w:val="TableNum1Ashurst"/>
              <w:rPr>
                <w:rFonts w:ascii="Times New Roman" w:hAnsi="Times New Roman" w:cs="Times New Roman"/>
                <w:sz w:val="18"/>
              </w:rPr>
            </w:pPr>
            <w:bookmarkStart w:id="707" w:name="_Toc70322392"/>
            <w:bookmarkStart w:id="708" w:name="_Toc71145338"/>
            <w:bookmarkEnd w:id="707"/>
            <w:bookmarkEnd w:id="708"/>
          </w:p>
        </w:tc>
        <w:tc>
          <w:tcPr>
            <w:tcW w:w="1804" w:type="dxa"/>
          </w:tcPr>
          <w:p w14:paraId="3DD101F9" w14:textId="77777777" w:rsidR="00321161" w:rsidRPr="00EB0B45" w:rsidRDefault="00321161" w:rsidP="00914540">
            <w:pPr>
              <w:pStyle w:val="TableAshurst"/>
              <w:rPr>
                <w:rFonts w:ascii="Times New Roman" w:hAnsi="Times New Roman" w:cs="Times New Roman"/>
                <w:sz w:val="18"/>
              </w:rPr>
            </w:pPr>
          </w:p>
        </w:tc>
        <w:tc>
          <w:tcPr>
            <w:tcW w:w="1676" w:type="dxa"/>
          </w:tcPr>
          <w:p w14:paraId="1645813B" w14:textId="77777777" w:rsidR="00321161" w:rsidRPr="00EB0B45" w:rsidRDefault="00321161" w:rsidP="00914540">
            <w:pPr>
              <w:pStyle w:val="TableAshurst"/>
              <w:rPr>
                <w:rFonts w:ascii="Times New Roman" w:hAnsi="Times New Roman" w:cs="Times New Roman"/>
                <w:sz w:val="18"/>
              </w:rPr>
            </w:pPr>
          </w:p>
        </w:tc>
        <w:tc>
          <w:tcPr>
            <w:tcW w:w="1464" w:type="dxa"/>
          </w:tcPr>
          <w:p w14:paraId="037B6AC3" w14:textId="77777777" w:rsidR="00321161" w:rsidRPr="00EB0B45" w:rsidRDefault="00321161" w:rsidP="00914540">
            <w:pPr>
              <w:pStyle w:val="TableAshurst"/>
              <w:rPr>
                <w:rFonts w:ascii="Times New Roman" w:hAnsi="Times New Roman" w:cs="Times New Roman"/>
                <w:sz w:val="18"/>
              </w:rPr>
            </w:pPr>
          </w:p>
        </w:tc>
        <w:tc>
          <w:tcPr>
            <w:tcW w:w="1644" w:type="dxa"/>
          </w:tcPr>
          <w:p w14:paraId="30BB6267" w14:textId="77777777" w:rsidR="00321161" w:rsidRPr="00EB0B45" w:rsidRDefault="00321161" w:rsidP="00914540">
            <w:pPr>
              <w:pStyle w:val="TableAshurst"/>
              <w:rPr>
                <w:rFonts w:ascii="Times New Roman" w:hAnsi="Times New Roman" w:cs="Times New Roman"/>
                <w:sz w:val="18"/>
              </w:rPr>
            </w:pPr>
          </w:p>
        </w:tc>
        <w:tc>
          <w:tcPr>
            <w:tcW w:w="1328" w:type="dxa"/>
          </w:tcPr>
          <w:p w14:paraId="1FBADFAA" w14:textId="77777777" w:rsidR="00321161" w:rsidRPr="00EB0B45" w:rsidRDefault="00321161" w:rsidP="00914540">
            <w:pPr>
              <w:pStyle w:val="TableAshurst"/>
              <w:rPr>
                <w:rFonts w:ascii="Times New Roman" w:hAnsi="Times New Roman" w:cs="Times New Roman"/>
                <w:sz w:val="18"/>
              </w:rPr>
            </w:pPr>
          </w:p>
        </w:tc>
        <w:tc>
          <w:tcPr>
            <w:tcW w:w="2199" w:type="dxa"/>
          </w:tcPr>
          <w:p w14:paraId="5F2332DB" w14:textId="77777777" w:rsidR="00321161" w:rsidRPr="00EB0B45" w:rsidRDefault="00321161" w:rsidP="00914540">
            <w:pPr>
              <w:pStyle w:val="TableAshurst"/>
              <w:rPr>
                <w:rFonts w:ascii="Times New Roman" w:hAnsi="Times New Roman" w:cs="Times New Roman"/>
                <w:sz w:val="18"/>
              </w:rPr>
            </w:pPr>
          </w:p>
        </w:tc>
        <w:tc>
          <w:tcPr>
            <w:tcW w:w="2398" w:type="dxa"/>
          </w:tcPr>
          <w:p w14:paraId="6462DAF1" w14:textId="77777777" w:rsidR="00321161" w:rsidRPr="00EB0B45" w:rsidRDefault="00321161" w:rsidP="00914540">
            <w:pPr>
              <w:pStyle w:val="TableAshurst"/>
              <w:rPr>
                <w:rFonts w:ascii="Times New Roman" w:hAnsi="Times New Roman" w:cs="Times New Roman"/>
                <w:sz w:val="18"/>
              </w:rPr>
            </w:pPr>
          </w:p>
        </w:tc>
      </w:tr>
      <w:tr w:rsidR="00321161" w:rsidRPr="00EB0B45" w14:paraId="4EDC2A57" w14:textId="77777777" w:rsidTr="00914540">
        <w:tc>
          <w:tcPr>
            <w:tcW w:w="2103" w:type="dxa"/>
          </w:tcPr>
          <w:p w14:paraId="346F03DF" w14:textId="77777777" w:rsidR="00321161" w:rsidRPr="00EB0B45" w:rsidRDefault="00321161" w:rsidP="00914540">
            <w:pPr>
              <w:pStyle w:val="TableNum1Ashurst"/>
              <w:rPr>
                <w:rFonts w:ascii="Times New Roman" w:hAnsi="Times New Roman" w:cs="Times New Roman"/>
                <w:sz w:val="18"/>
              </w:rPr>
            </w:pPr>
            <w:bookmarkStart w:id="709" w:name="_Toc70322393"/>
            <w:bookmarkStart w:id="710" w:name="_Toc71145339"/>
            <w:bookmarkEnd w:id="709"/>
            <w:bookmarkEnd w:id="710"/>
          </w:p>
        </w:tc>
        <w:tc>
          <w:tcPr>
            <w:tcW w:w="1804" w:type="dxa"/>
          </w:tcPr>
          <w:p w14:paraId="21F44599" w14:textId="77777777" w:rsidR="00321161" w:rsidRPr="00EB0B45" w:rsidRDefault="00321161" w:rsidP="00914540">
            <w:pPr>
              <w:pStyle w:val="TableAshurst"/>
              <w:rPr>
                <w:rFonts w:ascii="Times New Roman" w:hAnsi="Times New Roman" w:cs="Times New Roman"/>
                <w:sz w:val="18"/>
              </w:rPr>
            </w:pPr>
          </w:p>
        </w:tc>
        <w:tc>
          <w:tcPr>
            <w:tcW w:w="1676" w:type="dxa"/>
          </w:tcPr>
          <w:p w14:paraId="331ED247" w14:textId="77777777" w:rsidR="00321161" w:rsidRPr="00EB0B45" w:rsidRDefault="00321161" w:rsidP="00914540">
            <w:pPr>
              <w:pStyle w:val="TableAshurst"/>
              <w:rPr>
                <w:rFonts w:ascii="Times New Roman" w:hAnsi="Times New Roman" w:cs="Times New Roman"/>
                <w:sz w:val="18"/>
              </w:rPr>
            </w:pPr>
          </w:p>
        </w:tc>
        <w:tc>
          <w:tcPr>
            <w:tcW w:w="1464" w:type="dxa"/>
          </w:tcPr>
          <w:p w14:paraId="4075C383" w14:textId="77777777" w:rsidR="00321161" w:rsidRPr="00EB0B45" w:rsidRDefault="00321161" w:rsidP="00914540">
            <w:pPr>
              <w:pStyle w:val="TableAshurst"/>
              <w:rPr>
                <w:rFonts w:ascii="Times New Roman" w:hAnsi="Times New Roman" w:cs="Times New Roman"/>
                <w:sz w:val="18"/>
              </w:rPr>
            </w:pPr>
          </w:p>
        </w:tc>
        <w:tc>
          <w:tcPr>
            <w:tcW w:w="1644" w:type="dxa"/>
          </w:tcPr>
          <w:p w14:paraId="00DA4AA4" w14:textId="77777777" w:rsidR="00321161" w:rsidRPr="00EB0B45" w:rsidRDefault="00321161" w:rsidP="00914540">
            <w:pPr>
              <w:pStyle w:val="TableAshurst"/>
              <w:rPr>
                <w:rFonts w:ascii="Times New Roman" w:hAnsi="Times New Roman" w:cs="Times New Roman"/>
                <w:sz w:val="18"/>
              </w:rPr>
            </w:pPr>
          </w:p>
        </w:tc>
        <w:tc>
          <w:tcPr>
            <w:tcW w:w="1328" w:type="dxa"/>
          </w:tcPr>
          <w:p w14:paraId="516E2515" w14:textId="77777777" w:rsidR="00321161" w:rsidRPr="00EB0B45" w:rsidRDefault="00321161" w:rsidP="00914540">
            <w:pPr>
              <w:pStyle w:val="TableAshurst"/>
              <w:rPr>
                <w:rFonts w:ascii="Times New Roman" w:hAnsi="Times New Roman" w:cs="Times New Roman"/>
                <w:sz w:val="18"/>
              </w:rPr>
            </w:pPr>
          </w:p>
        </w:tc>
        <w:tc>
          <w:tcPr>
            <w:tcW w:w="2199" w:type="dxa"/>
          </w:tcPr>
          <w:p w14:paraId="0991769E" w14:textId="77777777" w:rsidR="00321161" w:rsidRPr="00EB0B45" w:rsidRDefault="00321161" w:rsidP="00914540">
            <w:pPr>
              <w:pStyle w:val="TableAshurst"/>
              <w:rPr>
                <w:rFonts w:ascii="Times New Roman" w:hAnsi="Times New Roman" w:cs="Times New Roman"/>
                <w:sz w:val="18"/>
              </w:rPr>
            </w:pPr>
          </w:p>
        </w:tc>
        <w:tc>
          <w:tcPr>
            <w:tcW w:w="2398" w:type="dxa"/>
          </w:tcPr>
          <w:p w14:paraId="2C803E20" w14:textId="77777777" w:rsidR="00321161" w:rsidRPr="00EB0B45" w:rsidRDefault="00321161" w:rsidP="00914540">
            <w:pPr>
              <w:pStyle w:val="TableAshurst"/>
              <w:rPr>
                <w:rFonts w:ascii="Times New Roman" w:hAnsi="Times New Roman" w:cs="Times New Roman"/>
                <w:sz w:val="18"/>
              </w:rPr>
            </w:pPr>
          </w:p>
        </w:tc>
      </w:tr>
      <w:tr w:rsidR="00321161" w:rsidRPr="00EB0B45" w14:paraId="3C169AD5" w14:textId="77777777" w:rsidTr="00914540">
        <w:tc>
          <w:tcPr>
            <w:tcW w:w="2103" w:type="dxa"/>
          </w:tcPr>
          <w:p w14:paraId="6F5127D7" w14:textId="77777777" w:rsidR="00321161" w:rsidRPr="00EB0B45" w:rsidRDefault="00321161" w:rsidP="00914540">
            <w:pPr>
              <w:pStyle w:val="TableNum1Ashurst"/>
              <w:rPr>
                <w:rFonts w:ascii="Times New Roman" w:hAnsi="Times New Roman" w:cs="Times New Roman"/>
                <w:sz w:val="18"/>
              </w:rPr>
            </w:pPr>
            <w:bookmarkStart w:id="711" w:name="_Toc70322394"/>
            <w:bookmarkStart w:id="712" w:name="_Toc71145340"/>
            <w:bookmarkEnd w:id="711"/>
            <w:bookmarkEnd w:id="712"/>
          </w:p>
        </w:tc>
        <w:tc>
          <w:tcPr>
            <w:tcW w:w="1804" w:type="dxa"/>
          </w:tcPr>
          <w:p w14:paraId="177253F3" w14:textId="77777777" w:rsidR="00321161" w:rsidRPr="00EB0B45" w:rsidRDefault="00321161" w:rsidP="00914540">
            <w:pPr>
              <w:pStyle w:val="TableAshurst"/>
              <w:rPr>
                <w:rFonts w:ascii="Times New Roman" w:hAnsi="Times New Roman" w:cs="Times New Roman"/>
                <w:sz w:val="18"/>
              </w:rPr>
            </w:pPr>
          </w:p>
        </w:tc>
        <w:tc>
          <w:tcPr>
            <w:tcW w:w="1676" w:type="dxa"/>
          </w:tcPr>
          <w:p w14:paraId="180B5A09" w14:textId="77777777" w:rsidR="00321161" w:rsidRPr="00EB0B45" w:rsidRDefault="00321161" w:rsidP="00914540">
            <w:pPr>
              <w:pStyle w:val="TableAshurst"/>
              <w:rPr>
                <w:rFonts w:ascii="Times New Roman" w:hAnsi="Times New Roman" w:cs="Times New Roman"/>
                <w:sz w:val="18"/>
              </w:rPr>
            </w:pPr>
          </w:p>
        </w:tc>
        <w:tc>
          <w:tcPr>
            <w:tcW w:w="1464" w:type="dxa"/>
          </w:tcPr>
          <w:p w14:paraId="0689CD0F" w14:textId="77777777" w:rsidR="00321161" w:rsidRPr="00EB0B45" w:rsidRDefault="00321161" w:rsidP="00914540">
            <w:pPr>
              <w:pStyle w:val="TableAshurst"/>
              <w:rPr>
                <w:rFonts w:ascii="Times New Roman" w:hAnsi="Times New Roman" w:cs="Times New Roman"/>
                <w:sz w:val="18"/>
              </w:rPr>
            </w:pPr>
          </w:p>
        </w:tc>
        <w:tc>
          <w:tcPr>
            <w:tcW w:w="1644" w:type="dxa"/>
          </w:tcPr>
          <w:p w14:paraId="6F8C7E5B" w14:textId="77777777" w:rsidR="00321161" w:rsidRPr="00EB0B45" w:rsidRDefault="00321161" w:rsidP="00914540">
            <w:pPr>
              <w:pStyle w:val="TableAshurst"/>
              <w:rPr>
                <w:rFonts w:ascii="Times New Roman" w:hAnsi="Times New Roman" w:cs="Times New Roman"/>
                <w:sz w:val="18"/>
              </w:rPr>
            </w:pPr>
          </w:p>
        </w:tc>
        <w:tc>
          <w:tcPr>
            <w:tcW w:w="1328" w:type="dxa"/>
          </w:tcPr>
          <w:p w14:paraId="7BD854F4" w14:textId="77777777" w:rsidR="00321161" w:rsidRPr="00EB0B45" w:rsidRDefault="00321161" w:rsidP="00914540">
            <w:pPr>
              <w:pStyle w:val="TableAshurst"/>
              <w:rPr>
                <w:rFonts w:ascii="Times New Roman" w:hAnsi="Times New Roman" w:cs="Times New Roman"/>
                <w:sz w:val="18"/>
              </w:rPr>
            </w:pPr>
          </w:p>
        </w:tc>
        <w:tc>
          <w:tcPr>
            <w:tcW w:w="2199" w:type="dxa"/>
          </w:tcPr>
          <w:p w14:paraId="3540040F" w14:textId="77777777" w:rsidR="00321161" w:rsidRPr="00EB0B45" w:rsidRDefault="00321161" w:rsidP="00914540">
            <w:pPr>
              <w:pStyle w:val="TableAshurst"/>
              <w:rPr>
                <w:rFonts w:ascii="Times New Roman" w:hAnsi="Times New Roman" w:cs="Times New Roman"/>
                <w:sz w:val="18"/>
              </w:rPr>
            </w:pPr>
          </w:p>
        </w:tc>
        <w:tc>
          <w:tcPr>
            <w:tcW w:w="2398" w:type="dxa"/>
          </w:tcPr>
          <w:p w14:paraId="73E8912F" w14:textId="77777777" w:rsidR="00321161" w:rsidRPr="00EB0B45" w:rsidRDefault="00321161" w:rsidP="00914540">
            <w:pPr>
              <w:pStyle w:val="TableAshurst"/>
              <w:rPr>
                <w:rFonts w:ascii="Times New Roman" w:hAnsi="Times New Roman" w:cs="Times New Roman"/>
                <w:sz w:val="18"/>
              </w:rPr>
            </w:pPr>
          </w:p>
        </w:tc>
      </w:tr>
    </w:tbl>
    <w:p w14:paraId="4A3EA070" w14:textId="77777777" w:rsidR="00321161" w:rsidRPr="00EB0B45" w:rsidRDefault="00321161" w:rsidP="00321161">
      <w:pPr>
        <w:pStyle w:val="NormalAshurst"/>
        <w:rPr>
          <w:rFonts w:ascii="Times New Roman" w:hAnsi="Times New Roman" w:cs="Times New Roman"/>
          <w:sz w:val="18"/>
        </w:rPr>
      </w:pPr>
    </w:p>
    <w:p w14:paraId="5F9DD854"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45810115"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0113520F" w14:textId="77777777" w:rsidR="00321161" w:rsidRPr="00EB0B45" w:rsidRDefault="00321161"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(2)  Project Cost means the total maintenance cost budgeted or, if the maintenance is complete, the total maintenance cost of the completed maintenance services.  In the case of a multi-year maintenance contract, Project Cost refers to the total budgeted value of maintenance services over all years including routine maintenance and major maintenance.</w:t>
      </w:r>
    </w:p>
    <w:p w14:paraId="5D3FAB3E" w14:textId="0E78A535" w:rsidR="00321161" w:rsidRPr="00EB0B45" w:rsidRDefault="00321161"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(3)  Show Major Team Member</w:t>
      </w:r>
      <w:r w:rsidR="00F21700">
        <w:rPr>
          <w:rFonts w:ascii="Times New Roman" w:hAnsi="Times New Roman" w:cs="Times New Roman"/>
          <w:sz w:val="18"/>
        </w:rPr>
        <w:t>’s (excluding Independent Quality Firm</w:t>
      </w:r>
      <w:r w:rsidRPr="00EB0B45">
        <w:rPr>
          <w:rFonts w:ascii="Times New Roman" w:hAnsi="Times New Roman" w:cs="Times New Roman"/>
          <w:sz w:val="18"/>
        </w:rPr>
        <w:t>’s</w:t>
      </w:r>
      <w:r w:rsidR="00F21700">
        <w:rPr>
          <w:rFonts w:ascii="Times New Roman" w:hAnsi="Times New Roman" w:cs="Times New Roman"/>
          <w:sz w:val="18"/>
        </w:rPr>
        <w:t>)</w:t>
      </w:r>
      <w:r w:rsidRPr="00EB0B45">
        <w:rPr>
          <w:rFonts w:ascii="Times New Roman" w:hAnsi="Times New Roman" w:cs="Times New Roman"/>
          <w:sz w:val="18"/>
        </w:rPr>
        <w:t xml:space="preserve"> participation in terms of money and percentage of work.  Include a brief summary of the role </w:t>
      </w:r>
      <w:r w:rsidR="00F21700">
        <w:rPr>
          <w:rFonts w:ascii="Times New Roman" w:hAnsi="Times New Roman" w:cs="Times New Roman"/>
          <w:sz w:val="18"/>
        </w:rPr>
        <w:t>such</w:t>
      </w:r>
      <w:r w:rsidR="00F21700" w:rsidRPr="00EB0B45">
        <w:rPr>
          <w:rFonts w:ascii="Times New Roman" w:hAnsi="Times New Roman" w:cs="Times New Roman"/>
          <w:sz w:val="18"/>
        </w:rPr>
        <w:t xml:space="preserve"> </w:t>
      </w:r>
      <w:r w:rsidRPr="00EB0B45">
        <w:rPr>
          <w:rFonts w:ascii="Times New Roman" w:hAnsi="Times New Roman" w:cs="Times New Roman"/>
          <w:sz w:val="18"/>
        </w:rPr>
        <w:t>Major Team Member played in the listed project scope of work.</w:t>
      </w:r>
    </w:p>
    <w:p w14:paraId="6E99404A" w14:textId="77777777" w:rsidR="00321161" w:rsidRPr="00EB0B45" w:rsidRDefault="00321161"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 xml:space="preserve">(4)  Attach a maximum one-page narrative for each project listed.  </w:t>
      </w:r>
    </w:p>
    <w:p w14:paraId="210B745D" w14:textId="77777777" w:rsidR="00793B96" w:rsidRDefault="00793B96" w:rsidP="00793B96">
      <w:pPr>
        <w:pStyle w:val="Heading8"/>
        <w:numPr>
          <w:ilvl w:val="0"/>
          <w:numId w:val="0"/>
        </w:numPr>
        <w:sectPr w:rsidR="00793B96" w:rsidSect="007F0BF6">
          <w:headerReference w:type="even" r:id="rId85"/>
          <w:headerReference w:type="default" r:id="rId86"/>
          <w:footerReference w:type="even" r:id="rId87"/>
          <w:footerReference w:type="default" r:id="rId88"/>
          <w:headerReference w:type="first" r:id="rId89"/>
          <w:footerReference w:type="first" r:id="rId90"/>
          <w:pgSz w:w="16840" w:h="11910" w:orient="landscape"/>
          <w:pgMar w:top="1440" w:right="1440" w:bottom="1440" w:left="1440" w:header="0" w:footer="720" w:gutter="0"/>
          <w:pgNumType w:start="1"/>
          <w:cols w:space="720"/>
          <w:docGrid w:linePitch="299"/>
        </w:sectPr>
      </w:pPr>
    </w:p>
    <w:p w14:paraId="19EEEF27" w14:textId="1C3A215D" w:rsidR="00793B96" w:rsidRPr="00EB0B45" w:rsidRDefault="00793B96" w:rsidP="00793B96">
      <w:pPr>
        <w:pStyle w:val="SchSubAshurst"/>
        <w:rPr>
          <w:rFonts w:ascii="Times New Roman" w:hAnsi="Times New Roman" w:cs="Times New Roman"/>
        </w:rPr>
      </w:pPr>
      <w:r>
        <w:rPr>
          <w:rFonts w:ascii="Times New Roman" w:hAnsi="Times New Roman" w:cs="Times New Roman"/>
        </w:rPr>
        <w:lastRenderedPageBreak/>
        <w:t>FORM G-5</w:t>
      </w:r>
      <w:bookmarkStart w:id="713" w:name="FORMG_5"/>
      <w:bookmarkEnd w:id="713"/>
      <w:r w:rsidRPr="00EB0B45">
        <w:rPr>
          <w:rFonts w:ascii="Times New Roman" w:hAnsi="Times New Roman" w:cs="Times New Roman"/>
        </w:rPr>
        <w:br/>
      </w:r>
      <w:r w:rsidRPr="00EB0B45">
        <w:rPr>
          <w:rFonts w:ascii="Times New Roman" w:hAnsi="Times New Roman" w:cs="Times New Roman"/>
        </w:rPr>
        <w:br/>
        <w:t xml:space="preserve">TECHNICAL QUALIFICATIONS - </w:t>
      </w:r>
      <w:r>
        <w:rPr>
          <w:rFonts w:ascii="Times New Roman" w:hAnsi="Times New Roman" w:cs="Times New Roman"/>
        </w:rPr>
        <w:t>QUALITY</w:t>
      </w:r>
    </w:p>
    <w:p w14:paraId="7E597771" w14:textId="6BB4EAC4" w:rsidR="00793B96" w:rsidRPr="00EB0B45" w:rsidRDefault="00793B96" w:rsidP="00793B96">
      <w:pPr>
        <w:pStyle w:val="NormalAshurst"/>
        <w:jc w:val="center"/>
        <w:rPr>
          <w:rFonts w:ascii="Times New Roman" w:hAnsi="Times New Roman" w:cs="Times New Roman"/>
          <w:b/>
        </w:rPr>
      </w:pPr>
      <w:r w:rsidRPr="00EB0B45">
        <w:rPr>
          <w:rFonts w:ascii="Times New Roman" w:hAnsi="Times New Roman" w:cs="Times New Roman"/>
          <w:b/>
        </w:rPr>
        <w:t xml:space="preserve">EXPERIENCE OF THE </w:t>
      </w:r>
      <w:r w:rsidR="00254CC5">
        <w:rPr>
          <w:rFonts w:ascii="Times New Roman" w:hAnsi="Times New Roman" w:cs="Times New Roman"/>
          <w:b/>
        </w:rPr>
        <w:t>INDEPENDENT QUALITY FIRM</w:t>
      </w:r>
    </w:p>
    <w:p w14:paraId="494826CE" w14:textId="77777777" w:rsidR="00793B96" w:rsidRPr="00EB0B45" w:rsidRDefault="00793B96" w:rsidP="00793B96">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7005974E" w14:textId="11170201" w:rsidR="00793B96" w:rsidRPr="00EB0B45" w:rsidRDefault="00793B96" w:rsidP="00793B96">
      <w:pPr>
        <w:spacing w:after="240"/>
        <w:rPr>
          <w:rFonts w:cs="Times New Roman"/>
          <w:szCs w:val="22"/>
        </w:rPr>
      </w:pPr>
      <w:r w:rsidRPr="00EB0B45">
        <w:rPr>
          <w:rFonts w:cs="Times New Roman"/>
          <w:lang w:eastAsia="ja-JP"/>
        </w:rPr>
        <w:t>(a)</w:t>
      </w:r>
      <w:r w:rsidRPr="00EB0B45">
        <w:rPr>
          <w:rFonts w:cs="Times New Roman"/>
          <w:lang w:eastAsia="ja-JP"/>
        </w:rPr>
        <w:tab/>
      </w:r>
      <w:r w:rsidRPr="00EB0B45">
        <w:rPr>
          <w:rFonts w:cs="Times New Roman"/>
          <w:szCs w:val="22"/>
        </w:rPr>
        <w:t xml:space="preserve">List the experience of the </w:t>
      </w:r>
      <w:r w:rsidR="00895ECB">
        <w:rPr>
          <w:rFonts w:cs="Times New Roman"/>
          <w:szCs w:val="22"/>
        </w:rPr>
        <w:t>Independent Quality Firm.</w:t>
      </w:r>
    </w:p>
    <w:p w14:paraId="218A8FD0" w14:textId="4B0651E5" w:rsidR="00793B96" w:rsidRPr="001616B0" w:rsidRDefault="00793B96" w:rsidP="00793B96">
      <w:pPr>
        <w:pStyle w:val="NormalAshurst"/>
        <w:jc w:val="both"/>
        <w:rPr>
          <w:rFonts w:ascii="Times New Roman" w:hAnsi="Times New Roman" w:cs="Times New Roman"/>
        </w:rPr>
      </w:pPr>
      <w:r w:rsidRPr="001616B0">
        <w:rPr>
          <w:rFonts w:ascii="Times New Roman" w:hAnsi="Times New Roman" w:cs="Times New Roman"/>
        </w:rPr>
        <w:t>(b)</w:t>
      </w:r>
      <w:r w:rsidRPr="001616B0">
        <w:rPr>
          <w:rFonts w:ascii="Times New Roman" w:hAnsi="Times New Roman" w:cs="Times New Roman"/>
        </w:rPr>
        <w:tab/>
        <w:t xml:space="preserve">List no more than five projects on </w:t>
      </w:r>
      <w:r w:rsidR="003D05C4" w:rsidRPr="001616B0">
        <w:rPr>
          <w:rFonts w:ascii="Times New Roman" w:hAnsi="Times New Roman" w:cs="Times New Roman"/>
          <w:u w:val="single"/>
        </w:rPr>
        <w:t>Form G-5</w:t>
      </w:r>
      <w:r w:rsidRPr="001616B0">
        <w:rPr>
          <w:rFonts w:ascii="Times New Roman" w:hAnsi="Times New Roman" w:cs="Times New Roman"/>
        </w:rPr>
        <w:t xml:space="preserve"> (of which at least three must be in the U.S. or Canada) in which the </w:t>
      </w:r>
      <w:r w:rsidR="00E97602" w:rsidRPr="001616B0">
        <w:rPr>
          <w:rFonts w:ascii="Times New Roman" w:hAnsi="Times New Roman" w:cs="Times New Roman"/>
          <w:szCs w:val="22"/>
        </w:rPr>
        <w:t xml:space="preserve">Independent Quality </w:t>
      </w:r>
      <w:r w:rsidRPr="001616B0">
        <w:rPr>
          <w:rFonts w:ascii="Times New Roman" w:hAnsi="Times New Roman" w:cs="Times New Roman"/>
        </w:rPr>
        <w:t xml:space="preserve">Firm’s work </w:t>
      </w:r>
      <w:r w:rsidR="00177EF1" w:rsidRPr="001616B0">
        <w:rPr>
          <w:rFonts w:ascii="Times New Roman" w:hAnsi="Times New Roman" w:cs="Times New Roman"/>
        </w:rPr>
        <w:t xml:space="preserve">related to quality assurance </w:t>
      </w:r>
      <w:r w:rsidRPr="001616B0">
        <w:rPr>
          <w:rFonts w:ascii="Times New Roman" w:hAnsi="Times New Roman" w:cs="Times New Roman"/>
        </w:rPr>
        <w:t xml:space="preserve">involved transportation infrastructure having a construction value in excess of $150 million each that have been completed in the last 10 years or are currently in actual construction.  PennDOT will not take into consideration any projects listed above this cap of five projects or projects with a construction value of less than $150 million or the construction was completed more than 10 years ago.  The </w:t>
      </w:r>
      <w:r w:rsidR="001616B0" w:rsidRPr="001616B0">
        <w:rPr>
          <w:rFonts w:ascii="Times New Roman" w:hAnsi="Times New Roman" w:cs="Times New Roman"/>
          <w:szCs w:val="22"/>
        </w:rPr>
        <w:t xml:space="preserve">Independent Quality </w:t>
      </w:r>
      <w:r w:rsidRPr="001616B0">
        <w:rPr>
          <w:rFonts w:ascii="Times New Roman" w:hAnsi="Times New Roman" w:cs="Times New Roman"/>
        </w:rPr>
        <w:t xml:space="preserve">Firm must have a minimum </w:t>
      </w:r>
      <w:r w:rsidR="001616B0" w:rsidRPr="001616B0">
        <w:rPr>
          <w:rFonts w:ascii="Times New Roman" w:hAnsi="Times New Roman" w:cs="Times New Roman"/>
        </w:rPr>
        <w:t>50</w:t>
      </w:r>
      <w:r w:rsidRPr="001616B0">
        <w:rPr>
          <w:rFonts w:ascii="Times New Roman" w:hAnsi="Times New Roman" w:cs="Times New Roman"/>
        </w:rPr>
        <w:t xml:space="preserve">% of the ultimate responsibility for the </w:t>
      </w:r>
      <w:r w:rsidR="001616B0" w:rsidRPr="001616B0">
        <w:rPr>
          <w:rFonts w:ascii="Times New Roman" w:hAnsi="Times New Roman" w:cs="Times New Roman"/>
        </w:rPr>
        <w:t>quality assurance work</w:t>
      </w:r>
      <w:r w:rsidR="001616B0">
        <w:rPr>
          <w:rFonts w:ascii="Times New Roman" w:hAnsi="Times New Roman" w:cs="Times New Roman"/>
        </w:rPr>
        <w:t>.</w:t>
      </w:r>
    </w:p>
    <w:p w14:paraId="5BBBD76F" w14:textId="0BBC6867" w:rsidR="00793B96" w:rsidRPr="00EB0B45" w:rsidRDefault="00793B96" w:rsidP="00793B96">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w:t>
      </w:r>
      <w:r w:rsidR="00E97F04" w:rsidRPr="001616B0">
        <w:rPr>
          <w:rFonts w:ascii="Times New Roman" w:hAnsi="Times New Roman" w:cs="Times New Roman"/>
          <w:szCs w:val="22"/>
        </w:rPr>
        <w:t xml:space="preserve">Independent Quality </w:t>
      </w:r>
      <w:r w:rsidRPr="00EB0B45">
        <w:rPr>
          <w:rFonts w:ascii="Times New Roman" w:hAnsi="Times New Roman" w:cs="Times New Roman"/>
        </w:rPr>
        <w:t xml:space="preserve">Firm gained on the project is relevant to the Project, highlighting similarities in project design and/or construction.  </w:t>
      </w:r>
    </w:p>
    <w:p w14:paraId="504491FE" w14:textId="77777777" w:rsidR="00793B96" w:rsidRPr="00EB0B45" w:rsidRDefault="00793B96" w:rsidP="00793B96">
      <w:pPr>
        <w:pStyle w:val="NormalAshurst"/>
        <w:ind w:left="720" w:hanging="720"/>
        <w:jc w:val="both"/>
        <w:rPr>
          <w:rFonts w:ascii="Times New Roman" w:hAnsi="Times New Roman" w:cs="Times New Roman"/>
        </w:rPr>
      </w:pPr>
      <w:r w:rsidRPr="00EB0B45">
        <w:rPr>
          <w:rFonts w:ascii="Times New Roman" w:hAnsi="Times New Roman" w:cs="Times New Roman"/>
        </w:rPr>
        <w:t>(d)</w:t>
      </w:r>
      <w:r w:rsidRPr="00EB0B45">
        <w:rPr>
          <w:rFonts w:ascii="Times New Roman" w:hAnsi="Times New Roman" w:cs="Times New Roman"/>
        </w:rPr>
        <w:tab/>
        <w:t>Submit this form in Microsoft® Word format and searchable PDF format.</w:t>
      </w:r>
    </w:p>
    <w:p w14:paraId="71A1A0DA" w14:textId="77777777" w:rsidR="00793B96" w:rsidRPr="00EB0B45" w:rsidRDefault="00793B96" w:rsidP="00793B96">
      <w:pPr>
        <w:jc w:val="left"/>
        <w:rPr>
          <w:rFonts w:cs="Times New Roman"/>
          <w:sz w:val="20"/>
          <w:lang w:eastAsia="ja-JP"/>
        </w:rPr>
      </w:pPr>
      <w:r w:rsidRPr="00EB0B45">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793B96" w:rsidRPr="00EB0B45" w14:paraId="1A5B2BA4" w14:textId="77777777" w:rsidTr="00A924A6">
        <w:tc>
          <w:tcPr>
            <w:tcW w:w="2103" w:type="dxa"/>
            <w:shd w:val="clear" w:color="auto" w:fill="D9D9D9" w:themeFill="background1" w:themeFillShade="D9"/>
          </w:tcPr>
          <w:p w14:paraId="60A4B465"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804" w:type="dxa"/>
            <w:shd w:val="clear" w:color="auto" w:fill="D9D9D9" w:themeFill="background1" w:themeFillShade="D9"/>
          </w:tcPr>
          <w:p w14:paraId="29A9616E"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620B9186"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70DAB657" w14:textId="77777777" w:rsidR="00793B96" w:rsidRPr="00EB0B45" w:rsidRDefault="00793B96" w:rsidP="00A924A6">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119220B1"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2DFCEE29"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2199" w:type="dxa"/>
            <w:shd w:val="clear" w:color="auto" w:fill="D9D9D9" w:themeFill="background1" w:themeFillShade="D9"/>
          </w:tcPr>
          <w:p w14:paraId="5B4955C9"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276CF762"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793B96" w:rsidRPr="00EB0B45" w14:paraId="08BD8B3B" w14:textId="77777777" w:rsidTr="00A924A6">
        <w:tc>
          <w:tcPr>
            <w:tcW w:w="2103" w:type="dxa"/>
          </w:tcPr>
          <w:p w14:paraId="36A5FF88" w14:textId="77777777" w:rsidR="00793B96" w:rsidRPr="00EB0B45" w:rsidRDefault="00793B96" w:rsidP="00A924A6">
            <w:pPr>
              <w:pStyle w:val="TableNum1Ashurst"/>
              <w:numPr>
                <w:ilvl w:val="0"/>
                <w:numId w:val="0"/>
              </w:numPr>
              <w:rPr>
                <w:rFonts w:ascii="Times New Roman" w:hAnsi="Times New Roman" w:cs="Times New Roman"/>
                <w:i/>
                <w:iCs/>
                <w:sz w:val="18"/>
              </w:rPr>
            </w:pPr>
            <w:r w:rsidRPr="00EB0B45">
              <w:rPr>
                <w:rFonts w:ascii="Times New Roman" w:hAnsi="Times New Roman" w:cs="Times New Roman"/>
                <w:b/>
                <w:bCs/>
                <w:i/>
                <w:iCs/>
                <w:sz w:val="18"/>
              </w:rPr>
              <w:t>Sample entry</w:t>
            </w:r>
          </w:p>
          <w:p w14:paraId="1948CCCA" w14:textId="77777777" w:rsidR="00793B96" w:rsidRPr="00EB0B45" w:rsidRDefault="00793B96" w:rsidP="00A924A6">
            <w:pPr>
              <w:pStyle w:val="TableNum1Ashurst"/>
              <w:numPr>
                <w:ilvl w:val="0"/>
                <w:numId w:val="0"/>
              </w:numPr>
              <w:rPr>
                <w:rFonts w:ascii="Times New Roman" w:hAnsi="Times New Roman" w:cs="Times New Roman"/>
                <w:i/>
                <w:iCs/>
                <w:sz w:val="18"/>
              </w:rPr>
            </w:pPr>
            <w:r w:rsidRPr="00EB0B45">
              <w:rPr>
                <w:rFonts w:ascii="Times New Roman" w:hAnsi="Times New Roman" w:cs="Times New Roman"/>
                <w:i/>
                <w:iCs/>
                <w:sz w:val="18"/>
              </w:rPr>
              <w:t>[Roadworks USA, Inc.].</w:t>
            </w:r>
          </w:p>
        </w:tc>
        <w:tc>
          <w:tcPr>
            <w:tcW w:w="1804" w:type="dxa"/>
          </w:tcPr>
          <w:p w14:paraId="18E526B2"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2A0A2ED1"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63B2CB96"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5D391427"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71C71420"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2199" w:type="dxa"/>
          </w:tcPr>
          <w:p w14:paraId="7D5C0868"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[50%]</w:t>
            </w:r>
          </w:p>
        </w:tc>
        <w:tc>
          <w:tcPr>
            <w:tcW w:w="2398" w:type="dxa"/>
          </w:tcPr>
          <w:p w14:paraId="4EBB767D"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793B96" w:rsidRPr="00EB0B45" w14:paraId="658D330E" w14:textId="77777777" w:rsidTr="00A924A6">
        <w:tc>
          <w:tcPr>
            <w:tcW w:w="2103" w:type="dxa"/>
          </w:tcPr>
          <w:p w14:paraId="6A930689"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1.</w:t>
            </w:r>
          </w:p>
        </w:tc>
        <w:tc>
          <w:tcPr>
            <w:tcW w:w="1804" w:type="dxa"/>
          </w:tcPr>
          <w:p w14:paraId="256EA723" w14:textId="77777777" w:rsidR="00793B96" w:rsidRPr="00EB0B45" w:rsidRDefault="00793B96" w:rsidP="00A924A6">
            <w:pPr>
              <w:pStyle w:val="TableAshurst"/>
              <w:rPr>
                <w:rFonts w:ascii="Times New Roman" w:hAnsi="Times New Roman" w:cs="Times New Roman"/>
                <w:sz w:val="20"/>
              </w:rPr>
            </w:pPr>
          </w:p>
        </w:tc>
        <w:tc>
          <w:tcPr>
            <w:tcW w:w="1676" w:type="dxa"/>
          </w:tcPr>
          <w:p w14:paraId="210EBCBD" w14:textId="77777777" w:rsidR="00793B96" w:rsidRPr="00EB0B45" w:rsidRDefault="00793B96" w:rsidP="00A924A6">
            <w:pPr>
              <w:pStyle w:val="TableAshurst"/>
              <w:rPr>
                <w:rFonts w:ascii="Times New Roman" w:hAnsi="Times New Roman" w:cs="Times New Roman"/>
                <w:sz w:val="20"/>
              </w:rPr>
            </w:pPr>
          </w:p>
        </w:tc>
        <w:tc>
          <w:tcPr>
            <w:tcW w:w="1464" w:type="dxa"/>
          </w:tcPr>
          <w:p w14:paraId="4D6B5C07" w14:textId="77777777" w:rsidR="00793B96" w:rsidRPr="00EB0B45" w:rsidRDefault="00793B96" w:rsidP="00A924A6">
            <w:pPr>
              <w:pStyle w:val="TableAshurst"/>
              <w:rPr>
                <w:rFonts w:ascii="Times New Roman" w:hAnsi="Times New Roman" w:cs="Times New Roman"/>
                <w:sz w:val="20"/>
              </w:rPr>
            </w:pPr>
          </w:p>
        </w:tc>
        <w:tc>
          <w:tcPr>
            <w:tcW w:w="1644" w:type="dxa"/>
          </w:tcPr>
          <w:p w14:paraId="2AB64951" w14:textId="77777777" w:rsidR="00793B96" w:rsidRPr="00EB0B45" w:rsidRDefault="00793B96" w:rsidP="00A924A6">
            <w:pPr>
              <w:pStyle w:val="TableAshurst"/>
              <w:rPr>
                <w:rFonts w:ascii="Times New Roman" w:hAnsi="Times New Roman" w:cs="Times New Roman"/>
                <w:sz w:val="20"/>
              </w:rPr>
            </w:pPr>
          </w:p>
        </w:tc>
        <w:tc>
          <w:tcPr>
            <w:tcW w:w="1328" w:type="dxa"/>
          </w:tcPr>
          <w:p w14:paraId="2E277AEC" w14:textId="77777777" w:rsidR="00793B96" w:rsidRPr="00EB0B45" w:rsidRDefault="00793B96" w:rsidP="00A924A6">
            <w:pPr>
              <w:pStyle w:val="TableAshurst"/>
              <w:rPr>
                <w:rFonts w:ascii="Times New Roman" w:hAnsi="Times New Roman" w:cs="Times New Roman"/>
                <w:sz w:val="20"/>
              </w:rPr>
            </w:pPr>
          </w:p>
        </w:tc>
        <w:tc>
          <w:tcPr>
            <w:tcW w:w="2199" w:type="dxa"/>
          </w:tcPr>
          <w:p w14:paraId="3BA3890D" w14:textId="77777777" w:rsidR="00793B96" w:rsidRPr="00EB0B45" w:rsidRDefault="00793B96" w:rsidP="00A924A6">
            <w:pPr>
              <w:pStyle w:val="TableAshurst"/>
              <w:rPr>
                <w:rFonts w:ascii="Times New Roman" w:hAnsi="Times New Roman" w:cs="Times New Roman"/>
                <w:sz w:val="20"/>
              </w:rPr>
            </w:pPr>
          </w:p>
        </w:tc>
        <w:tc>
          <w:tcPr>
            <w:tcW w:w="2398" w:type="dxa"/>
          </w:tcPr>
          <w:p w14:paraId="0BCD7EFC" w14:textId="77777777" w:rsidR="00793B96" w:rsidRPr="00EB0B45" w:rsidRDefault="00793B96" w:rsidP="00A924A6">
            <w:pPr>
              <w:pStyle w:val="TableAshurst"/>
              <w:rPr>
                <w:rFonts w:ascii="Times New Roman" w:hAnsi="Times New Roman" w:cs="Times New Roman"/>
                <w:sz w:val="20"/>
              </w:rPr>
            </w:pPr>
          </w:p>
        </w:tc>
      </w:tr>
      <w:tr w:rsidR="00793B96" w:rsidRPr="00EB0B45" w14:paraId="38E17560" w14:textId="77777777" w:rsidTr="00A924A6">
        <w:tc>
          <w:tcPr>
            <w:tcW w:w="2103" w:type="dxa"/>
          </w:tcPr>
          <w:p w14:paraId="74EC920D"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2.</w:t>
            </w:r>
          </w:p>
        </w:tc>
        <w:tc>
          <w:tcPr>
            <w:tcW w:w="1804" w:type="dxa"/>
          </w:tcPr>
          <w:p w14:paraId="32ABE121" w14:textId="77777777" w:rsidR="00793B96" w:rsidRPr="00EB0B45" w:rsidRDefault="00793B96" w:rsidP="00A924A6">
            <w:pPr>
              <w:pStyle w:val="TableAshurst"/>
              <w:rPr>
                <w:rFonts w:ascii="Times New Roman" w:hAnsi="Times New Roman" w:cs="Times New Roman"/>
                <w:sz w:val="20"/>
              </w:rPr>
            </w:pPr>
          </w:p>
        </w:tc>
        <w:tc>
          <w:tcPr>
            <w:tcW w:w="1676" w:type="dxa"/>
          </w:tcPr>
          <w:p w14:paraId="06E871C1" w14:textId="77777777" w:rsidR="00793B96" w:rsidRPr="00EB0B45" w:rsidRDefault="00793B96" w:rsidP="00A924A6">
            <w:pPr>
              <w:pStyle w:val="TableAshurst"/>
              <w:rPr>
                <w:rFonts w:ascii="Times New Roman" w:hAnsi="Times New Roman" w:cs="Times New Roman"/>
                <w:sz w:val="20"/>
              </w:rPr>
            </w:pPr>
          </w:p>
        </w:tc>
        <w:tc>
          <w:tcPr>
            <w:tcW w:w="1464" w:type="dxa"/>
          </w:tcPr>
          <w:p w14:paraId="1E60A686" w14:textId="77777777" w:rsidR="00793B96" w:rsidRPr="00EB0B45" w:rsidRDefault="00793B96" w:rsidP="00A924A6">
            <w:pPr>
              <w:pStyle w:val="TableAshurst"/>
              <w:rPr>
                <w:rFonts w:ascii="Times New Roman" w:hAnsi="Times New Roman" w:cs="Times New Roman"/>
                <w:sz w:val="20"/>
              </w:rPr>
            </w:pPr>
          </w:p>
        </w:tc>
        <w:tc>
          <w:tcPr>
            <w:tcW w:w="1644" w:type="dxa"/>
          </w:tcPr>
          <w:p w14:paraId="7CE11900" w14:textId="77777777" w:rsidR="00793B96" w:rsidRPr="00EB0B45" w:rsidRDefault="00793B96" w:rsidP="00A924A6">
            <w:pPr>
              <w:pStyle w:val="TableAshurst"/>
              <w:rPr>
                <w:rFonts w:ascii="Times New Roman" w:hAnsi="Times New Roman" w:cs="Times New Roman"/>
                <w:sz w:val="20"/>
              </w:rPr>
            </w:pPr>
          </w:p>
        </w:tc>
        <w:tc>
          <w:tcPr>
            <w:tcW w:w="1328" w:type="dxa"/>
          </w:tcPr>
          <w:p w14:paraId="62890949" w14:textId="77777777" w:rsidR="00793B96" w:rsidRPr="00EB0B45" w:rsidRDefault="00793B96" w:rsidP="00A924A6">
            <w:pPr>
              <w:pStyle w:val="TableAshurst"/>
              <w:rPr>
                <w:rFonts w:ascii="Times New Roman" w:hAnsi="Times New Roman" w:cs="Times New Roman"/>
                <w:sz w:val="20"/>
              </w:rPr>
            </w:pPr>
          </w:p>
        </w:tc>
        <w:tc>
          <w:tcPr>
            <w:tcW w:w="2199" w:type="dxa"/>
          </w:tcPr>
          <w:p w14:paraId="3E363220" w14:textId="77777777" w:rsidR="00793B96" w:rsidRPr="00EB0B45" w:rsidRDefault="00793B96" w:rsidP="00A924A6">
            <w:pPr>
              <w:pStyle w:val="TableAshurst"/>
              <w:rPr>
                <w:rFonts w:ascii="Times New Roman" w:hAnsi="Times New Roman" w:cs="Times New Roman"/>
                <w:sz w:val="20"/>
              </w:rPr>
            </w:pPr>
          </w:p>
        </w:tc>
        <w:tc>
          <w:tcPr>
            <w:tcW w:w="2398" w:type="dxa"/>
          </w:tcPr>
          <w:p w14:paraId="402DD216" w14:textId="77777777" w:rsidR="00793B96" w:rsidRPr="00EB0B45" w:rsidRDefault="00793B96" w:rsidP="00A924A6">
            <w:pPr>
              <w:pStyle w:val="TableAshurst"/>
              <w:rPr>
                <w:rFonts w:ascii="Times New Roman" w:hAnsi="Times New Roman" w:cs="Times New Roman"/>
                <w:sz w:val="20"/>
              </w:rPr>
            </w:pPr>
          </w:p>
        </w:tc>
      </w:tr>
      <w:tr w:rsidR="00793B96" w:rsidRPr="00EB0B45" w14:paraId="470882DC" w14:textId="77777777" w:rsidTr="00A924A6">
        <w:tc>
          <w:tcPr>
            <w:tcW w:w="2103" w:type="dxa"/>
          </w:tcPr>
          <w:p w14:paraId="3C60C67B"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3.</w:t>
            </w:r>
          </w:p>
        </w:tc>
        <w:tc>
          <w:tcPr>
            <w:tcW w:w="1804" w:type="dxa"/>
          </w:tcPr>
          <w:p w14:paraId="67AB3805" w14:textId="77777777" w:rsidR="00793B96" w:rsidRPr="00EB0B45" w:rsidRDefault="00793B96" w:rsidP="00A924A6">
            <w:pPr>
              <w:pStyle w:val="TableAshurst"/>
              <w:rPr>
                <w:rFonts w:ascii="Times New Roman" w:hAnsi="Times New Roman" w:cs="Times New Roman"/>
                <w:sz w:val="20"/>
              </w:rPr>
            </w:pPr>
          </w:p>
        </w:tc>
        <w:tc>
          <w:tcPr>
            <w:tcW w:w="1676" w:type="dxa"/>
          </w:tcPr>
          <w:p w14:paraId="2E9101C4" w14:textId="77777777" w:rsidR="00793B96" w:rsidRPr="00EB0B45" w:rsidRDefault="00793B96" w:rsidP="00A924A6">
            <w:pPr>
              <w:pStyle w:val="TableAshurst"/>
              <w:rPr>
                <w:rFonts w:ascii="Times New Roman" w:hAnsi="Times New Roman" w:cs="Times New Roman"/>
                <w:sz w:val="20"/>
              </w:rPr>
            </w:pPr>
          </w:p>
        </w:tc>
        <w:tc>
          <w:tcPr>
            <w:tcW w:w="1464" w:type="dxa"/>
          </w:tcPr>
          <w:p w14:paraId="0BFD8FE7" w14:textId="77777777" w:rsidR="00793B96" w:rsidRPr="00EB0B45" w:rsidRDefault="00793B96" w:rsidP="00A924A6">
            <w:pPr>
              <w:pStyle w:val="TableAshurst"/>
              <w:rPr>
                <w:rFonts w:ascii="Times New Roman" w:hAnsi="Times New Roman" w:cs="Times New Roman"/>
                <w:sz w:val="20"/>
              </w:rPr>
            </w:pPr>
          </w:p>
        </w:tc>
        <w:tc>
          <w:tcPr>
            <w:tcW w:w="1644" w:type="dxa"/>
          </w:tcPr>
          <w:p w14:paraId="19864046" w14:textId="77777777" w:rsidR="00793B96" w:rsidRPr="00EB0B45" w:rsidRDefault="00793B96" w:rsidP="00A924A6">
            <w:pPr>
              <w:pStyle w:val="TableAshurst"/>
              <w:rPr>
                <w:rFonts w:ascii="Times New Roman" w:hAnsi="Times New Roman" w:cs="Times New Roman"/>
                <w:sz w:val="20"/>
              </w:rPr>
            </w:pPr>
          </w:p>
        </w:tc>
        <w:tc>
          <w:tcPr>
            <w:tcW w:w="1328" w:type="dxa"/>
          </w:tcPr>
          <w:p w14:paraId="4E5C8F7A" w14:textId="77777777" w:rsidR="00793B96" w:rsidRPr="00EB0B45" w:rsidRDefault="00793B96" w:rsidP="00A924A6">
            <w:pPr>
              <w:pStyle w:val="TableAshurst"/>
              <w:rPr>
                <w:rFonts w:ascii="Times New Roman" w:hAnsi="Times New Roman" w:cs="Times New Roman"/>
                <w:sz w:val="20"/>
              </w:rPr>
            </w:pPr>
          </w:p>
        </w:tc>
        <w:tc>
          <w:tcPr>
            <w:tcW w:w="2199" w:type="dxa"/>
          </w:tcPr>
          <w:p w14:paraId="4FF91130" w14:textId="77777777" w:rsidR="00793B96" w:rsidRPr="00EB0B45" w:rsidRDefault="00793B96" w:rsidP="00A924A6">
            <w:pPr>
              <w:pStyle w:val="TableAshurst"/>
              <w:rPr>
                <w:rFonts w:ascii="Times New Roman" w:hAnsi="Times New Roman" w:cs="Times New Roman"/>
                <w:sz w:val="20"/>
              </w:rPr>
            </w:pPr>
          </w:p>
        </w:tc>
        <w:tc>
          <w:tcPr>
            <w:tcW w:w="2398" w:type="dxa"/>
          </w:tcPr>
          <w:p w14:paraId="21153E6C" w14:textId="77777777" w:rsidR="00793B96" w:rsidRPr="00EB0B45" w:rsidRDefault="00793B96" w:rsidP="00A924A6">
            <w:pPr>
              <w:pStyle w:val="TableAshurst"/>
              <w:rPr>
                <w:rFonts w:ascii="Times New Roman" w:hAnsi="Times New Roman" w:cs="Times New Roman"/>
                <w:sz w:val="20"/>
              </w:rPr>
            </w:pPr>
          </w:p>
        </w:tc>
      </w:tr>
      <w:tr w:rsidR="00793B96" w:rsidRPr="00EB0B45" w14:paraId="4C5D4776" w14:textId="77777777" w:rsidTr="00A924A6">
        <w:tc>
          <w:tcPr>
            <w:tcW w:w="2103" w:type="dxa"/>
          </w:tcPr>
          <w:p w14:paraId="2C9112A8"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4.</w:t>
            </w:r>
          </w:p>
        </w:tc>
        <w:tc>
          <w:tcPr>
            <w:tcW w:w="1804" w:type="dxa"/>
          </w:tcPr>
          <w:p w14:paraId="54857D9D" w14:textId="77777777" w:rsidR="00793B96" w:rsidRPr="00EB0B45" w:rsidRDefault="00793B96" w:rsidP="00A924A6">
            <w:pPr>
              <w:pStyle w:val="TableAshurst"/>
              <w:rPr>
                <w:rFonts w:ascii="Times New Roman" w:hAnsi="Times New Roman" w:cs="Times New Roman"/>
                <w:sz w:val="20"/>
              </w:rPr>
            </w:pPr>
          </w:p>
        </w:tc>
        <w:tc>
          <w:tcPr>
            <w:tcW w:w="1676" w:type="dxa"/>
          </w:tcPr>
          <w:p w14:paraId="2030CDEC" w14:textId="77777777" w:rsidR="00793B96" w:rsidRPr="00EB0B45" w:rsidRDefault="00793B96" w:rsidP="00A924A6">
            <w:pPr>
              <w:pStyle w:val="TableAshurst"/>
              <w:rPr>
                <w:rFonts w:ascii="Times New Roman" w:hAnsi="Times New Roman" w:cs="Times New Roman"/>
                <w:sz w:val="20"/>
              </w:rPr>
            </w:pPr>
          </w:p>
        </w:tc>
        <w:tc>
          <w:tcPr>
            <w:tcW w:w="1464" w:type="dxa"/>
          </w:tcPr>
          <w:p w14:paraId="0B58A111" w14:textId="77777777" w:rsidR="00793B96" w:rsidRPr="00EB0B45" w:rsidRDefault="00793B96" w:rsidP="00A924A6">
            <w:pPr>
              <w:pStyle w:val="TableAshurst"/>
              <w:rPr>
                <w:rFonts w:ascii="Times New Roman" w:hAnsi="Times New Roman" w:cs="Times New Roman"/>
                <w:sz w:val="20"/>
              </w:rPr>
            </w:pPr>
          </w:p>
        </w:tc>
        <w:tc>
          <w:tcPr>
            <w:tcW w:w="1644" w:type="dxa"/>
          </w:tcPr>
          <w:p w14:paraId="6227C3D8" w14:textId="77777777" w:rsidR="00793B96" w:rsidRPr="00EB0B45" w:rsidRDefault="00793B96" w:rsidP="00A924A6">
            <w:pPr>
              <w:pStyle w:val="TableAshurst"/>
              <w:rPr>
                <w:rFonts w:ascii="Times New Roman" w:hAnsi="Times New Roman" w:cs="Times New Roman"/>
                <w:sz w:val="20"/>
              </w:rPr>
            </w:pPr>
          </w:p>
        </w:tc>
        <w:tc>
          <w:tcPr>
            <w:tcW w:w="1328" w:type="dxa"/>
          </w:tcPr>
          <w:p w14:paraId="2A9117ED" w14:textId="77777777" w:rsidR="00793B96" w:rsidRPr="00EB0B45" w:rsidRDefault="00793B96" w:rsidP="00A924A6">
            <w:pPr>
              <w:pStyle w:val="TableAshurst"/>
              <w:rPr>
                <w:rFonts w:ascii="Times New Roman" w:hAnsi="Times New Roman" w:cs="Times New Roman"/>
                <w:sz w:val="20"/>
              </w:rPr>
            </w:pPr>
          </w:p>
        </w:tc>
        <w:tc>
          <w:tcPr>
            <w:tcW w:w="2199" w:type="dxa"/>
          </w:tcPr>
          <w:p w14:paraId="1B4FAC80" w14:textId="77777777" w:rsidR="00793B96" w:rsidRPr="00EB0B45" w:rsidRDefault="00793B96" w:rsidP="00A924A6">
            <w:pPr>
              <w:pStyle w:val="TableAshurst"/>
              <w:rPr>
                <w:rFonts w:ascii="Times New Roman" w:hAnsi="Times New Roman" w:cs="Times New Roman"/>
                <w:sz w:val="20"/>
              </w:rPr>
            </w:pPr>
          </w:p>
        </w:tc>
        <w:tc>
          <w:tcPr>
            <w:tcW w:w="2398" w:type="dxa"/>
          </w:tcPr>
          <w:p w14:paraId="5A997653" w14:textId="77777777" w:rsidR="00793B96" w:rsidRPr="00EB0B45" w:rsidRDefault="00793B96" w:rsidP="00A924A6">
            <w:pPr>
              <w:pStyle w:val="TableAshurst"/>
              <w:rPr>
                <w:rFonts w:ascii="Times New Roman" w:hAnsi="Times New Roman" w:cs="Times New Roman"/>
                <w:sz w:val="20"/>
              </w:rPr>
            </w:pPr>
          </w:p>
        </w:tc>
      </w:tr>
      <w:tr w:rsidR="00793B96" w:rsidRPr="00EB0B45" w14:paraId="4EA86D22" w14:textId="77777777" w:rsidTr="00A924A6">
        <w:tc>
          <w:tcPr>
            <w:tcW w:w="2103" w:type="dxa"/>
          </w:tcPr>
          <w:p w14:paraId="318B56A1"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5.</w:t>
            </w:r>
          </w:p>
        </w:tc>
        <w:tc>
          <w:tcPr>
            <w:tcW w:w="1804" w:type="dxa"/>
          </w:tcPr>
          <w:p w14:paraId="49873362" w14:textId="77777777" w:rsidR="00793B96" w:rsidRPr="00EB0B45" w:rsidRDefault="00793B96" w:rsidP="00A924A6">
            <w:pPr>
              <w:pStyle w:val="TableAshurst"/>
              <w:rPr>
                <w:rFonts w:ascii="Times New Roman" w:hAnsi="Times New Roman" w:cs="Times New Roman"/>
                <w:sz w:val="20"/>
              </w:rPr>
            </w:pPr>
          </w:p>
        </w:tc>
        <w:tc>
          <w:tcPr>
            <w:tcW w:w="1676" w:type="dxa"/>
          </w:tcPr>
          <w:p w14:paraId="62CB08B9" w14:textId="77777777" w:rsidR="00793B96" w:rsidRPr="00EB0B45" w:rsidRDefault="00793B96" w:rsidP="00A924A6">
            <w:pPr>
              <w:pStyle w:val="TableAshurst"/>
              <w:rPr>
                <w:rFonts w:ascii="Times New Roman" w:hAnsi="Times New Roman" w:cs="Times New Roman"/>
                <w:sz w:val="20"/>
              </w:rPr>
            </w:pPr>
          </w:p>
        </w:tc>
        <w:tc>
          <w:tcPr>
            <w:tcW w:w="1464" w:type="dxa"/>
          </w:tcPr>
          <w:p w14:paraId="221A7E0C" w14:textId="77777777" w:rsidR="00793B96" w:rsidRPr="00EB0B45" w:rsidRDefault="00793B96" w:rsidP="00A924A6">
            <w:pPr>
              <w:pStyle w:val="TableAshurst"/>
              <w:rPr>
                <w:rFonts w:ascii="Times New Roman" w:hAnsi="Times New Roman" w:cs="Times New Roman"/>
                <w:sz w:val="20"/>
              </w:rPr>
            </w:pPr>
          </w:p>
        </w:tc>
        <w:tc>
          <w:tcPr>
            <w:tcW w:w="1644" w:type="dxa"/>
          </w:tcPr>
          <w:p w14:paraId="6D6247DB" w14:textId="77777777" w:rsidR="00793B96" w:rsidRPr="00EB0B45" w:rsidRDefault="00793B96" w:rsidP="00A924A6">
            <w:pPr>
              <w:pStyle w:val="TableAshurst"/>
              <w:rPr>
                <w:rFonts w:ascii="Times New Roman" w:hAnsi="Times New Roman" w:cs="Times New Roman"/>
                <w:sz w:val="20"/>
              </w:rPr>
            </w:pPr>
          </w:p>
        </w:tc>
        <w:tc>
          <w:tcPr>
            <w:tcW w:w="1328" w:type="dxa"/>
          </w:tcPr>
          <w:p w14:paraId="6E6B90EB" w14:textId="77777777" w:rsidR="00793B96" w:rsidRPr="00EB0B45" w:rsidRDefault="00793B96" w:rsidP="00A924A6">
            <w:pPr>
              <w:pStyle w:val="TableAshurst"/>
              <w:rPr>
                <w:rFonts w:ascii="Times New Roman" w:hAnsi="Times New Roman" w:cs="Times New Roman"/>
                <w:sz w:val="20"/>
              </w:rPr>
            </w:pPr>
          </w:p>
        </w:tc>
        <w:tc>
          <w:tcPr>
            <w:tcW w:w="2199" w:type="dxa"/>
          </w:tcPr>
          <w:p w14:paraId="2FA38B05" w14:textId="77777777" w:rsidR="00793B96" w:rsidRPr="00EB0B45" w:rsidRDefault="00793B96" w:rsidP="00A924A6">
            <w:pPr>
              <w:pStyle w:val="TableAshurst"/>
              <w:rPr>
                <w:rFonts w:ascii="Times New Roman" w:hAnsi="Times New Roman" w:cs="Times New Roman"/>
                <w:sz w:val="20"/>
              </w:rPr>
            </w:pPr>
          </w:p>
        </w:tc>
        <w:tc>
          <w:tcPr>
            <w:tcW w:w="2398" w:type="dxa"/>
          </w:tcPr>
          <w:p w14:paraId="30191E34" w14:textId="77777777" w:rsidR="00793B96" w:rsidRPr="00EB0B45" w:rsidRDefault="00793B96" w:rsidP="00A924A6">
            <w:pPr>
              <w:pStyle w:val="TableAshurst"/>
              <w:rPr>
                <w:rFonts w:ascii="Times New Roman" w:hAnsi="Times New Roman" w:cs="Times New Roman"/>
                <w:sz w:val="20"/>
              </w:rPr>
            </w:pPr>
          </w:p>
        </w:tc>
      </w:tr>
    </w:tbl>
    <w:p w14:paraId="2E6F8CB1" w14:textId="77777777" w:rsidR="00793B96" w:rsidRPr="00EB0B45" w:rsidRDefault="00793B96" w:rsidP="00793B96">
      <w:pPr>
        <w:pStyle w:val="NormalAshurst"/>
        <w:rPr>
          <w:rFonts w:ascii="Times New Roman" w:hAnsi="Times New Roman" w:cs="Times New Roman"/>
        </w:rPr>
      </w:pPr>
    </w:p>
    <w:p w14:paraId="087525E4" w14:textId="77777777" w:rsidR="00793B96" w:rsidRPr="00EB0B45" w:rsidRDefault="00793B96" w:rsidP="00793B96">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113B492A"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“progressive” approaches, as and where relevant with the accompanying narrative.</w:t>
      </w:r>
    </w:p>
    <w:p w14:paraId="2A727F9D"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05967C16"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7923077E"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the actual end/completion date, and explanation as to what number of the delay days, if any, were excused under the terms of the relevant project agreement (with accompanying contextual information).</w:t>
      </w:r>
    </w:p>
    <w:p w14:paraId="4FE3731F" w14:textId="5CC64193"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7B6538" w:rsidRPr="007B6538">
        <w:rPr>
          <w:rFonts w:ascii="Times New Roman" w:hAnsi="Times New Roman" w:cs="Times New Roman"/>
          <w:sz w:val="18"/>
        </w:rPr>
        <w:t xml:space="preserve">Independent Quality </w:t>
      </w:r>
      <w:r w:rsidRPr="00EB0B45">
        <w:rPr>
          <w:rFonts w:ascii="Times New Roman" w:hAnsi="Times New Roman" w:cs="Times New Roman"/>
          <w:sz w:val="18"/>
        </w:rPr>
        <w:t>Firm’s participation in terms of</w:t>
      </w:r>
      <w:r w:rsidR="008D50CC">
        <w:rPr>
          <w:rFonts w:ascii="Times New Roman" w:hAnsi="Times New Roman" w:cs="Times New Roman"/>
          <w:sz w:val="18"/>
        </w:rPr>
        <w:t xml:space="preserve"> money and percentage of work. </w:t>
      </w:r>
    </w:p>
    <w:p w14:paraId="0844493A" w14:textId="6921CAE4" w:rsidR="009A52E7" w:rsidRPr="00254CC5" w:rsidRDefault="00793B96" w:rsidP="00254CC5">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5071853D" w14:textId="77777777" w:rsidR="00254CC5" w:rsidRDefault="00254CC5" w:rsidP="00793B96">
      <w:pPr>
        <w:pStyle w:val="Heading8"/>
        <w:numPr>
          <w:ilvl w:val="0"/>
          <w:numId w:val="0"/>
        </w:numPr>
      </w:pPr>
    </w:p>
    <w:p w14:paraId="50E2972D" w14:textId="77777777" w:rsidR="00793B96" w:rsidRPr="00EB0B45" w:rsidRDefault="00793B96" w:rsidP="00793B96">
      <w:pPr>
        <w:pStyle w:val="Heading8"/>
        <w:numPr>
          <w:ilvl w:val="0"/>
          <w:numId w:val="0"/>
        </w:numPr>
        <w:sectPr w:rsidR="00793B96" w:rsidRPr="00EB0B45" w:rsidSect="007F0BF6">
          <w:headerReference w:type="even" r:id="rId91"/>
          <w:headerReference w:type="default" r:id="rId92"/>
          <w:footerReference w:type="even" r:id="rId93"/>
          <w:footerReference w:type="default" r:id="rId94"/>
          <w:headerReference w:type="first" r:id="rId95"/>
          <w:footerReference w:type="first" r:id="rId96"/>
          <w:pgSz w:w="16840" w:h="11910" w:orient="landscape"/>
          <w:pgMar w:top="1440" w:right="1440" w:bottom="1440" w:left="1440" w:header="0" w:footer="720" w:gutter="0"/>
          <w:pgNumType w:start="1"/>
          <w:cols w:space="720"/>
          <w:docGrid w:linePitch="299"/>
        </w:sectPr>
      </w:pPr>
    </w:p>
    <w:p w14:paraId="3EB9F0BD" w14:textId="0E6202C1" w:rsidR="00321161" w:rsidRPr="00EB0B45" w:rsidRDefault="00321161" w:rsidP="00321161">
      <w:pPr>
        <w:pStyle w:val="SchSubAshurst"/>
        <w:rPr>
          <w:rFonts w:ascii="Times New Roman" w:hAnsi="Times New Roman" w:cs="Times New Roman"/>
        </w:rPr>
      </w:pPr>
      <w:bookmarkStart w:id="714" w:name="_Toc70322398"/>
      <w:bookmarkStart w:id="715" w:name="_Toc71145344"/>
      <w:r w:rsidRPr="00EB0B45">
        <w:rPr>
          <w:rFonts w:ascii="Times New Roman" w:hAnsi="Times New Roman" w:cs="Times New Roman"/>
        </w:rPr>
        <w:lastRenderedPageBreak/>
        <w:t>FORM G-</w:t>
      </w:r>
      <w:bookmarkEnd w:id="714"/>
      <w:bookmarkEnd w:id="715"/>
      <w:r w:rsidR="00E85774">
        <w:rPr>
          <w:rFonts w:ascii="Times New Roman" w:hAnsi="Times New Roman" w:cs="Times New Roman"/>
        </w:rPr>
        <w:t>6</w:t>
      </w:r>
      <w:bookmarkStart w:id="716" w:name="FORMG_6"/>
      <w:bookmarkEnd w:id="716"/>
    </w:p>
    <w:p w14:paraId="7E55651D" w14:textId="77777777" w:rsidR="00321161" w:rsidRPr="00EB0B45" w:rsidRDefault="00321161" w:rsidP="00321161">
      <w:pPr>
        <w:pStyle w:val="SchSubAshurst"/>
        <w:rPr>
          <w:rFonts w:ascii="Times New Roman" w:hAnsi="Times New Roman" w:cs="Times New Roman"/>
        </w:rPr>
      </w:pPr>
      <w:bookmarkStart w:id="717" w:name="_Toc70322399"/>
      <w:bookmarkStart w:id="718" w:name="_Toc71145345"/>
      <w:r w:rsidRPr="00EB0B45">
        <w:rPr>
          <w:rFonts w:ascii="Times New Roman" w:hAnsi="Times New Roman" w:cs="Times New Roman"/>
        </w:rPr>
        <w:t>TECHNICAL PROJECT REFERENCES</w:t>
      </w:r>
      <w:bookmarkEnd w:id="717"/>
      <w:bookmarkEnd w:id="718"/>
    </w:p>
    <w:p w14:paraId="2D14FD4D"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19463EE1" w14:textId="5F4BC1BF"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For each project listed on Form G-1 (Project Development Experience), Form G-2 (Technical Qualifications – Construction), Form G-3 (Tec</w:t>
      </w:r>
      <w:r w:rsidR="00F71C01">
        <w:rPr>
          <w:rFonts w:ascii="Times New Roman" w:hAnsi="Times New Roman" w:cs="Times New Roman"/>
          <w:szCs w:val="22"/>
        </w:rPr>
        <w:t xml:space="preserve">hnical Qualifications – Design), </w:t>
      </w:r>
      <w:r w:rsidRPr="00EB0B45">
        <w:rPr>
          <w:rFonts w:ascii="Times New Roman" w:hAnsi="Times New Roman" w:cs="Times New Roman"/>
          <w:szCs w:val="22"/>
        </w:rPr>
        <w:t xml:space="preserve">Form G-4 (Technical Qualifications – Maintenance) </w:t>
      </w:r>
      <w:r w:rsidR="00F71C01">
        <w:rPr>
          <w:rFonts w:ascii="Times New Roman" w:hAnsi="Times New Roman" w:cs="Times New Roman"/>
          <w:szCs w:val="22"/>
        </w:rPr>
        <w:t xml:space="preserve">and </w:t>
      </w:r>
      <w:r w:rsidR="00F71C01" w:rsidRPr="00EB0B45">
        <w:rPr>
          <w:rFonts w:ascii="Times New Roman" w:hAnsi="Times New Roman" w:cs="Times New Roman"/>
          <w:szCs w:val="22"/>
        </w:rPr>
        <w:t>Form G-</w:t>
      </w:r>
      <w:r w:rsidR="00F71C01">
        <w:rPr>
          <w:rFonts w:ascii="Times New Roman" w:hAnsi="Times New Roman" w:cs="Times New Roman"/>
          <w:szCs w:val="22"/>
        </w:rPr>
        <w:t>5</w:t>
      </w:r>
      <w:r w:rsidR="00F71C01" w:rsidRPr="00EB0B45">
        <w:rPr>
          <w:rFonts w:ascii="Times New Roman" w:hAnsi="Times New Roman" w:cs="Times New Roman"/>
          <w:szCs w:val="22"/>
        </w:rPr>
        <w:t xml:space="preserve"> (Technical Qualifications – </w:t>
      </w:r>
      <w:r w:rsidR="00F71C01">
        <w:rPr>
          <w:rFonts w:ascii="Times New Roman" w:hAnsi="Times New Roman" w:cs="Times New Roman"/>
          <w:szCs w:val="22"/>
        </w:rPr>
        <w:t>Quality</w:t>
      </w:r>
      <w:r w:rsidR="00F71C01" w:rsidRPr="00EB0B45">
        <w:rPr>
          <w:rFonts w:ascii="Times New Roman" w:hAnsi="Times New Roman" w:cs="Times New Roman"/>
          <w:szCs w:val="22"/>
        </w:rPr>
        <w:t xml:space="preserve">) </w:t>
      </w:r>
      <w:r w:rsidR="00722ECE">
        <w:rPr>
          <w:rFonts w:ascii="Times New Roman" w:hAnsi="Times New Roman" w:cs="Times New Roman"/>
          <w:szCs w:val="22"/>
        </w:rPr>
        <w:t xml:space="preserve">submit the </w:t>
      </w:r>
      <w:r w:rsidRPr="00EB0B45">
        <w:rPr>
          <w:rFonts w:ascii="Times New Roman" w:hAnsi="Times New Roman" w:cs="Times New Roman"/>
          <w:szCs w:val="22"/>
        </w:rPr>
        <w:t xml:space="preserve">contact information of the </w:t>
      </w:r>
      <w:r w:rsidRPr="00EB0B45">
        <w:rPr>
          <w:rFonts w:ascii="Times New Roman" w:hAnsi="Times New Roman" w:cs="Times New Roman"/>
        </w:rPr>
        <w:t xml:space="preserve">public owner familiar with the relevant entity’s experience. </w:t>
      </w:r>
    </w:p>
    <w:p w14:paraId="36E6F14A" w14:textId="0FD59D62"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r>
      <w:r w:rsidR="00107266" w:rsidRPr="00EB0B45">
        <w:rPr>
          <w:rFonts w:ascii="Times New Roman" w:hAnsi="Times New Roman" w:cs="Times New Roman"/>
        </w:rPr>
        <w:t xml:space="preserve">All references must comply with the restrictions set forth in </w:t>
      </w:r>
      <w:r w:rsidR="00107266" w:rsidRPr="00EB0B45">
        <w:rPr>
          <w:rFonts w:ascii="Times New Roman" w:hAnsi="Times New Roman" w:cs="Times New Roman"/>
          <w:u w:val="single"/>
        </w:rPr>
        <w:t xml:space="preserve">Section </w:t>
      </w:r>
      <w:r w:rsidR="00107266" w:rsidRPr="00EB0B45">
        <w:rPr>
          <w:rFonts w:ascii="Times New Roman" w:hAnsi="Times New Roman" w:cs="Times New Roman"/>
          <w:u w:val="single"/>
        </w:rPr>
        <w:fldChar w:fldCharType="begin"/>
      </w:r>
      <w:r w:rsidR="00107266" w:rsidRPr="00EB0B45">
        <w:rPr>
          <w:rFonts w:ascii="Times New Roman" w:hAnsi="Times New Roman" w:cs="Times New Roman"/>
          <w:u w:val="single"/>
        </w:rPr>
        <w:instrText xml:space="preserve"> REF _Ref72758263 \r \h  \* MERGEFORMAT </w:instrText>
      </w:r>
      <w:r w:rsidR="00107266" w:rsidRPr="00EB0B45">
        <w:rPr>
          <w:rFonts w:ascii="Times New Roman" w:hAnsi="Times New Roman" w:cs="Times New Roman"/>
          <w:u w:val="single"/>
        </w:rPr>
      </w:r>
      <w:r w:rsidR="00107266" w:rsidRPr="00EB0B45">
        <w:rPr>
          <w:rFonts w:ascii="Times New Roman" w:hAnsi="Times New Roman" w:cs="Times New Roman"/>
          <w:u w:val="single"/>
        </w:rPr>
        <w:fldChar w:fldCharType="separate"/>
      </w:r>
      <w:r w:rsidR="00A91BB1">
        <w:rPr>
          <w:rFonts w:ascii="Times New Roman" w:hAnsi="Times New Roman" w:cs="Times New Roman"/>
          <w:u w:val="single"/>
        </w:rPr>
        <w:t>4.4</w:t>
      </w:r>
      <w:r w:rsidR="00107266" w:rsidRPr="00EB0B45">
        <w:rPr>
          <w:rFonts w:ascii="Times New Roman" w:hAnsi="Times New Roman" w:cs="Times New Roman"/>
          <w:u w:val="single"/>
        </w:rPr>
        <w:fldChar w:fldCharType="end"/>
      </w:r>
      <w:r w:rsidR="00107266" w:rsidRPr="00EB0B45">
        <w:rPr>
          <w:rFonts w:ascii="Times New Roman" w:hAnsi="Times New Roman" w:cs="Times New Roman"/>
        </w:rPr>
        <w:t xml:space="preserve"> of the RFQ</w:t>
      </w:r>
      <w:r w:rsidRPr="00EB0B45">
        <w:rPr>
          <w:rFonts w:ascii="Times New Roman" w:hAnsi="Times New Roman" w:cs="Times New Roman"/>
        </w:rPr>
        <w:t>.</w:t>
      </w:r>
    </w:p>
    <w:p w14:paraId="54C37C86" w14:textId="5F67A238" w:rsidR="00321161"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 xml:space="preserve">Verify each reference’s contact information in advance of SOQ submission. </w:t>
      </w:r>
    </w:p>
    <w:p w14:paraId="6A8CF5F2" w14:textId="17627AB7" w:rsidR="00321161" w:rsidRPr="00EB0B45" w:rsidRDefault="00321161"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722ECE">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0" w:type="auto"/>
        <w:tblInd w:w="607" w:type="dxa"/>
        <w:tblLook w:val="04A0" w:firstRow="1" w:lastRow="0" w:firstColumn="1" w:lastColumn="0" w:noHBand="0" w:noVBand="1"/>
      </w:tblPr>
      <w:tblGrid>
        <w:gridCol w:w="4201"/>
        <w:gridCol w:w="4212"/>
      </w:tblGrid>
      <w:tr w:rsidR="00321161" w:rsidRPr="00EB0B45" w14:paraId="4EED34F8" w14:textId="77777777" w:rsidTr="00914540">
        <w:tc>
          <w:tcPr>
            <w:tcW w:w="8413" w:type="dxa"/>
            <w:gridSpan w:val="2"/>
            <w:shd w:val="clear" w:color="auto" w:fill="BFBFBF" w:themeFill="background1" w:themeFillShade="BF"/>
          </w:tcPr>
          <w:p w14:paraId="3CC439E1"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G-1 </w:t>
            </w:r>
            <w:r w:rsidRPr="00EB0B45">
              <w:rPr>
                <w:rFonts w:ascii="Times New Roman" w:hAnsi="Times New Roman" w:cs="Times New Roman"/>
                <w:b/>
                <w:caps/>
                <w:sz w:val="20"/>
                <w:vertAlign w:val="superscript"/>
              </w:rPr>
              <w:t>(1)</w:t>
            </w:r>
          </w:p>
        </w:tc>
      </w:tr>
      <w:tr w:rsidR="00321161" w:rsidRPr="00EB0B45" w14:paraId="4D0506C5" w14:textId="77777777" w:rsidTr="00914540">
        <w:tc>
          <w:tcPr>
            <w:tcW w:w="8413" w:type="dxa"/>
            <w:gridSpan w:val="2"/>
            <w:shd w:val="clear" w:color="auto" w:fill="D9D9D9" w:themeFill="background1" w:themeFillShade="D9"/>
          </w:tcPr>
          <w:p w14:paraId="7D15EBD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1</w:t>
            </w:r>
          </w:p>
        </w:tc>
      </w:tr>
      <w:tr w:rsidR="00321161" w:rsidRPr="00EB0B45" w14:paraId="222064CA" w14:textId="77777777" w:rsidTr="00914540">
        <w:tc>
          <w:tcPr>
            <w:tcW w:w="4201" w:type="dxa"/>
          </w:tcPr>
          <w:p w14:paraId="54E19CF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E50858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5C1104B7" w14:textId="77777777" w:rsidTr="00914540">
        <w:tc>
          <w:tcPr>
            <w:tcW w:w="4201" w:type="dxa"/>
          </w:tcPr>
          <w:p w14:paraId="4FC768E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00F753A"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43D6BAF" w14:textId="77777777" w:rsidTr="00914540">
        <w:tc>
          <w:tcPr>
            <w:tcW w:w="4201" w:type="dxa"/>
          </w:tcPr>
          <w:p w14:paraId="13EEC7B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A71365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772531E" w14:textId="77777777" w:rsidTr="00914540">
        <w:tc>
          <w:tcPr>
            <w:tcW w:w="4201" w:type="dxa"/>
          </w:tcPr>
          <w:p w14:paraId="7359037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E800C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BC6F761" w14:textId="77777777" w:rsidTr="00914540">
        <w:tc>
          <w:tcPr>
            <w:tcW w:w="4201" w:type="dxa"/>
          </w:tcPr>
          <w:p w14:paraId="37EB7FA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08D677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B3FC013" w14:textId="77777777" w:rsidTr="00914540">
        <w:tc>
          <w:tcPr>
            <w:tcW w:w="4201" w:type="dxa"/>
          </w:tcPr>
          <w:p w14:paraId="0B0D121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0F7BCBA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045AC92" w14:textId="77777777" w:rsidTr="00914540">
        <w:tc>
          <w:tcPr>
            <w:tcW w:w="4201" w:type="dxa"/>
          </w:tcPr>
          <w:p w14:paraId="77B8518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51D4DF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0C9071E" w14:textId="77777777" w:rsidTr="00914540">
        <w:tc>
          <w:tcPr>
            <w:tcW w:w="8413" w:type="dxa"/>
            <w:gridSpan w:val="2"/>
            <w:shd w:val="clear" w:color="auto" w:fill="D9D9D9" w:themeFill="background1" w:themeFillShade="D9"/>
          </w:tcPr>
          <w:p w14:paraId="0BF9FF6F"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2</w:t>
            </w:r>
          </w:p>
        </w:tc>
      </w:tr>
      <w:tr w:rsidR="00321161" w:rsidRPr="00EB0B45" w14:paraId="76681016" w14:textId="77777777" w:rsidTr="00914540">
        <w:tc>
          <w:tcPr>
            <w:tcW w:w="4201" w:type="dxa"/>
          </w:tcPr>
          <w:p w14:paraId="0B22B7D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DF2CB2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59F24D28" w14:textId="77777777" w:rsidTr="00914540">
        <w:tc>
          <w:tcPr>
            <w:tcW w:w="4201" w:type="dxa"/>
          </w:tcPr>
          <w:p w14:paraId="113E02A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2F8481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99756EF" w14:textId="77777777" w:rsidTr="00914540">
        <w:tc>
          <w:tcPr>
            <w:tcW w:w="4201" w:type="dxa"/>
          </w:tcPr>
          <w:p w14:paraId="3F86D73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2FB3119"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2BA7F0BC" w14:textId="77777777" w:rsidTr="00914540">
        <w:tc>
          <w:tcPr>
            <w:tcW w:w="4201" w:type="dxa"/>
          </w:tcPr>
          <w:p w14:paraId="6DEEFA4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0404150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D1DED9A" w14:textId="77777777" w:rsidTr="00914540">
        <w:tc>
          <w:tcPr>
            <w:tcW w:w="4201" w:type="dxa"/>
          </w:tcPr>
          <w:p w14:paraId="64CB167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5E28C51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71039FB" w14:textId="77777777" w:rsidTr="00914540">
        <w:tc>
          <w:tcPr>
            <w:tcW w:w="4201" w:type="dxa"/>
          </w:tcPr>
          <w:p w14:paraId="60311C8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71FB93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53663B3" w14:textId="77777777" w:rsidTr="00914540">
        <w:tc>
          <w:tcPr>
            <w:tcW w:w="4201" w:type="dxa"/>
          </w:tcPr>
          <w:p w14:paraId="448D405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9E9B0F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2EE06BF" w14:textId="77777777" w:rsidTr="00914540">
        <w:tc>
          <w:tcPr>
            <w:tcW w:w="8413" w:type="dxa"/>
            <w:gridSpan w:val="2"/>
            <w:shd w:val="clear" w:color="auto" w:fill="D9D9D9" w:themeFill="background1" w:themeFillShade="D9"/>
          </w:tcPr>
          <w:p w14:paraId="629B8299" w14:textId="77777777" w:rsidR="00321161" w:rsidRPr="00EB0B45" w:rsidRDefault="00321161" w:rsidP="00914540">
            <w:pPr>
              <w:pStyle w:val="TableAshurst"/>
              <w:keepNext/>
              <w:spacing w:before="100" w:after="100"/>
              <w:jc w:val="center"/>
              <w:rPr>
                <w:rFonts w:ascii="Times New Roman" w:hAnsi="Times New Roman" w:cs="Times New Roman"/>
                <w:b/>
                <w:sz w:val="20"/>
              </w:rPr>
            </w:pPr>
            <w:r w:rsidRPr="00EB0B45">
              <w:rPr>
                <w:rFonts w:ascii="Times New Roman" w:hAnsi="Times New Roman" w:cs="Times New Roman"/>
                <w:b/>
                <w:sz w:val="20"/>
              </w:rPr>
              <w:lastRenderedPageBreak/>
              <w:t>G-1 – Reference 3</w:t>
            </w:r>
          </w:p>
        </w:tc>
      </w:tr>
      <w:tr w:rsidR="00321161" w:rsidRPr="00EB0B45" w14:paraId="7C1DF81A" w14:textId="77777777" w:rsidTr="00914540">
        <w:tc>
          <w:tcPr>
            <w:tcW w:w="4201" w:type="dxa"/>
          </w:tcPr>
          <w:p w14:paraId="008574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1ADBC4E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E815DDD" w14:textId="77777777" w:rsidTr="00914540">
        <w:tc>
          <w:tcPr>
            <w:tcW w:w="4201" w:type="dxa"/>
          </w:tcPr>
          <w:p w14:paraId="24C3E5D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A55F41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A642094" w14:textId="77777777" w:rsidTr="00914540">
        <w:tc>
          <w:tcPr>
            <w:tcW w:w="4201" w:type="dxa"/>
          </w:tcPr>
          <w:p w14:paraId="63FA9C6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04F39A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62582F79" w14:textId="77777777" w:rsidTr="00914540">
        <w:tc>
          <w:tcPr>
            <w:tcW w:w="4201" w:type="dxa"/>
          </w:tcPr>
          <w:p w14:paraId="0E427DD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7E39F0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40160C3" w14:textId="77777777" w:rsidTr="00914540">
        <w:tc>
          <w:tcPr>
            <w:tcW w:w="4201" w:type="dxa"/>
          </w:tcPr>
          <w:p w14:paraId="6C2218A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319E8B5"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00301D0" w14:textId="77777777" w:rsidTr="00914540">
        <w:tc>
          <w:tcPr>
            <w:tcW w:w="4201" w:type="dxa"/>
          </w:tcPr>
          <w:p w14:paraId="03EA002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315379B"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3547340" w14:textId="77777777" w:rsidTr="00914540">
        <w:tc>
          <w:tcPr>
            <w:tcW w:w="4201" w:type="dxa"/>
          </w:tcPr>
          <w:p w14:paraId="2E694D7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8CEDF2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0A5DD6" w14:textId="77777777" w:rsidTr="00914540">
        <w:tc>
          <w:tcPr>
            <w:tcW w:w="8413" w:type="dxa"/>
            <w:gridSpan w:val="2"/>
            <w:shd w:val="clear" w:color="auto" w:fill="D9D9D9" w:themeFill="background1" w:themeFillShade="D9"/>
          </w:tcPr>
          <w:p w14:paraId="69D6370A"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4</w:t>
            </w:r>
          </w:p>
        </w:tc>
      </w:tr>
      <w:tr w:rsidR="00321161" w:rsidRPr="00EB0B45" w14:paraId="125D9350" w14:textId="77777777" w:rsidTr="00914540">
        <w:tc>
          <w:tcPr>
            <w:tcW w:w="4201" w:type="dxa"/>
          </w:tcPr>
          <w:p w14:paraId="5ABEC77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3F6E93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43766B5F" w14:textId="77777777" w:rsidTr="00914540">
        <w:tc>
          <w:tcPr>
            <w:tcW w:w="4201" w:type="dxa"/>
          </w:tcPr>
          <w:p w14:paraId="2AE91D9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4C21B05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697432F" w14:textId="77777777" w:rsidTr="00914540">
        <w:tc>
          <w:tcPr>
            <w:tcW w:w="4201" w:type="dxa"/>
          </w:tcPr>
          <w:p w14:paraId="3101E1B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03D314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0DDB7D7" w14:textId="77777777" w:rsidTr="00914540">
        <w:tc>
          <w:tcPr>
            <w:tcW w:w="4201" w:type="dxa"/>
          </w:tcPr>
          <w:p w14:paraId="63F9413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C48687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A80D2FF" w14:textId="77777777" w:rsidTr="00914540">
        <w:tc>
          <w:tcPr>
            <w:tcW w:w="4201" w:type="dxa"/>
          </w:tcPr>
          <w:p w14:paraId="44E2759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3EC519F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4749E3D" w14:textId="77777777" w:rsidTr="00914540">
        <w:tc>
          <w:tcPr>
            <w:tcW w:w="4201" w:type="dxa"/>
          </w:tcPr>
          <w:p w14:paraId="2B2B4D1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738432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45B87B3" w14:textId="77777777" w:rsidTr="00914540">
        <w:tc>
          <w:tcPr>
            <w:tcW w:w="4201" w:type="dxa"/>
          </w:tcPr>
          <w:p w14:paraId="08E73BB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9E9AB4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074562E" w14:textId="77777777" w:rsidTr="00914540">
        <w:tc>
          <w:tcPr>
            <w:tcW w:w="8413" w:type="dxa"/>
            <w:gridSpan w:val="2"/>
            <w:shd w:val="clear" w:color="auto" w:fill="D9D9D9" w:themeFill="background1" w:themeFillShade="D9"/>
          </w:tcPr>
          <w:p w14:paraId="4671A28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5</w:t>
            </w:r>
          </w:p>
        </w:tc>
      </w:tr>
      <w:tr w:rsidR="00321161" w:rsidRPr="00EB0B45" w14:paraId="3DD5F8C7" w14:textId="77777777" w:rsidTr="00914540">
        <w:tc>
          <w:tcPr>
            <w:tcW w:w="4201" w:type="dxa"/>
          </w:tcPr>
          <w:p w14:paraId="5A1AED5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60FF92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58E4189" w14:textId="77777777" w:rsidTr="00914540">
        <w:tc>
          <w:tcPr>
            <w:tcW w:w="4201" w:type="dxa"/>
          </w:tcPr>
          <w:p w14:paraId="54B5B93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A8E70E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C755823" w14:textId="77777777" w:rsidTr="00914540">
        <w:tc>
          <w:tcPr>
            <w:tcW w:w="4201" w:type="dxa"/>
          </w:tcPr>
          <w:p w14:paraId="5D74E2A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828489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AB19F44" w14:textId="77777777" w:rsidTr="00914540">
        <w:tc>
          <w:tcPr>
            <w:tcW w:w="4201" w:type="dxa"/>
          </w:tcPr>
          <w:p w14:paraId="6CC3390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86F238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E469941" w14:textId="77777777" w:rsidTr="00914540">
        <w:tc>
          <w:tcPr>
            <w:tcW w:w="4201" w:type="dxa"/>
          </w:tcPr>
          <w:p w14:paraId="0B37F5A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CD6FA2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1F5A827" w14:textId="77777777" w:rsidTr="00914540">
        <w:tc>
          <w:tcPr>
            <w:tcW w:w="4201" w:type="dxa"/>
          </w:tcPr>
          <w:p w14:paraId="557247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C3680B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CF36E6A" w14:textId="77777777" w:rsidTr="00914540">
        <w:tc>
          <w:tcPr>
            <w:tcW w:w="4201" w:type="dxa"/>
          </w:tcPr>
          <w:p w14:paraId="7840C3A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679F7FB7" w14:textId="77777777" w:rsidR="00321161" w:rsidRPr="00EB0B45" w:rsidRDefault="00321161" w:rsidP="00914540">
            <w:pPr>
              <w:pStyle w:val="TableAshurst"/>
              <w:spacing w:before="100" w:after="100"/>
              <w:rPr>
                <w:rFonts w:ascii="Times New Roman" w:hAnsi="Times New Roman" w:cs="Times New Roman"/>
                <w:b/>
                <w:sz w:val="20"/>
              </w:rPr>
            </w:pPr>
          </w:p>
        </w:tc>
      </w:tr>
    </w:tbl>
    <w:p w14:paraId="51DFB7AA" w14:textId="77777777" w:rsidR="00321161" w:rsidRPr="00EB0B45" w:rsidRDefault="00321161" w:rsidP="00321161">
      <w:pPr>
        <w:pStyle w:val="StandardAshurst"/>
        <w:rPr>
          <w:rFonts w:ascii="Times New Roman" w:hAnsi="Times New Roman" w:cs="Times New Roman"/>
        </w:rPr>
      </w:pPr>
    </w:p>
    <w:p w14:paraId="0E95E8FA"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281767BC" w14:textId="77777777" w:rsidR="00321161" w:rsidRPr="00EB0B45" w:rsidRDefault="00321161"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24F35185" w14:textId="77777777" w:rsidR="00321161" w:rsidRPr="00EB0B45" w:rsidRDefault="00321161" w:rsidP="00321161">
      <w:pPr>
        <w:pStyle w:val="NormalAshurst"/>
        <w:spacing w:after="0"/>
        <w:ind w:left="720" w:hanging="54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r w:rsidRPr="00EB0B45">
        <w:rPr>
          <w:rFonts w:ascii="Times New Roman" w:hAnsi="Times New Roman" w:cs="Times New Roman"/>
        </w:rPr>
        <w:br w:type="page"/>
      </w:r>
    </w:p>
    <w:tbl>
      <w:tblPr>
        <w:tblStyle w:val="TableGrid"/>
        <w:tblW w:w="0" w:type="auto"/>
        <w:tblInd w:w="607" w:type="dxa"/>
        <w:tblLook w:val="04A0" w:firstRow="1" w:lastRow="0" w:firstColumn="1" w:lastColumn="0" w:noHBand="0" w:noVBand="1"/>
      </w:tblPr>
      <w:tblGrid>
        <w:gridCol w:w="4201"/>
        <w:gridCol w:w="4212"/>
      </w:tblGrid>
      <w:tr w:rsidR="00321161" w:rsidRPr="00EB0B45" w14:paraId="6389AA7E" w14:textId="77777777" w:rsidTr="00914540">
        <w:tc>
          <w:tcPr>
            <w:tcW w:w="9576" w:type="dxa"/>
            <w:gridSpan w:val="2"/>
            <w:shd w:val="clear" w:color="auto" w:fill="BFBFBF" w:themeFill="background1" w:themeFillShade="BF"/>
          </w:tcPr>
          <w:p w14:paraId="258B13F7"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G-2 </w:t>
            </w:r>
            <w:r w:rsidRPr="00EB0B45">
              <w:rPr>
                <w:rFonts w:ascii="Times New Roman" w:hAnsi="Times New Roman" w:cs="Times New Roman"/>
                <w:b/>
                <w:caps/>
                <w:sz w:val="20"/>
                <w:vertAlign w:val="superscript"/>
              </w:rPr>
              <w:t>(1)</w:t>
            </w:r>
          </w:p>
        </w:tc>
      </w:tr>
      <w:tr w:rsidR="00321161" w:rsidRPr="00EB0B45" w14:paraId="4E55BB8E" w14:textId="77777777" w:rsidTr="00914540">
        <w:tc>
          <w:tcPr>
            <w:tcW w:w="9576" w:type="dxa"/>
            <w:gridSpan w:val="2"/>
            <w:shd w:val="clear" w:color="auto" w:fill="D9D9D9" w:themeFill="background1" w:themeFillShade="D9"/>
          </w:tcPr>
          <w:p w14:paraId="335E93B8"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1</w:t>
            </w:r>
          </w:p>
        </w:tc>
      </w:tr>
      <w:tr w:rsidR="00321161" w:rsidRPr="00EB0B45" w14:paraId="727B34B9" w14:textId="77777777" w:rsidTr="00914540">
        <w:tc>
          <w:tcPr>
            <w:tcW w:w="4788" w:type="dxa"/>
          </w:tcPr>
          <w:p w14:paraId="4A091BE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5A7FC37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C07128C" w14:textId="77777777" w:rsidTr="00914540">
        <w:tc>
          <w:tcPr>
            <w:tcW w:w="4788" w:type="dxa"/>
          </w:tcPr>
          <w:p w14:paraId="7BA2A4C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29974A3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5F18F9E" w14:textId="77777777" w:rsidTr="00914540">
        <w:tc>
          <w:tcPr>
            <w:tcW w:w="4788" w:type="dxa"/>
          </w:tcPr>
          <w:p w14:paraId="265F544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2313CA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6E55C0B9" w14:textId="77777777" w:rsidTr="00914540">
        <w:tc>
          <w:tcPr>
            <w:tcW w:w="4788" w:type="dxa"/>
          </w:tcPr>
          <w:p w14:paraId="3F1F60E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31D5B38C"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66BC54EA" w14:textId="77777777" w:rsidTr="00914540">
        <w:tc>
          <w:tcPr>
            <w:tcW w:w="4788" w:type="dxa"/>
          </w:tcPr>
          <w:p w14:paraId="6ACF624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0F94AE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815B40F" w14:textId="77777777" w:rsidTr="00914540">
        <w:tc>
          <w:tcPr>
            <w:tcW w:w="4788" w:type="dxa"/>
          </w:tcPr>
          <w:p w14:paraId="621287A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7BEAC1B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E8D51E1" w14:textId="77777777" w:rsidTr="00914540">
        <w:tc>
          <w:tcPr>
            <w:tcW w:w="4788" w:type="dxa"/>
          </w:tcPr>
          <w:p w14:paraId="73A9A0F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D90941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1FF8BD9" w14:textId="77777777" w:rsidTr="00914540">
        <w:tc>
          <w:tcPr>
            <w:tcW w:w="9576" w:type="dxa"/>
            <w:gridSpan w:val="2"/>
            <w:shd w:val="clear" w:color="auto" w:fill="D9D9D9" w:themeFill="background1" w:themeFillShade="D9"/>
          </w:tcPr>
          <w:p w14:paraId="4E8AE85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2</w:t>
            </w:r>
          </w:p>
        </w:tc>
      </w:tr>
      <w:tr w:rsidR="00321161" w:rsidRPr="00EB0B45" w14:paraId="7821D4EE" w14:textId="77777777" w:rsidTr="00914540">
        <w:tc>
          <w:tcPr>
            <w:tcW w:w="4788" w:type="dxa"/>
          </w:tcPr>
          <w:p w14:paraId="03A4D98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663AC84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8B9FD42" w14:textId="77777777" w:rsidTr="00914540">
        <w:tc>
          <w:tcPr>
            <w:tcW w:w="4788" w:type="dxa"/>
          </w:tcPr>
          <w:p w14:paraId="44F2B4C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2E0F36E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33AC617" w14:textId="77777777" w:rsidTr="00914540">
        <w:tc>
          <w:tcPr>
            <w:tcW w:w="4788" w:type="dxa"/>
          </w:tcPr>
          <w:p w14:paraId="32358F7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4BCC99F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5F56CAD" w14:textId="77777777" w:rsidTr="00914540">
        <w:tc>
          <w:tcPr>
            <w:tcW w:w="4788" w:type="dxa"/>
          </w:tcPr>
          <w:p w14:paraId="00CE066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7AD91B33"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7289C0EC" w14:textId="77777777" w:rsidTr="00914540">
        <w:tc>
          <w:tcPr>
            <w:tcW w:w="4788" w:type="dxa"/>
          </w:tcPr>
          <w:p w14:paraId="6357314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230ADB3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D9CF8FD" w14:textId="77777777" w:rsidTr="00914540">
        <w:tc>
          <w:tcPr>
            <w:tcW w:w="4788" w:type="dxa"/>
          </w:tcPr>
          <w:p w14:paraId="29BB110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0889E82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49ECFA8" w14:textId="77777777" w:rsidTr="00914540">
        <w:tc>
          <w:tcPr>
            <w:tcW w:w="4788" w:type="dxa"/>
          </w:tcPr>
          <w:p w14:paraId="7A08D84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05EEC5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9134379" w14:textId="77777777" w:rsidTr="00914540">
        <w:tc>
          <w:tcPr>
            <w:tcW w:w="9576" w:type="dxa"/>
            <w:gridSpan w:val="2"/>
            <w:shd w:val="clear" w:color="auto" w:fill="D9D9D9" w:themeFill="background1" w:themeFillShade="D9"/>
          </w:tcPr>
          <w:p w14:paraId="2B911D06"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3</w:t>
            </w:r>
          </w:p>
        </w:tc>
      </w:tr>
      <w:tr w:rsidR="00321161" w:rsidRPr="00EB0B45" w14:paraId="3BA961C5" w14:textId="77777777" w:rsidTr="00914540">
        <w:tc>
          <w:tcPr>
            <w:tcW w:w="4788" w:type="dxa"/>
          </w:tcPr>
          <w:p w14:paraId="7310600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5641F6E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4EEFE96" w14:textId="77777777" w:rsidTr="00914540">
        <w:tc>
          <w:tcPr>
            <w:tcW w:w="4788" w:type="dxa"/>
          </w:tcPr>
          <w:p w14:paraId="6C188D5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4F34D7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4B2E94B" w14:textId="77777777" w:rsidTr="00914540">
        <w:tc>
          <w:tcPr>
            <w:tcW w:w="4788" w:type="dxa"/>
          </w:tcPr>
          <w:p w14:paraId="5FA970B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0257285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33BACEC" w14:textId="77777777" w:rsidTr="00914540">
        <w:tc>
          <w:tcPr>
            <w:tcW w:w="4788" w:type="dxa"/>
          </w:tcPr>
          <w:p w14:paraId="3EACC6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550AE4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5F5B75F" w14:textId="77777777" w:rsidTr="00914540">
        <w:tc>
          <w:tcPr>
            <w:tcW w:w="4788" w:type="dxa"/>
          </w:tcPr>
          <w:p w14:paraId="2365914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0A825B5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0DDA332" w14:textId="77777777" w:rsidTr="00914540">
        <w:tc>
          <w:tcPr>
            <w:tcW w:w="4788" w:type="dxa"/>
          </w:tcPr>
          <w:p w14:paraId="7E8890E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582BBC2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F4F0BF6" w14:textId="77777777" w:rsidTr="00914540">
        <w:tc>
          <w:tcPr>
            <w:tcW w:w="4788" w:type="dxa"/>
          </w:tcPr>
          <w:p w14:paraId="71CA812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00C922F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2E7479B" w14:textId="77777777" w:rsidTr="00914540">
        <w:tc>
          <w:tcPr>
            <w:tcW w:w="9576" w:type="dxa"/>
            <w:gridSpan w:val="2"/>
            <w:shd w:val="clear" w:color="auto" w:fill="D9D9D9" w:themeFill="background1" w:themeFillShade="D9"/>
          </w:tcPr>
          <w:p w14:paraId="568AB8FB"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4</w:t>
            </w:r>
          </w:p>
        </w:tc>
      </w:tr>
      <w:tr w:rsidR="00321161" w:rsidRPr="00EB0B45" w14:paraId="5DDD72A4" w14:textId="77777777" w:rsidTr="00914540">
        <w:tc>
          <w:tcPr>
            <w:tcW w:w="4788" w:type="dxa"/>
          </w:tcPr>
          <w:p w14:paraId="1DB2D7A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7108136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FFCBA6F" w14:textId="77777777" w:rsidTr="00914540">
        <w:tc>
          <w:tcPr>
            <w:tcW w:w="4788" w:type="dxa"/>
          </w:tcPr>
          <w:p w14:paraId="1383F32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788" w:type="dxa"/>
          </w:tcPr>
          <w:p w14:paraId="481385B1"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A23AA71" w14:textId="77777777" w:rsidTr="00914540">
        <w:tc>
          <w:tcPr>
            <w:tcW w:w="4788" w:type="dxa"/>
          </w:tcPr>
          <w:p w14:paraId="0D88F3B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59FA809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13187CA" w14:textId="77777777" w:rsidTr="00914540">
        <w:tc>
          <w:tcPr>
            <w:tcW w:w="4788" w:type="dxa"/>
          </w:tcPr>
          <w:p w14:paraId="454EBAD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7862CBC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62DEF4D1" w14:textId="77777777" w:rsidTr="00914540">
        <w:tc>
          <w:tcPr>
            <w:tcW w:w="4788" w:type="dxa"/>
          </w:tcPr>
          <w:p w14:paraId="6432FDD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1341EAF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B9B1E2F" w14:textId="77777777" w:rsidTr="00914540">
        <w:tc>
          <w:tcPr>
            <w:tcW w:w="4788" w:type="dxa"/>
          </w:tcPr>
          <w:p w14:paraId="1E62EAE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53D9F50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B429954" w14:textId="77777777" w:rsidTr="00914540">
        <w:tc>
          <w:tcPr>
            <w:tcW w:w="4788" w:type="dxa"/>
          </w:tcPr>
          <w:p w14:paraId="38E1D3D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A88557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6EBDB21" w14:textId="77777777" w:rsidTr="00914540">
        <w:tc>
          <w:tcPr>
            <w:tcW w:w="9576" w:type="dxa"/>
            <w:gridSpan w:val="2"/>
            <w:shd w:val="clear" w:color="auto" w:fill="D9D9D9" w:themeFill="background1" w:themeFillShade="D9"/>
          </w:tcPr>
          <w:p w14:paraId="75011E14"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5</w:t>
            </w:r>
          </w:p>
        </w:tc>
      </w:tr>
      <w:tr w:rsidR="00321161" w:rsidRPr="00EB0B45" w14:paraId="6D19A4DA" w14:textId="77777777" w:rsidTr="00914540">
        <w:tc>
          <w:tcPr>
            <w:tcW w:w="4788" w:type="dxa"/>
          </w:tcPr>
          <w:p w14:paraId="6142503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480B1B0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9E25E4D" w14:textId="77777777" w:rsidTr="00914540">
        <w:tc>
          <w:tcPr>
            <w:tcW w:w="4788" w:type="dxa"/>
          </w:tcPr>
          <w:p w14:paraId="0BD624F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31544B8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ED6FB32" w14:textId="77777777" w:rsidTr="00914540">
        <w:tc>
          <w:tcPr>
            <w:tcW w:w="4788" w:type="dxa"/>
          </w:tcPr>
          <w:p w14:paraId="4C4864C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104FC22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7C32EDD" w14:textId="77777777" w:rsidTr="00914540">
        <w:tc>
          <w:tcPr>
            <w:tcW w:w="4788" w:type="dxa"/>
          </w:tcPr>
          <w:p w14:paraId="786FA87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E9FE939"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3903A34" w14:textId="77777777" w:rsidTr="00914540">
        <w:tc>
          <w:tcPr>
            <w:tcW w:w="4788" w:type="dxa"/>
          </w:tcPr>
          <w:p w14:paraId="65E9913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4C74453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220C6D2" w14:textId="77777777" w:rsidTr="00914540">
        <w:tc>
          <w:tcPr>
            <w:tcW w:w="4788" w:type="dxa"/>
          </w:tcPr>
          <w:p w14:paraId="6F15B3F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2EA59A6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14618CA" w14:textId="77777777" w:rsidTr="00914540">
        <w:tc>
          <w:tcPr>
            <w:tcW w:w="4788" w:type="dxa"/>
          </w:tcPr>
          <w:p w14:paraId="5E782D9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37B039B" w14:textId="77777777" w:rsidR="00321161" w:rsidRPr="00EB0B45" w:rsidRDefault="00321161" w:rsidP="00914540">
            <w:pPr>
              <w:pStyle w:val="TableAshurst"/>
              <w:spacing w:before="100" w:after="100"/>
              <w:rPr>
                <w:rFonts w:ascii="Times New Roman" w:hAnsi="Times New Roman" w:cs="Times New Roman"/>
                <w:b/>
                <w:sz w:val="20"/>
              </w:rPr>
            </w:pPr>
          </w:p>
        </w:tc>
      </w:tr>
    </w:tbl>
    <w:p w14:paraId="5931E229" w14:textId="77777777" w:rsidR="00321161" w:rsidRPr="00EB0B45" w:rsidRDefault="00321161" w:rsidP="00321161">
      <w:pPr>
        <w:pStyle w:val="StandardAshurst"/>
        <w:rPr>
          <w:rFonts w:ascii="Times New Roman" w:hAnsi="Times New Roman" w:cs="Times New Roman"/>
        </w:rPr>
      </w:pPr>
    </w:p>
    <w:p w14:paraId="69BE247F"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3E8B01AA" w14:textId="77777777" w:rsidR="00321161" w:rsidRPr="00EB0B45" w:rsidRDefault="00321161"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75CBB550" w14:textId="77777777" w:rsidR="00321161" w:rsidRPr="00EB0B45" w:rsidRDefault="00321161" w:rsidP="00321161">
      <w:pPr>
        <w:pStyle w:val="NormalAshurst"/>
        <w:ind w:left="720" w:hanging="54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22F7C71C" w14:textId="77777777" w:rsidR="00321161" w:rsidRPr="00EB0B45" w:rsidRDefault="00321161" w:rsidP="00321161">
      <w:pPr>
        <w:rPr>
          <w:rFonts w:cs="Times New Roman"/>
        </w:rPr>
      </w:pPr>
      <w:r w:rsidRPr="00EB0B45">
        <w:rPr>
          <w:rFonts w:cs="Times New Roman"/>
        </w:rPr>
        <w:br w:type="page"/>
      </w:r>
    </w:p>
    <w:tbl>
      <w:tblPr>
        <w:tblStyle w:val="TableGrid"/>
        <w:tblW w:w="0" w:type="auto"/>
        <w:tblInd w:w="607" w:type="dxa"/>
        <w:tblLook w:val="04A0" w:firstRow="1" w:lastRow="0" w:firstColumn="1" w:lastColumn="0" w:noHBand="0" w:noVBand="1"/>
      </w:tblPr>
      <w:tblGrid>
        <w:gridCol w:w="4201"/>
        <w:gridCol w:w="4212"/>
      </w:tblGrid>
      <w:tr w:rsidR="00321161" w:rsidRPr="00EB0B45" w14:paraId="4F04D33C" w14:textId="77777777" w:rsidTr="00914540">
        <w:tc>
          <w:tcPr>
            <w:tcW w:w="8413" w:type="dxa"/>
            <w:gridSpan w:val="2"/>
            <w:shd w:val="clear" w:color="auto" w:fill="BFBFBF" w:themeFill="background1" w:themeFillShade="BF"/>
          </w:tcPr>
          <w:p w14:paraId="169E3931"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G-3 </w:t>
            </w:r>
            <w:r w:rsidRPr="00EB0B45">
              <w:rPr>
                <w:rFonts w:ascii="Times New Roman" w:hAnsi="Times New Roman" w:cs="Times New Roman"/>
                <w:b/>
                <w:caps/>
                <w:sz w:val="20"/>
                <w:vertAlign w:val="superscript"/>
              </w:rPr>
              <w:t>(1)</w:t>
            </w:r>
          </w:p>
        </w:tc>
      </w:tr>
      <w:tr w:rsidR="00321161" w:rsidRPr="00EB0B45" w14:paraId="361395F5" w14:textId="77777777" w:rsidTr="00914540">
        <w:tc>
          <w:tcPr>
            <w:tcW w:w="8413" w:type="dxa"/>
            <w:gridSpan w:val="2"/>
            <w:shd w:val="clear" w:color="auto" w:fill="D9D9D9" w:themeFill="background1" w:themeFillShade="D9"/>
          </w:tcPr>
          <w:p w14:paraId="072874C0"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1</w:t>
            </w:r>
          </w:p>
        </w:tc>
      </w:tr>
      <w:tr w:rsidR="00321161" w:rsidRPr="00EB0B45" w14:paraId="46483A11" w14:textId="77777777" w:rsidTr="00914540">
        <w:tc>
          <w:tcPr>
            <w:tcW w:w="4201" w:type="dxa"/>
          </w:tcPr>
          <w:p w14:paraId="286CB84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DE6B20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6081DD2" w14:textId="77777777" w:rsidTr="00914540">
        <w:tc>
          <w:tcPr>
            <w:tcW w:w="4201" w:type="dxa"/>
          </w:tcPr>
          <w:p w14:paraId="5BE8665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7DAAA1A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26EBCAD" w14:textId="77777777" w:rsidTr="00914540">
        <w:tc>
          <w:tcPr>
            <w:tcW w:w="4201" w:type="dxa"/>
          </w:tcPr>
          <w:p w14:paraId="506CC3E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7A43AC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56F15352" w14:textId="77777777" w:rsidTr="00914540">
        <w:tc>
          <w:tcPr>
            <w:tcW w:w="4201" w:type="dxa"/>
          </w:tcPr>
          <w:p w14:paraId="1D492C7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B3B8F33"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7664121" w14:textId="77777777" w:rsidTr="00914540">
        <w:tc>
          <w:tcPr>
            <w:tcW w:w="4201" w:type="dxa"/>
          </w:tcPr>
          <w:p w14:paraId="031648A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8EF178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87F97BD" w14:textId="77777777" w:rsidTr="00914540">
        <w:tc>
          <w:tcPr>
            <w:tcW w:w="4201" w:type="dxa"/>
          </w:tcPr>
          <w:p w14:paraId="08DD6A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14A3FD5"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CAA5816" w14:textId="77777777" w:rsidTr="00914540">
        <w:tc>
          <w:tcPr>
            <w:tcW w:w="4201" w:type="dxa"/>
          </w:tcPr>
          <w:p w14:paraId="21ECDA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685F8E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142516E" w14:textId="77777777" w:rsidTr="00914540">
        <w:tc>
          <w:tcPr>
            <w:tcW w:w="8413" w:type="dxa"/>
            <w:gridSpan w:val="2"/>
            <w:shd w:val="clear" w:color="auto" w:fill="D9D9D9" w:themeFill="background1" w:themeFillShade="D9"/>
          </w:tcPr>
          <w:p w14:paraId="1E02173D"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2</w:t>
            </w:r>
          </w:p>
        </w:tc>
      </w:tr>
      <w:tr w:rsidR="00321161" w:rsidRPr="00EB0B45" w14:paraId="4FE5541F" w14:textId="77777777" w:rsidTr="00914540">
        <w:tc>
          <w:tcPr>
            <w:tcW w:w="4201" w:type="dxa"/>
          </w:tcPr>
          <w:p w14:paraId="783AD3B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3D9A6EC"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316DE9A6" w14:textId="77777777" w:rsidTr="00914540">
        <w:tc>
          <w:tcPr>
            <w:tcW w:w="4201" w:type="dxa"/>
          </w:tcPr>
          <w:p w14:paraId="2BD8FF6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ECBF47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DA41DA9" w14:textId="77777777" w:rsidTr="00914540">
        <w:tc>
          <w:tcPr>
            <w:tcW w:w="4201" w:type="dxa"/>
          </w:tcPr>
          <w:p w14:paraId="60A9412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583613D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2C65ABAF" w14:textId="77777777" w:rsidTr="00914540">
        <w:tc>
          <w:tcPr>
            <w:tcW w:w="4201" w:type="dxa"/>
          </w:tcPr>
          <w:p w14:paraId="0C12AE3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43B25B4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1E8CC391" w14:textId="77777777" w:rsidTr="00914540">
        <w:tc>
          <w:tcPr>
            <w:tcW w:w="4201" w:type="dxa"/>
          </w:tcPr>
          <w:p w14:paraId="5378251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333353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F99F3CB" w14:textId="77777777" w:rsidTr="00914540">
        <w:tc>
          <w:tcPr>
            <w:tcW w:w="4201" w:type="dxa"/>
          </w:tcPr>
          <w:p w14:paraId="1937439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8285D8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36E2113" w14:textId="77777777" w:rsidTr="00914540">
        <w:tc>
          <w:tcPr>
            <w:tcW w:w="4201" w:type="dxa"/>
          </w:tcPr>
          <w:p w14:paraId="102A791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874C9CA"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406B339" w14:textId="77777777" w:rsidTr="00914540">
        <w:tc>
          <w:tcPr>
            <w:tcW w:w="8413" w:type="dxa"/>
            <w:gridSpan w:val="2"/>
            <w:shd w:val="clear" w:color="auto" w:fill="D9D9D9" w:themeFill="background1" w:themeFillShade="D9"/>
          </w:tcPr>
          <w:p w14:paraId="72F7B5CF"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3</w:t>
            </w:r>
          </w:p>
        </w:tc>
      </w:tr>
      <w:tr w:rsidR="00321161" w:rsidRPr="00EB0B45" w14:paraId="522AC998" w14:textId="77777777" w:rsidTr="00914540">
        <w:tc>
          <w:tcPr>
            <w:tcW w:w="4201" w:type="dxa"/>
          </w:tcPr>
          <w:p w14:paraId="3016504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3125A9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CD933AC" w14:textId="77777777" w:rsidTr="00914540">
        <w:tc>
          <w:tcPr>
            <w:tcW w:w="4201" w:type="dxa"/>
          </w:tcPr>
          <w:p w14:paraId="4E84AB8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2B535A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A77C910" w14:textId="77777777" w:rsidTr="00914540">
        <w:tc>
          <w:tcPr>
            <w:tcW w:w="4201" w:type="dxa"/>
          </w:tcPr>
          <w:p w14:paraId="03A010B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EAD53E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A48632D" w14:textId="77777777" w:rsidTr="00914540">
        <w:tc>
          <w:tcPr>
            <w:tcW w:w="4201" w:type="dxa"/>
          </w:tcPr>
          <w:p w14:paraId="70693AF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008BD07"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581C0E2" w14:textId="77777777" w:rsidTr="00914540">
        <w:tc>
          <w:tcPr>
            <w:tcW w:w="4201" w:type="dxa"/>
          </w:tcPr>
          <w:p w14:paraId="0611809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87E6F5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D7FCDB0" w14:textId="77777777" w:rsidTr="00914540">
        <w:tc>
          <w:tcPr>
            <w:tcW w:w="4201" w:type="dxa"/>
          </w:tcPr>
          <w:p w14:paraId="6DD16FF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6C277E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8D3471D" w14:textId="77777777" w:rsidTr="00914540">
        <w:tc>
          <w:tcPr>
            <w:tcW w:w="4201" w:type="dxa"/>
          </w:tcPr>
          <w:p w14:paraId="6B02A5D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FA0045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B6B3337" w14:textId="77777777" w:rsidTr="00914540">
        <w:tc>
          <w:tcPr>
            <w:tcW w:w="8413" w:type="dxa"/>
            <w:gridSpan w:val="2"/>
            <w:shd w:val="clear" w:color="auto" w:fill="D9D9D9" w:themeFill="background1" w:themeFillShade="D9"/>
          </w:tcPr>
          <w:p w14:paraId="7C5BDE47"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4</w:t>
            </w:r>
          </w:p>
        </w:tc>
      </w:tr>
      <w:tr w:rsidR="00321161" w:rsidRPr="00EB0B45" w14:paraId="35EBF1B4" w14:textId="77777777" w:rsidTr="00914540">
        <w:tc>
          <w:tcPr>
            <w:tcW w:w="4201" w:type="dxa"/>
          </w:tcPr>
          <w:p w14:paraId="0A98B4B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1F590A4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14A5D78" w14:textId="77777777" w:rsidTr="00914540">
        <w:tc>
          <w:tcPr>
            <w:tcW w:w="4201" w:type="dxa"/>
          </w:tcPr>
          <w:p w14:paraId="37A44AC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212" w:type="dxa"/>
          </w:tcPr>
          <w:p w14:paraId="34D66E1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80FA063" w14:textId="77777777" w:rsidTr="00914540">
        <w:tc>
          <w:tcPr>
            <w:tcW w:w="4201" w:type="dxa"/>
          </w:tcPr>
          <w:p w14:paraId="3CF09AC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56E005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F575759" w14:textId="77777777" w:rsidTr="00914540">
        <w:tc>
          <w:tcPr>
            <w:tcW w:w="4201" w:type="dxa"/>
          </w:tcPr>
          <w:p w14:paraId="2A88B1D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91B173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2DB1424" w14:textId="77777777" w:rsidTr="00914540">
        <w:tc>
          <w:tcPr>
            <w:tcW w:w="4201" w:type="dxa"/>
          </w:tcPr>
          <w:p w14:paraId="54BEE98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3B11544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CE235D9" w14:textId="77777777" w:rsidTr="00914540">
        <w:tc>
          <w:tcPr>
            <w:tcW w:w="4201" w:type="dxa"/>
          </w:tcPr>
          <w:p w14:paraId="49A0759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BCB9A11"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6B93738" w14:textId="77777777" w:rsidTr="00914540">
        <w:tc>
          <w:tcPr>
            <w:tcW w:w="4201" w:type="dxa"/>
          </w:tcPr>
          <w:p w14:paraId="4D389E1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015FDE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41B335F" w14:textId="77777777" w:rsidTr="00914540">
        <w:tc>
          <w:tcPr>
            <w:tcW w:w="8413" w:type="dxa"/>
            <w:gridSpan w:val="2"/>
            <w:shd w:val="clear" w:color="auto" w:fill="D9D9D9" w:themeFill="background1" w:themeFillShade="D9"/>
          </w:tcPr>
          <w:p w14:paraId="7A8825B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5</w:t>
            </w:r>
          </w:p>
        </w:tc>
      </w:tr>
      <w:tr w:rsidR="00321161" w:rsidRPr="00EB0B45" w14:paraId="3F1EFEE9" w14:textId="77777777" w:rsidTr="00914540">
        <w:tc>
          <w:tcPr>
            <w:tcW w:w="4201" w:type="dxa"/>
          </w:tcPr>
          <w:p w14:paraId="328E9A5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3C45C8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64234511" w14:textId="77777777" w:rsidTr="00914540">
        <w:tc>
          <w:tcPr>
            <w:tcW w:w="4201" w:type="dxa"/>
          </w:tcPr>
          <w:p w14:paraId="2326164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730546B"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45C21D" w14:textId="77777777" w:rsidTr="00914540">
        <w:tc>
          <w:tcPr>
            <w:tcW w:w="4201" w:type="dxa"/>
          </w:tcPr>
          <w:p w14:paraId="381D7FD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5EBED6D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BE4EAAB" w14:textId="77777777" w:rsidTr="00914540">
        <w:tc>
          <w:tcPr>
            <w:tcW w:w="4201" w:type="dxa"/>
          </w:tcPr>
          <w:p w14:paraId="4134A69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BE85A8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C33EA16" w14:textId="77777777" w:rsidTr="00914540">
        <w:tc>
          <w:tcPr>
            <w:tcW w:w="4201" w:type="dxa"/>
          </w:tcPr>
          <w:p w14:paraId="580B79D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B4EE1A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B0B0E5E" w14:textId="77777777" w:rsidTr="00914540">
        <w:tc>
          <w:tcPr>
            <w:tcW w:w="4201" w:type="dxa"/>
          </w:tcPr>
          <w:p w14:paraId="5EA811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0BCEE3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2C4FB95" w14:textId="77777777" w:rsidTr="00914540">
        <w:tc>
          <w:tcPr>
            <w:tcW w:w="4201" w:type="dxa"/>
          </w:tcPr>
          <w:p w14:paraId="1232FF1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971187B" w14:textId="77777777" w:rsidR="00321161" w:rsidRPr="00EB0B45" w:rsidRDefault="00321161" w:rsidP="00914540">
            <w:pPr>
              <w:pStyle w:val="TableAshurst"/>
              <w:spacing w:before="100" w:after="100"/>
              <w:rPr>
                <w:rFonts w:ascii="Times New Roman" w:hAnsi="Times New Roman" w:cs="Times New Roman"/>
                <w:b/>
                <w:sz w:val="20"/>
              </w:rPr>
            </w:pPr>
          </w:p>
        </w:tc>
      </w:tr>
    </w:tbl>
    <w:p w14:paraId="29F42EE4" w14:textId="77777777" w:rsidR="00321161" w:rsidRPr="00EB0B45" w:rsidRDefault="00321161" w:rsidP="00321161">
      <w:pPr>
        <w:pStyle w:val="StandardAshurst"/>
        <w:rPr>
          <w:rFonts w:ascii="Times New Roman" w:hAnsi="Times New Roman" w:cs="Times New Roman"/>
        </w:rPr>
      </w:pPr>
    </w:p>
    <w:p w14:paraId="17B7974E"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793440D5" w14:textId="77777777" w:rsidR="00321161" w:rsidRPr="00EB0B45" w:rsidRDefault="00321161"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64A81FBE" w14:textId="77777777" w:rsidR="00321161" w:rsidRPr="00EB0B45" w:rsidRDefault="00321161" w:rsidP="00321161">
      <w:pPr>
        <w:pStyle w:val="NormalAshurst"/>
        <w:ind w:left="720" w:hanging="540"/>
        <w:rPr>
          <w:rFonts w:ascii="Times New Roman" w:hAnsi="Times New Roman" w:cs="Times New Roman"/>
          <w:b/>
          <w:szCs w:val="22"/>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r w:rsidRPr="00EB0B45">
        <w:rPr>
          <w:rFonts w:ascii="Times New Roman" w:hAnsi="Times New Roman" w:cs="Times New Roman"/>
          <w:b/>
          <w:szCs w:val="22"/>
        </w:rPr>
        <w:br w:type="page"/>
      </w:r>
    </w:p>
    <w:tbl>
      <w:tblPr>
        <w:tblStyle w:val="TableGrid"/>
        <w:tblW w:w="0" w:type="auto"/>
        <w:tblInd w:w="607" w:type="dxa"/>
        <w:tblLook w:val="04A0" w:firstRow="1" w:lastRow="0" w:firstColumn="1" w:lastColumn="0" w:noHBand="0" w:noVBand="1"/>
      </w:tblPr>
      <w:tblGrid>
        <w:gridCol w:w="4201"/>
        <w:gridCol w:w="4212"/>
      </w:tblGrid>
      <w:tr w:rsidR="00321161" w:rsidRPr="00EB0B45" w14:paraId="63C44B02" w14:textId="77777777" w:rsidTr="00914540">
        <w:tc>
          <w:tcPr>
            <w:tcW w:w="8413" w:type="dxa"/>
            <w:gridSpan w:val="2"/>
            <w:shd w:val="clear" w:color="auto" w:fill="BFBFBF" w:themeFill="background1" w:themeFillShade="BF"/>
          </w:tcPr>
          <w:p w14:paraId="20D69950"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G-4 </w:t>
            </w:r>
            <w:r w:rsidRPr="00EB0B45">
              <w:rPr>
                <w:rFonts w:ascii="Times New Roman" w:hAnsi="Times New Roman" w:cs="Times New Roman"/>
                <w:b/>
                <w:caps/>
                <w:sz w:val="20"/>
                <w:vertAlign w:val="superscript"/>
              </w:rPr>
              <w:t>(1)</w:t>
            </w:r>
          </w:p>
        </w:tc>
      </w:tr>
      <w:tr w:rsidR="00321161" w:rsidRPr="00EB0B45" w14:paraId="18503A3F" w14:textId="77777777" w:rsidTr="00914540">
        <w:tc>
          <w:tcPr>
            <w:tcW w:w="8413" w:type="dxa"/>
            <w:gridSpan w:val="2"/>
            <w:shd w:val="clear" w:color="auto" w:fill="D9D9D9" w:themeFill="background1" w:themeFillShade="D9"/>
          </w:tcPr>
          <w:p w14:paraId="7C7E675C"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1</w:t>
            </w:r>
          </w:p>
        </w:tc>
      </w:tr>
      <w:tr w:rsidR="00321161" w:rsidRPr="00EB0B45" w14:paraId="2CA395B7" w14:textId="77777777" w:rsidTr="00914540">
        <w:tc>
          <w:tcPr>
            <w:tcW w:w="4201" w:type="dxa"/>
          </w:tcPr>
          <w:p w14:paraId="58D7463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5AEC40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D6AFD45" w14:textId="77777777" w:rsidTr="00914540">
        <w:tc>
          <w:tcPr>
            <w:tcW w:w="4201" w:type="dxa"/>
          </w:tcPr>
          <w:p w14:paraId="1AB35E6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6E3975D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6128DFC" w14:textId="77777777" w:rsidTr="00914540">
        <w:tc>
          <w:tcPr>
            <w:tcW w:w="4201" w:type="dxa"/>
          </w:tcPr>
          <w:p w14:paraId="7C83083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9DF4979"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5C44346" w14:textId="77777777" w:rsidTr="00914540">
        <w:tc>
          <w:tcPr>
            <w:tcW w:w="4201" w:type="dxa"/>
          </w:tcPr>
          <w:p w14:paraId="60DDCD0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0F15C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74877759" w14:textId="77777777" w:rsidTr="00914540">
        <w:tc>
          <w:tcPr>
            <w:tcW w:w="4201" w:type="dxa"/>
          </w:tcPr>
          <w:p w14:paraId="45559A3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009016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891D42A" w14:textId="77777777" w:rsidTr="00914540">
        <w:tc>
          <w:tcPr>
            <w:tcW w:w="4201" w:type="dxa"/>
          </w:tcPr>
          <w:p w14:paraId="0BFA949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723EEE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74ECFE6" w14:textId="77777777" w:rsidTr="00914540">
        <w:tc>
          <w:tcPr>
            <w:tcW w:w="4201" w:type="dxa"/>
          </w:tcPr>
          <w:p w14:paraId="7D850F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4AF61FB"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5712C8" w14:textId="77777777" w:rsidTr="00914540">
        <w:tc>
          <w:tcPr>
            <w:tcW w:w="8413" w:type="dxa"/>
            <w:gridSpan w:val="2"/>
            <w:shd w:val="clear" w:color="auto" w:fill="D9D9D9" w:themeFill="background1" w:themeFillShade="D9"/>
          </w:tcPr>
          <w:p w14:paraId="758A6BD0"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2</w:t>
            </w:r>
          </w:p>
        </w:tc>
      </w:tr>
      <w:tr w:rsidR="00321161" w:rsidRPr="00EB0B45" w14:paraId="6747EAE7" w14:textId="77777777" w:rsidTr="00914540">
        <w:tc>
          <w:tcPr>
            <w:tcW w:w="4201" w:type="dxa"/>
          </w:tcPr>
          <w:p w14:paraId="5978653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ACEB6C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6FA5959D" w14:textId="77777777" w:rsidTr="00914540">
        <w:tc>
          <w:tcPr>
            <w:tcW w:w="4201" w:type="dxa"/>
          </w:tcPr>
          <w:p w14:paraId="4D0B99A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113620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C733B7E" w14:textId="77777777" w:rsidTr="00914540">
        <w:tc>
          <w:tcPr>
            <w:tcW w:w="4201" w:type="dxa"/>
          </w:tcPr>
          <w:p w14:paraId="3E69A2C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596276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57D4EFD3" w14:textId="77777777" w:rsidTr="00914540">
        <w:tc>
          <w:tcPr>
            <w:tcW w:w="4201" w:type="dxa"/>
          </w:tcPr>
          <w:p w14:paraId="0BBE21E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82829B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69146334" w14:textId="77777777" w:rsidTr="00914540">
        <w:tc>
          <w:tcPr>
            <w:tcW w:w="4201" w:type="dxa"/>
          </w:tcPr>
          <w:p w14:paraId="1F01612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2F8AD1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E14E89E" w14:textId="77777777" w:rsidTr="00914540">
        <w:tc>
          <w:tcPr>
            <w:tcW w:w="4201" w:type="dxa"/>
          </w:tcPr>
          <w:p w14:paraId="4E2EAFA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015C43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5816420" w14:textId="77777777" w:rsidTr="00914540">
        <w:tc>
          <w:tcPr>
            <w:tcW w:w="4201" w:type="dxa"/>
          </w:tcPr>
          <w:p w14:paraId="532CB44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50C576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B3F0D9A" w14:textId="77777777" w:rsidTr="00914540">
        <w:tc>
          <w:tcPr>
            <w:tcW w:w="8413" w:type="dxa"/>
            <w:gridSpan w:val="2"/>
            <w:shd w:val="clear" w:color="auto" w:fill="D9D9D9" w:themeFill="background1" w:themeFillShade="D9"/>
          </w:tcPr>
          <w:p w14:paraId="7FEB26DE"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3</w:t>
            </w:r>
          </w:p>
        </w:tc>
      </w:tr>
      <w:tr w:rsidR="00321161" w:rsidRPr="00EB0B45" w14:paraId="4E3C456D" w14:textId="77777777" w:rsidTr="00914540">
        <w:tc>
          <w:tcPr>
            <w:tcW w:w="4201" w:type="dxa"/>
          </w:tcPr>
          <w:p w14:paraId="3CF9CFF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6AD37A3"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EE98F26" w14:textId="77777777" w:rsidTr="00914540">
        <w:tc>
          <w:tcPr>
            <w:tcW w:w="4201" w:type="dxa"/>
          </w:tcPr>
          <w:p w14:paraId="79403EE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0BB5CF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7E542F8" w14:textId="77777777" w:rsidTr="00914540">
        <w:tc>
          <w:tcPr>
            <w:tcW w:w="4201" w:type="dxa"/>
          </w:tcPr>
          <w:p w14:paraId="0125797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15B1FA8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AE3455F" w14:textId="77777777" w:rsidTr="00914540">
        <w:tc>
          <w:tcPr>
            <w:tcW w:w="4201" w:type="dxa"/>
          </w:tcPr>
          <w:p w14:paraId="61470A5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7D64462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15B5A5DC" w14:textId="77777777" w:rsidTr="00914540">
        <w:tc>
          <w:tcPr>
            <w:tcW w:w="4201" w:type="dxa"/>
          </w:tcPr>
          <w:p w14:paraId="4BE8F7D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3790B5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905C8B8" w14:textId="77777777" w:rsidTr="00914540">
        <w:tc>
          <w:tcPr>
            <w:tcW w:w="4201" w:type="dxa"/>
          </w:tcPr>
          <w:p w14:paraId="74A8AFC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066D453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665A868" w14:textId="77777777" w:rsidTr="00914540">
        <w:tc>
          <w:tcPr>
            <w:tcW w:w="4201" w:type="dxa"/>
          </w:tcPr>
          <w:p w14:paraId="5DF1FDF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7A9566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64AB1C4" w14:textId="77777777" w:rsidTr="00914540">
        <w:tc>
          <w:tcPr>
            <w:tcW w:w="8413" w:type="dxa"/>
            <w:gridSpan w:val="2"/>
            <w:shd w:val="clear" w:color="auto" w:fill="D9D9D9" w:themeFill="background1" w:themeFillShade="D9"/>
          </w:tcPr>
          <w:p w14:paraId="24FA6D95"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4</w:t>
            </w:r>
          </w:p>
        </w:tc>
      </w:tr>
      <w:tr w:rsidR="00321161" w:rsidRPr="00EB0B45" w14:paraId="4A203510" w14:textId="77777777" w:rsidTr="00914540">
        <w:tc>
          <w:tcPr>
            <w:tcW w:w="4201" w:type="dxa"/>
          </w:tcPr>
          <w:p w14:paraId="6A926E5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EA0CE8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9B18AC1" w14:textId="77777777" w:rsidTr="00914540">
        <w:tc>
          <w:tcPr>
            <w:tcW w:w="4201" w:type="dxa"/>
          </w:tcPr>
          <w:p w14:paraId="50A071B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212" w:type="dxa"/>
          </w:tcPr>
          <w:p w14:paraId="3638521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171B13A" w14:textId="77777777" w:rsidTr="00914540">
        <w:tc>
          <w:tcPr>
            <w:tcW w:w="4201" w:type="dxa"/>
          </w:tcPr>
          <w:p w14:paraId="1B24DE8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0791D9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0AA3D73" w14:textId="77777777" w:rsidTr="00914540">
        <w:tc>
          <w:tcPr>
            <w:tcW w:w="4201" w:type="dxa"/>
          </w:tcPr>
          <w:p w14:paraId="31A8E9E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21B85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5189021" w14:textId="77777777" w:rsidTr="00914540">
        <w:tc>
          <w:tcPr>
            <w:tcW w:w="4201" w:type="dxa"/>
          </w:tcPr>
          <w:p w14:paraId="1E0415B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DC18BB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2D15986" w14:textId="77777777" w:rsidTr="00914540">
        <w:tc>
          <w:tcPr>
            <w:tcW w:w="4201" w:type="dxa"/>
          </w:tcPr>
          <w:p w14:paraId="3A5E122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5EA266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2EEB823" w14:textId="77777777" w:rsidTr="00914540">
        <w:tc>
          <w:tcPr>
            <w:tcW w:w="4201" w:type="dxa"/>
          </w:tcPr>
          <w:p w14:paraId="7464446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5A1957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490DD7D" w14:textId="77777777" w:rsidTr="00914540">
        <w:tc>
          <w:tcPr>
            <w:tcW w:w="8413" w:type="dxa"/>
            <w:gridSpan w:val="2"/>
            <w:shd w:val="clear" w:color="auto" w:fill="D9D9D9" w:themeFill="background1" w:themeFillShade="D9"/>
          </w:tcPr>
          <w:p w14:paraId="7B1AF75E"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5</w:t>
            </w:r>
          </w:p>
        </w:tc>
      </w:tr>
      <w:tr w:rsidR="00321161" w:rsidRPr="00EB0B45" w14:paraId="6A4ECD18" w14:textId="77777777" w:rsidTr="00914540">
        <w:tc>
          <w:tcPr>
            <w:tcW w:w="4201" w:type="dxa"/>
          </w:tcPr>
          <w:p w14:paraId="548DE67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2D040B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3F5A760A" w14:textId="77777777" w:rsidTr="00914540">
        <w:tc>
          <w:tcPr>
            <w:tcW w:w="4201" w:type="dxa"/>
          </w:tcPr>
          <w:p w14:paraId="6C1F092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7DAF0B8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C870288" w14:textId="77777777" w:rsidTr="00914540">
        <w:tc>
          <w:tcPr>
            <w:tcW w:w="4201" w:type="dxa"/>
          </w:tcPr>
          <w:p w14:paraId="0C6F2D6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02EBFF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14C62690" w14:textId="77777777" w:rsidTr="00914540">
        <w:tc>
          <w:tcPr>
            <w:tcW w:w="4201" w:type="dxa"/>
          </w:tcPr>
          <w:p w14:paraId="2278DDC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1E18C0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63B769D" w14:textId="77777777" w:rsidTr="00914540">
        <w:tc>
          <w:tcPr>
            <w:tcW w:w="4201" w:type="dxa"/>
          </w:tcPr>
          <w:p w14:paraId="10C22E5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4798DA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55C3266" w14:textId="77777777" w:rsidTr="00914540">
        <w:tc>
          <w:tcPr>
            <w:tcW w:w="4201" w:type="dxa"/>
          </w:tcPr>
          <w:p w14:paraId="72423B0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1E04FA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C501064" w14:textId="77777777" w:rsidTr="00914540">
        <w:tc>
          <w:tcPr>
            <w:tcW w:w="4201" w:type="dxa"/>
          </w:tcPr>
          <w:p w14:paraId="7D065B9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7F42583" w14:textId="77777777" w:rsidR="00321161" w:rsidRPr="00EB0B45" w:rsidRDefault="00321161" w:rsidP="00914540">
            <w:pPr>
              <w:pStyle w:val="TableAshurst"/>
              <w:spacing w:before="100" w:after="100"/>
              <w:rPr>
                <w:rFonts w:ascii="Times New Roman" w:hAnsi="Times New Roman" w:cs="Times New Roman"/>
                <w:b/>
                <w:sz w:val="20"/>
              </w:rPr>
            </w:pPr>
          </w:p>
        </w:tc>
      </w:tr>
    </w:tbl>
    <w:p w14:paraId="5691CBA1" w14:textId="77777777" w:rsidR="00321161" w:rsidRPr="00EB0B45" w:rsidRDefault="00321161" w:rsidP="00321161">
      <w:pPr>
        <w:pStyle w:val="StandardAshurst"/>
        <w:rPr>
          <w:rFonts w:ascii="Times New Roman" w:hAnsi="Times New Roman" w:cs="Times New Roman"/>
        </w:rPr>
      </w:pPr>
    </w:p>
    <w:p w14:paraId="323DD0B5"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087C74D7" w14:textId="77777777" w:rsidR="00321161" w:rsidRPr="00EB0B45" w:rsidRDefault="00321161" w:rsidP="00321161">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299B21B7" w14:textId="77777777" w:rsidR="00321161" w:rsidRPr="00EB0B45" w:rsidRDefault="00321161" w:rsidP="00321161">
      <w:pPr>
        <w:pStyle w:val="StandardAshurst"/>
        <w:ind w:left="720" w:hanging="72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3F693981" w14:textId="2015A160" w:rsidR="001B3EED" w:rsidRDefault="001B3EED">
      <w:pPr>
        <w:jc w:val="left"/>
        <w:rPr>
          <w:rFonts w:cs="Times New Roman"/>
          <w:b/>
        </w:rPr>
      </w:pPr>
      <w:r>
        <w:rPr>
          <w:rFonts w:cs="Times New Roman"/>
        </w:rPr>
        <w:br w:type="page"/>
      </w:r>
    </w:p>
    <w:tbl>
      <w:tblPr>
        <w:tblStyle w:val="TableGrid"/>
        <w:tblW w:w="0" w:type="auto"/>
        <w:tblInd w:w="607" w:type="dxa"/>
        <w:tblLook w:val="04A0" w:firstRow="1" w:lastRow="0" w:firstColumn="1" w:lastColumn="0" w:noHBand="0" w:noVBand="1"/>
      </w:tblPr>
      <w:tblGrid>
        <w:gridCol w:w="4201"/>
        <w:gridCol w:w="4212"/>
      </w:tblGrid>
      <w:tr w:rsidR="001B3EED" w:rsidRPr="00EB0B45" w14:paraId="4D12322A" w14:textId="77777777" w:rsidTr="00A924A6">
        <w:tc>
          <w:tcPr>
            <w:tcW w:w="8413" w:type="dxa"/>
            <w:gridSpan w:val="2"/>
            <w:shd w:val="clear" w:color="auto" w:fill="BFBFBF" w:themeFill="background1" w:themeFillShade="BF"/>
          </w:tcPr>
          <w:p w14:paraId="3B5F2B70" w14:textId="01456B74" w:rsidR="001B3EED" w:rsidRPr="00EB0B45" w:rsidRDefault="001B3EED" w:rsidP="00A924A6">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w:t>
            </w:r>
            <w:r>
              <w:rPr>
                <w:rFonts w:ascii="Times New Roman" w:hAnsi="Times New Roman" w:cs="Times New Roman"/>
                <w:b/>
                <w:caps/>
                <w:sz w:val="20"/>
              </w:rPr>
              <w:t>G-5</w:t>
            </w:r>
            <w:r w:rsidRPr="00EB0B45">
              <w:rPr>
                <w:rFonts w:ascii="Times New Roman" w:hAnsi="Times New Roman" w:cs="Times New Roman"/>
                <w:b/>
                <w:caps/>
                <w:sz w:val="20"/>
              </w:rPr>
              <w:t xml:space="preserve"> </w:t>
            </w:r>
            <w:r w:rsidRPr="00EB0B45">
              <w:rPr>
                <w:rFonts w:ascii="Times New Roman" w:hAnsi="Times New Roman" w:cs="Times New Roman"/>
                <w:b/>
                <w:caps/>
                <w:sz w:val="20"/>
                <w:vertAlign w:val="superscript"/>
              </w:rPr>
              <w:t>(1)</w:t>
            </w:r>
          </w:p>
        </w:tc>
      </w:tr>
      <w:tr w:rsidR="001B3EED" w:rsidRPr="00EB0B45" w14:paraId="0BE0DF4A" w14:textId="77777777" w:rsidTr="00A924A6">
        <w:tc>
          <w:tcPr>
            <w:tcW w:w="8413" w:type="dxa"/>
            <w:gridSpan w:val="2"/>
            <w:shd w:val="clear" w:color="auto" w:fill="D9D9D9" w:themeFill="background1" w:themeFillShade="D9"/>
          </w:tcPr>
          <w:p w14:paraId="4E1B643A" w14:textId="00BBA28F"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1</w:t>
            </w:r>
          </w:p>
        </w:tc>
      </w:tr>
      <w:tr w:rsidR="001B3EED" w:rsidRPr="00EB0B45" w14:paraId="76402F29" w14:textId="77777777" w:rsidTr="00A924A6">
        <w:tc>
          <w:tcPr>
            <w:tcW w:w="4201" w:type="dxa"/>
          </w:tcPr>
          <w:p w14:paraId="4CE2C1AB"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22CA845"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6C5ADDC5" w14:textId="77777777" w:rsidTr="00A924A6">
        <w:tc>
          <w:tcPr>
            <w:tcW w:w="4201" w:type="dxa"/>
          </w:tcPr>
          <w:p w14:paraId="175E3EC5"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59ABD3F"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65662C4" w14:textId="77777777" w:rsidTr="00A924A6">
        <w:tc>
          <w:tcPr>
            <w:tcW w:w="4201" w:type="dxa"/>
          </w:tcPr>
          <w:p w14:paraId="74FABE2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525D0A06"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298B2FBA" w14:textId="77777777" w:rsidTr="00A924A6">
        <w:tc>
          <w:tcPr>
            <w:tcW w:w="4201" w:type="dxa"/>
          </w:tcPr>
          <w:p w14:paraId="4B17EA3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F8056B4"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5DDC000F" w14:textId="77777777" w:rsidTr="00A924A6">
        <w:tc>
          <w:tcPr>
            <w:tcW w:w="4201" w:type="dxa"/>
          </w:tcPr>
          <w:p w14:paraId="5BB2C19E"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3BABC70"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D1F1593" w14:textId="77777777" w:rsidTr="00A924A6">
        <w:tc>
          <w:tcPr>
            <w:tcW w:w="4201" w:type="dxa"/>
          </w:tcPr>
          <w:p w14:paraId="5BFB248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CB52A28"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19BEA7A" w14:textId="77777777" w:rsidTr="00A924A6">
        <w:tc>
          <w:tcPr>
            <w:tcW w:w="4201" w:type="dxa"/>
          </w:tcPr>
          <w:p w14:paraId="0C8B887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FFEEB76"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C8668F1" w14:textId="77777777" w:rsidTr="00A924A6">
        <w:tc>
          <w:tcPr>
            <w:tcW w:w="8413" w:type="dxa"/>
            <w:gridSpan w:val="2"/>
            <w:shd w:val="clear" w:color="auto" w:fill="D9D9D9" w:themeFill="background1" w:themeFillShade="D9"/>
          </w:tcPr>
          <w:p w14:paraId="657F37A4" w14:textId="7E837FB5"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2</w:t>
            </w:r>
          </w:p>
        </w:tc>
      </w:tr>
      <w:tr w:rsidR="001B3EED" w:rsidRPr="00EB0B45" w14:paraId="51A80F1C" w14:textId="77777777" w:rsidTr="00A924A6">
        <w:tc>
          <w:tcPr>
            <w:tcW w:w="4201" w:type="dxa"/>
          </w:tcPr>
          <w:p w14:paraId="2B74C1A4"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9356D1F"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4AF26BC7" w14:textId="77777777" w:rsidTr="00A924A6">
        <w:tc>
          <w:tcPr>
            <w:tcW w:w="4201" w:type="dxa"/>
          </w:tcPr>
          <w:p w14:paraId="37587EA3"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8FF0868"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449A7040" w14:textId="77777777" w:rsidTr="00A924A6">
        <w:tc>
          <w:tcPr>
            <w:tcW w:w="4201" w:type="dxa"/>
          </w:tcPr>
          <w:p w14:paraId="511D7DA5"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36A004D"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615E1A36" w14:textId="77777777" w:rsidTr="00A924A6">
        <w:tc>
          <w:tcPr>
            <w:tcW w:w="4201" w:type="dxa"/>
          </w:tcPr>
          <w:p w14:paraId="73D11ED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9904E8"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02EAA42F" w14:textId="77777777" w:rsidTr="00A924A6">
        <w:tc>
          <w:tcPr>
            <w:tcW w:w="4201" w:type="dxa"/>
          </w:tcPr>
          <w:p w14:paraId="722072F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1E75667"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2AE47529" w14:textId="77777777" w:rsidTr="00A924A6">
        <w:tc>
          <w:tcPr>
            <w:tcW w:w="4201" w:type="dxa"/>
          </w:tcPr>
          <w:p w14:paraId="7EA94EBA"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03E237E"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69B7C78F" w14:textId="77777777" w:rsidTr="00A924A6">
        <w:tc>
          <w:tcPr>
            <w:tcW w:w="4201" w:type="dxa"/>
          </w:tcPr>
          <w:p w14:paraId="196F7E50"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654D836D"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38503F2C" w14:textId="77777777" w:rsidTr="00A924A6">
        <w:tc>
          <w:tcPr>
            <w:tcW w:w="8413" w:type="dxa"/>
            <w:gridSpan w:val="2"/>
            <w:shd w:val="clear" w:color="auto" w:fill="D9D9D9" w:themeFill="background1" w:themeFillShade="D9"/>
          </w:tcPr>
          <w:p w14:paraId="4A6FA66B" w14:textId="191E3A38"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3</w:t>
            </w:r>
          </w:p>
        </w:tc>
      </w:tr>
      <w:tr w:rsidR="001B3EED" w:rsidRPr="00EB0B45" w14:paraId="4056D670" w14:textId="77777777" w:rsidTr="00A924A6">
        <w:tc>
          <w:tcPr>
            <w:tcW w:w="4201" w:type="dxa"/>
          </w:tcPr>
          <w:p w14:paraId="79944ED3"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9A0FEAC"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7B07283B" w14:textId="77777777" w:rsidTr="00A924A6">
        <w:tc>
          <w:tcPr>
            <w:tcW w:w="4201" w:type="dxa"/>
          </w:tcPr>
          <w:p w14:paraId="5E6D6B3D"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26B7FA39"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6F65B579" w14:textId="77777777" w:rsidTr="00A924A6">
        <w:tc>
          <w:tcPr>
            <w:tcW w:w="4201" w:type="dxa"/>
          </w:tcPr>
          <w:p w14:paraId="5C9F633B"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9AEBBC0"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24BD75A8" w14:textId="77777777" w:rsidTr="00A924A6">
        <w:tc>
          <w:tcPr>
            <w:tcW w:w="4201" w:type="dxa"/>
          </w:tcPr>
          <w:p w14:paraId="2BEFE569"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D40A9C3"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06BE0C87" w14:textId="77777777" w:rsidTr="00A924A6">
        <w:tc>
          <w:tcPr>
            <w:tcW w:w="4201" w:type="dxa"/>
          </w:tcPr>
          <w:p w14:paraId="13578361"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F57CF72"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0DC6D412" w14:textId="77777777" w:rsidTr="00A924A6">
        <w:tc>
          <w:tcPr>
            <w:tcW w:w="4201" w:type="dxa"/>
          </w:tcPr>
          <w:p w14:paraId="43F34ECA"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68227A9D"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7A7C83CC" w14:textId="77777777" w:rsidTr="00A924A6">
        <w:tc>
          <w:tcPr>
            <w:tcW w:w="4201" w:type="dxa"/>
          </w:tcPr>
          <w:p w14:paraId="1FC273C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01DF9C51"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46E1ED03" w14:textId="77777777" w:rsidTr="00A924A6">
        <w:tc>
          <w:tcPr>
            <w:tcW w:w="8413" w:type="dxa"/>
            <w:gridSpan w:val="2"/>
            <w:shd w:val="clear" w:color="auto" w:fill="D9D9D9" w:themeFill="background1" w:themeFillShade="D9"/>
          </w:tcPr>
          <w:p w14:paraId="15D9280B" w14:textId="634309A8"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4</w:t>
            </w:r>
          </w:p>
        </w:tc>
      </w:tr>
      <w:tr w:rsidR="001B3EED" w:rsidRPr="00EB0B45" w14:paraId="2F606A31" w14:textId="77777777" w:rsidTr="00A924A6">
        <w:tc>
          <w:tcPr>
            <w:tcW w:w="4201" w:type="dxa"/>
          </w:tcPr>
          <w:p w14:paraId="644E5CB6"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D479D0B"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396CF4D9" w14:textId="77777777" w:rsidTr="00A924A6">
        <w:tc>
          <w:tcPr>
            <w:tcW w:w="4201" w:type="dxa"/>
          </w:tcPr>
          <w:p w14:paraId="20D6A04F"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212" w:type="dxa"/>
          </w:tcPr>
          <w:p w14:paraId="64D0CD9D"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367545F9" w14:textId="77777777" w:rsidTr="00A924A6">
        <w:tc>
          <w:tcPr>
            <w:tcW w:w="4201" w:type="dxa"/>
          </w:tcPr>
          <w:p w14:paraId="23FA097E"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A4AE663"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7F0886B9" w14:textId="77777777" w:rsidTr="00A924A6">
        <w:tc>
          <w:tcPr>
            <w:tcW w:w="4201" w:type="dxa"/>
          </w:tcPr>
          <w:p w14:paraId="4C0A2B69"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D303FB3"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6B594232" w14:textId="77777777" w:rsidTr="00A924A6">
        <w:tc>
          <w:tcPr>
            <w:tcW w:w="4201" w:type="dxa"/>
          </w:tcPr>
          <w:p w14:paraId="0525591A"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4D7F186"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0702C1F5" w14:textId="77777777" w:rsidTr="00A924A6">
        <w:tc>
          <w:tcPr>
            <w:tcW w:w="4201" w:type="dxa"/>
          </w:tcPr>
          <w:p w14:paraId="5A4D71EC"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68184B04"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3DA3C972" w14:textId="77777777" w:rsidTr="00A924A6">
        <w:tc>
          <w:tcPr>
            <w:tcW w:w="4201" w:type="dxa"/>
          </w:tcPr>
          <w:p w14:paraId="0FD77DE4"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9055BE8"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2B40B7E3" w14:textId="77777777" w:rsidTr="00A924A6">
        <w:tc>
          <w:tcPr>
            <w:tcW w:w="8413" w:type="dxa"/>
            <w:gridSpan w:val="2"/>
            <w:shd w:val="clear" w:color="auto" w:fill="D9D9D9" w:themeFill="background1" w:themeFillShade="D9"/>
          </w:tcPr>
          <w:p w14:paraId="4F73DF0C" w14:textId="4484F504"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5</w:t>
            </w:r>
          </w:p>
        </w:tc>
      </w:tr>
      <w:tr w:rsidR="001B3EED" w:rsidRPr="00EB0B45" w14:paraId="1216C96B" w14:textId="77777777" w:rsidTr="00A924A6">
        <w:tc>
          <w:tcPr>
            <w:tcW w:w="4201" w:type="dxa"/>
          </w:tcPr>
          <w:p w14:paraId="6CDB41D9"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27A1F7D"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394B6CB4" w14:textId="77777777" w:rsidTr="00A924A6">
        <w:tc>
          <w:tcPr>
            <w:tcW w:w="4201" w:type="dxa"/>
          </w:tcPr>
          <w:p w14:paraId="0F39BA88"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4B5B0C6"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26F587EA" w14:textId="77777777" w:rsidTr="00A924A6">
        <w:tc>
          <w:tcPr>
            <w:tcW w:w="4201" w:type="dxa"/>
          </w:tcPr>
          <w:p w14:paraId="1D9607E4"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1FB968C8"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126BC5CC" w14:textId="77777777" w:rsidTr="00A924A6">
        <w:tc>
          <w:tcPr>
            <w:tcW w:w="4201" w:type="dxa"/>
          </w:tcPr>
          <w:p w14:paraId="346BEBE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B4508B5"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43372858" w14:textId="77777777" w:rsidTr="00A924A6">
        <w:tc>
          <w:tcPr>
            <w:tcW w:w="4201" w:type="dxa"/>
          </w:tcPr>
          <w:p w14:paraId="4B8FE5DF"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A726FC7"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148D16CA" w14:textId="77777777" w:rsidTr="00A924A6">
        <w:tc>
          <w:tcPr>
            <w:tcW w:w="4201" w:type="dxa"/>
          </w:tcPr>
          <w:p w14:paraId="361385E5"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6047870"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7EBC6784" w14:textId="77777777" w:rsidTr="00A924A6">
        <w:tc>
          <w:tcPr>
            <w:tcW w:w="4201" w:type="dxa"/>
          </w:tcPr>
          <w:p w14:paraId="03AFFC68"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172DE07" w14:textId="77777777" w:rsidR="001B3EED" w:rsidRPr="00EB0B45" w:rsidRDefault="001B3EED" w:rsidP="00A924A6">
            <w:pPr>
              <w:pStyle w:val="TableAshurst"/>
              <w:spacing w:before="100" w:after="100"/>
              <w:rPr>
                <w:rFonts w:ascii="Times New Roman" w:hAnsi="Times New Roman" w:cs="Times New Roman"/>
                <w:b/>
                <w:sz w:val="20"/>
              </w:rPr>
            </w:pPr>
          </w:p>
        </w:tc>
      </w:tr>
    </w:tbl>
    <w:p w14:paraId="1CDC1CE7" w14:textId="77777777" w:rsidR="001B3EED" w:rsidRPr="00EB0B45" w:rsidRDefault="001B3EED" w:rsidP="001B3EED">
      <w:pPr>
        <w:pStyle w:val="StandardAshurst"/>
        <w:rPr>
          <w:rFonts w:ascii="Times New Roman" w:hAnsi="Times New Roman" w:cs="Times New Roman"/>
        </w:rPr>
      </w:pPr>
    </w:p>
    <w:p w14:paraId="434D9DC3" w14:textId="77777777" w:rsidR="001B3EED" w:rsidRPr="00EB0B45" w:rsidRDefault="001B3EED" w:rsidP="001B3EED">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13AA257F" w14:textId="77777777" w:rsidR="001B3EED" w:rsidRPr="00EB0B45" w:rsidRDefault="001B3EED" w:rsidP="001B3EED">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016D42F2" w14:textId="77777777" w:rsidR="001B3EED" w:rsidRPr="00EB0B45" w:rsidRDefault="001B3EED" w:rsidP="001B3EED">
      <w:pPr>
        <w:pStyle w:val="StandardAshurst"/>
        <w:ind w:left="720" w:hanging="72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78DCB271" w14:textId="77777777" w:rsidR="00321161" w:rsidRPr="00EB0B45" w:rsidRDefault="00321161" w:rsidP="00321161">
      <w:pPr>
        <w:pStyle w:val="00TitleC"/>
        <w:rPr>
          <w:rFonts w:cs="Times New Roman"/>
        </w:rPr>
      </w:pPr>
    </w:p>
    <w:p w14:paraId="42CFE367" w14:textId="77777777" w:rsidR="00321161" w:rsidRPr="00EB0B45" w:rsidRDefault="00321161" w:rsidP="00321161">
      <w:pPr>
        <w:pStyle w:val="00TitleC"/>
        <w:rPr>
          <w:rFonts w:cs="Times New Roman"/>
        </w:rPr>
        <w:sectPr w:rsidR="00321161" w:rsidRPr="00EB0B45" w:rsidSect="004D17DA">
          <w:headerReference w:type="even" r:id="rId97"/>
          <w:headerReference w:type="default" r:id="rId98"/>
          <w:footerReference w:type="even" r:id="rId99"/>
          <w:footerReference w:type="default" r:id="rId100"/>
          <w:headerReference w:type="first" r:id="rId101"/>
          <w:footerReference w:type="first" r:id="rId102"/>
          <w:pgSz w:w="11910" w:h="16840"/>
          <w:pgMar w:top="1440" w:right="1440" w:bottom="1440" w:left="1440" w:header="0" w:footer="720" w:gutter="0"/>
          <w:pgNumType w:start="1"/>
          <w:cols w:space="720"/>
          <w:docGrid w:linePitch="299"/>
        </w:sectPr>
      </w:pPr>
    </w:p>
    <w:p w14:paraId="1118C4A7" w14:textId="3600006C" w:rsidR="00022CB3" w:rsidRPr="00EB0B45" w:rsidRDefault="00022CB3" w:rsidP="00BD001C">
      <w:pPr>
        <w:pStyle w:val="SchSubAshurst"/>
        <w:rPr>
          <w:rFonts w:ascii="Times New Roman" w:hAnsi="Times New Roman" w:cs="Times New Roman"/>
        </w:rPr>
      </w:pPr>
      <w:r w:rsidRPr="00EB0B45">
        <w:rPr>
          <w:rFonts w:ascii="Times New Roman" w:hAnsi="Times New Roman" w:cs="Times New Roman"/>
        </w:rPr>
        <w:lastRenderedPageBreak/>
        <w:t>FORM</w:t>
      </w:r>
      <w:bookmarkStart w:id="719" w:name="FORMG_7"/>
      <w:bookmarkEnd w:id="719"/>
      <w:r w:rsidR="00E85774">
        <w:rPr>
          <w:rFonts w:ascii="Times New Roman" w:hAnsi="Times New Roman" w:cs="Times New Roman"/>
        </w:rPr>
        <w:t xml:space="preserve"> G-7</w:t>
      </w:r>
    </w:p>
    <w:p w14:paraId="7E3CEE37" w14:textId="77777777" w:rsidR="00022CB3" w:rsidRPr="00EB0B45" w:rsidRDefault="00022CB3" w:rsidP="00022CB3">
      <w:pPr>
        <w:pStyle w:val="NormalAshurst"/>
        <w:jc w:val="center"/>
        <w:rPr>
          <w:rFonts w:ascii="Times New Roman" w:hAnsi="Times New Roman" w:cs="Times New Roman"/>
          <w:b/>
          <w:lang w:eastAsia="zh-TW" w:bidi="ar-AE"/>
        </w:rPr>
      </w:pPr>
      <w:r w:rsidRPr="00EB0B45">
        <w:rPr>
          <w:rFonts w:ascii="Times New Roman" w:hAnsi="Times New Roman" w:cs="Times New Roman"/>
          <w:b/>
          <w:lang w:eastAsia="zh-TW" w:bidi="ar-AE"/>
        </w:rPr>
        <w:t>SAFETY QUESTIONNAIRE</w:t>
      </w:r>
    </w:p>
    <w:p w14:paraId="028BB2FD" w14:textId="77777777" w:rsidR="00022CB3" w:rsidRPr="00EB0B45" w:rsidRDefault="00022CB3" w:rsidP="00022CB3">
      <w:pPr>
        <w:pStyle w:val="NormalAshurst"/>
        <w:rPr>
          <w:rFonts w:ascii="Times New Roman" w:hAnsi="Times New Roman" w:cs="Times New Roman"/>
          <w:i/>
        </w:rPr>
      </w:pPr>
      <w:r w:rsidRPr="00EB0B45">
        <w:rPr>
          <w:rFonts w:ascii="Times New Roman" w:hAnsi="Times New Roman" w:cs="Times New Roman"/>
          <w:i/>
        </w:rPr>
        <w:t>Note:  Safety Questionnaire shall be provided by the Lead Construction Contractor.</w:t>
      </w:r>
    </w:p>
    <w:p w14:paraId="445E42E4"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Name of Respondent:  ________________________________________________________________</w:t>
      </w:r>
    </w:p>
    <w:p w14:paraId="6F38FA65"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Firm Name: ________________________________________________________________________</w:t>
      </w:r>
    </w:p>
    <w:p w14:paraId="77EAF62A"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1.</w:t>
      </w:r>
      <w:r w:rsidRPr="00EB0B45">
        <w:rPr>
          <w:rFonts w:ascii="Times New Roman" w:hAnsi="Times New Roman" w:cs="Times New Roman"/>
        </w:rPr>
        <w:tab/>
        <w:t>Provide the following information for the past three years:</w:t>
      </w:r>
    </w:p>
    <w:tbl>
      <w:tblPr>
        <w:tblW w:w="0" w:type="dxa"/>
        <w:jc w:val="center"/>
        <w:tblLayout w:type="fixed"/>
        <w:tblCellMar>
          <w:left w:w="0" w:type="dxa"/>
          <w:right w:w="0" w:type="dxa"/>
        </w:tblCellMar>
        <w:tblLook w:val="01E0" w:firstRow="1" w:lastRow="1" w:firstColumn="1" w:lastColumn="1" w:noHBand="0" w:noVBand="0"/>
      </w:tblPr>
      <w:tblGrid>
        <w:gridCol w:w="5029"/>
        <w:gridCol w:w="1219"/>
        <w:gridCol w:w="1219"/>
        <w:gridCol w:w="1217"/>
      </w:tblGrid>
      <w:tr w:rsidR="00022CB3" w:rsidRPr="00EB0B45" w14:paraId="587B5A5C" w14:textId="77777777" w:rsidTr="00241D3F">
        <w:trPr>
          <w:trHeight w:hRule="exact" w:val="403"/>
          <w:jc w:val="center"/>
        </w:trPr>
        <w:tc>
          <w:tcPr>
            <w:tcW w:w="5029" w:type="dxa"/>
            <w:tcBorders>
              <w:top w:val="single" w:sz="12" w:space="0" w:color="000000"/>
              <w:left w:val="single" w:sz="12" w:space="0" w:color="000000"/>
              <w:bottom w:val="single" w:sz="12" w:space="0" w:color="000000"/>
              <w:right w:val="single" w:sz="6" w:space="0" w:color="000000"/>
            </w:tcBorders>
            <w:hideMark/>
          </w:tcPr>
          <w:p w14:paraId="0BF2A4AB"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Item</w:t>
            </w:r>
          </w:p>
        </w:tc>
        <w:tc>
          <w:tcPr>
            <w:tcW w:w="1219" w:type="dxa"/>
            <w:tcBorders>
              <w:top w:val="single" w:sz="12" w:space="0" w:color="000000"/>
              <w:left w:val="single" w:sz="6" w:space="0" w:color="000000"/>
              <w:bottom w:val="single" w:sz="12" w:space="0" w:color="000000"/>
              <w:right w:val="single" w:sz="6" w:space="0" w:color="000000"/>
            </w:tcBorders>
            <w:hideMark/>
          </w:tcPr>
          <w:p w14:paraId="76A3EDE3" w14:textId="6BCD54A6" w:rsidR="00022CB3" w:rsidRPr="00EB0B45" w:rsidRDefault="00AF5B83" w:rsidP="00274A61">
            <w:pPr>
              <w:pStyle w:val="NormalAshurst"/>
              <w:jc w:val="center"/>
              <w:rPr>
                <w:rFonts w:ascii="Times New Roman" w:hAnsi="Times New Roman" w:cs="Times New Roman"/>
              </w:rPr>
            </w:pPr>
            <w:r>
              <w:rPr>
                <w:rFonts w:ascii="Times New Roman" w:hAnsi="Times New Roman" w:cs="Times New Roman"/>
                <w:b/>
                <w:bCs/>
              </w:rPr>
              <w:t>2018</w:t>
            </w:r>
          </w:p>
        </w:tc>
        <w:tc>
          <w:tcPr>
            <w:tcW w:w="1219" w:type="dxa"/>
            <w:tcBorders>
              <w:top w:val="single" w:sz="12" w:space="0" w:color="000000"/>
              <w:left w:val="single" w:sz="6" w:space="0" w:color="000000"/>
              <w:bottom w:val="single" w:sz="12" w:space="0" w:color="000000"/>
              <w:right w:val="single" w:sz="6" w:space="0" w:color="000000"/>
            </w:tcBorders>
            <w:hideMark/>
          </w:tcPr>
          <w:p w14:paraId="09EA1F65" w14:textId="584486D1" w:rsidR="00022CB3" w:rsidRPr="00EB0B45" w:rsidRDefault="00AF5B83" w:rsidP="00274A61">
            <w:pPr>
              <w:pStyle w:val="NormalAshurst"/>
              <w:jc w:val="center"/>
              <w:rPr>
                <w:rFonts w:ascii="Times New Roman" w:hAnsi="Times New Roman" w:cs="Times New Roman"/>
              </w:rPr>
            </w:pPr>
            <w:r>
              <w:rPr>
                <w:rFonts w:ascii="Times New Roman" w:hAnsi="Times New Roman" w:cs="Times New Roman"/>
                <w:b/>
                <w:bCs/>
              </w:rPr>
              <w:t>2019</w:t>
            </w:r>
          </w:p>
        </w:tc>
        <w:tc>
          <w:tcPr>
            <w:tcW w:w="1217" w:type="dxa"/>
            <w:tcBorders>
              <w:top w:val="single" w:sz="12" w:space="0" w:color="000000"/>
              <w:left w:val="single" w:sz="6" w:space="0" w:color="000000"/>
              <w:bottom w:val="single" w:sz="12" w:space="0" w:color="000000"/>
              <w:right w:val="single" w:sz="12" w:space="0" w:color="000000"/>
            </w:tcBorders>
            <w:hideMark/>
          </w:tcPr>
          <w:p w14:paraId="75C317F7" w14:textId="3AEE1557" w:rsidR="00022CB3" w:rsidRPr="00EB0B45" w:rsidRDefault="00AF5B83" w:rsidP="00274A61">
            <w:pPr>
              <w:pStyle w:val="NormalAshurst"/>
              <w:jc w:val="center"/>
              <w:rPr>
                <w:rFonts w:ascii="Times New Roman" w:hAnsi="Times New Roman" w:cs="Times New Roman"/>
              </w:rPr>
            </w:pPr>
            <w:r>
              <w:rPr>
                <w:rFonts w:ascii="Times New Roman" w:hAnsi="Times New Roman" w:cs="Times New Roman"/>
                <w:b/>
                <w:bCs/>
              </w:rPr>
              <w:t>2020</w:t>
            </w:r>
          </w:p>
        </w:tc>
      </w:tr>
      <w:tr w:rsidR="00022CB3" w:rsidRPr="00EB0B45" w14:paraId="63A019B6" w14:textId="77777777" w:rsidTr="00241D3F">
        <w:trPr>
          <w:trHeight w:hRule="exact" w:val="392"/>
          <w:jc w:val="center"/>
        </w:trPr>
        <w:tc>
          <w:tcPr>
            <w:tcW w:w="5029" w:type="dxa"/>
            <w:tcBorders>
              <w:top w:val="single" w:sz="12" w:space="0" w:color="000000"/>
              <w:left w:val="single" w:sz="12" w:space="0" w:color="000000"/>
              <w:bottom w:val="single" w:sz="6" w:space="0" w:color="000000"/>
              <w:right w:val="single" w:sz="6" w:space="0" w:color="000000"/>
            </w:tcBorders>
            <w:hideMark/>
          </w:tcPr>
          <w:p w14:paraId="0F46708A"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Experience Modification Rate</w:t>
            </w:r>
          </w:p>
        </w:tc>
        <w:tc>
          <w:tcPr>
            <w:tcW w:w="1219" w:type="dxa"/>
            <w:tcBorders>
              <w:top w:val="single" w:sz="12" w:space="0" w:color="000000"/>
              <w:left w:val="single" w:sz="6" w:space="0" w:color="000000"/>
              <w:bottom w:val="single" w:sz="6" w:space="0" w:color="000000"/>
              <w:right w:val="single" w:sz="6" w:space="0" w:color="000000"/>
            </w:tcBorders>
          </w:tcPr>
          <w:p w14:paraId="1C580DF1" w14:textId="77777777" w:rsidR="00022CB3" w:rsidRPr="00EB0B45" w:rsidRDefault="00022CB3" w:rsidP="00241D3F">
            <w:pPr>
              <w:pStyle w:val="NormalAshurst"/>
              <w:rPr>
                <w:rFonts w:ascii="Times New Roman" w:hAnsi="Times New Roman" w:cs="Times New Roman"/>
              </w:rPr>
            </w:pPr>
          </w:p>
        </w:tc>
        <w:tc>
          <w:tcPr>
            <w:tcW w:w="1219" w:type="dxa"/>
            <w:tcBorders>
              <w:top w:val="single" w:sz="12" w:space="0" w:color="000000"/>
              <w:left w:val="single" w:sz="6" w:space="0" w:color="000000"/>
              <w:bottom w:val="single" w:sz="6" w:space="0" w:color="000000"/>
              <w:right w:val="single" w:sz="6" w:space="0" w:color="000000"/>
            </w:tcBorders>
          </w:tcPr>
          <w:p w14:paraId="791B85AD" w14:textId="77777777" w:rsidR="00022CB3" w:rsidRPr="00EB0B45" w:rsidRDefault="00022CB3" w:rsidP="00241D3F">
            <w:pPr>
              <w:pStyle w:val="NormalAshurst"/>
              <w:rPr>
                <w:rFonts w:ascii="Times New Roman" w:hAnsi="Times New Roman" w:cs="Times New Roman"/>
              </w:rPr>
            </w:pPr>
          </w:p>
        </w:tc>
        <w:tc>
          <w:tcPr>
            <w:tcW w:w="1217" w:type="dxa"/>
            <w:tcBorders>
              <w:top w:val="single" w:sz="12" w:space="0" w:color="000000"/>
              <w:left w:val="single" w:sz="6" w:space="0" w:color="000000"/>
              <w:bottom w:val="single" w:sz="6" w:space="0" w:color="000000"/>
              <w:right w:val="single" w:sz="12" w:space="0" w:color="000000"/>
            </w:tcBorders>
          </w:tcPr>
          <w:p w14:paraId="2FE447B8" w14:textId="77777777" w:rsidR="00022CB3" w:rsidRPr="00EB0B45" w:rsidRDefault="00022CB3" w:rsidP="00241D3F">
            <w:pPr>
              <w:pStyle w:val="NormalAshurst"/>
              <w:rPr>
                <w:rFonts w:ascii="Times New Roman" w:hAnsi="Times New Roman" w:cs="Times New Roman"/>
              </w:rPr>
            </w:pPr>
          </w:p>
        </w:tc>
      </w:tr>
      <w:tr w:rsidR="00022CB3" w:rsidRPr="00EB0B45" w14:paraId="69BD89D3" w14:textId="77777777" w:rsidTr="00241D3F">
        <w:trPr>
          <w:trHeight w:hRule="exact" w:val="384"/>
          <w:jc w:val="center"/>
        </w:trPr>
        <w:tc>
          <w:tcPr>
            <w:tcW w:w="5029" w:type="dxa"/>
            <w:tcBorders>
              <w:top w:val="single" w:sz="6" w:space="0" w:color="000000"/>
              <w:left w:val="single" w:sz="12" w:space="0" w:color="000000"/>
              <w:bottom w:val="single" w:sz="6" w:space="0" w:color="000000"/>
              <w:right w:val="single" w:sz="6" w:space="0" w:color="000000"/>
            </w:tcBorders>
            <w:hideMark/>
          </w:tcPr>
          <w:p w14:paraId="100739FB"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Lost Work Rate</w:t>
            </w:r>
          </w:p>
        </w:tc>
        <w:tc>
          <w:tcPr>
            <w:tcW w:w="1219" w:type="dxa"/>
            <w:tcBorders>
              <w:top w:val="single" w:sz="6" w:space="0" w:color="000000"/>
              <w:left w:val="single" w:sz="6" w:space="0" w:color="000000"/>
              <w:bottom w:val="single" w:sz="6" w:space="0" w:color="000000"/>
              <w:right w:val="single" w:sz="6" w:space="0" w:color="000000"/>
            </w:tcBorders>
          </w:tcPr>
          <w:p w14:paraId="00480404"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65CEB8E9"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4698A9F9" w14:textId="77777777" w:rsidR="00022CB3" w:rsidRPr="00EB0B45" w:rsidRDefault="00022CB3" w:rsidP="00241D3F">
            <w:pPr>
              <w:pStyle w:val="NormalAshurst"/>
              <w:rPr>
                <w:rFonts w:ascii="Times New Roman" w:hAnsi="Times New Roman" w:cs="Times New Roman"/>
              </w:rPr>
            </w:pPr>
          </w:p>
        </w:tc>
      </w:tr>
      <w:tr w:rsidR="00022CB3" w:rsidRPr="00EB0B45" w14:paraId="6D54FB64" w14:textId="77777777" w:rsidTr="00241D3F">
        <w:trPr>
          <w:trHeight w:hRule="exact" w:val="996"/>
          <w:jc w:val="center"/>
        </w:trPr>
        <w:tc>
          <w:tcPr>
            <w:tcW w:w="5029" w:type="dxa"/>
            <w:tcBorders>
              <w:top w:val="single" w:sz="6" w:space="0" w:color="000000"/>
              <w:left w:val="single" w:sz="12" w:space="0" w:color="000000"/>
              <w:bottom w:val="single" w:sz="6" w:space="0" w:color="000000"/>
              <w:right w:val="single" w:sz="6" w:space="0" w:color="000000"/>
            </w:tcBorders>
            <w:hideMark/>
          </w:tcPr>
          <w:p w14:paraId="275D51B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Employee hours worked</w:t>
            </w:r>
          </w:p>
          <w:p w14:paraId="4214F987"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rPr>
              <w:t>(Do not include non-work time, even though paid)</w:t>
            </w:r>
          </w:p>
        </w:tc>
        <w:tc>
          <w:tcPr>
            <w:tcW w:w="1219" w:type="dxa"/>
            <w:tcBorders>
              <w:top w:val="single" w:sz="6" w:space="0" w:color="000000"/>
              <w:left w:val="single" w:sz="6" w:space="0" w:color="000000"/>
              <w:bottom w:val="single" w:sz="6" w:space="0" w:color="000000"/>
              <w:right w:val="single" w:sz="6" w:space="0" w:color="000000"/>
            </w:tcBorders>
          </w:tcPr>
          <w:p w14:paraId="39B58949"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046075D0"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03945A33" w14:textId="77777777" w:rsidR="00022CB3" w:rsidRPr="00EB0B45" w:rsidRDefault="00022CB3" w:rsidP="00241D3F">
            <w:pPr>
              <w:pStyle w:val="NormalAshurst"/>
              <w:rPr>
                <w:rFonts w:ascii="Times New Roman" w:hAnsi="Times New Roman" w:cs="Times New Roman"/>
              </w:rPr>
            </w:pPr>
          </w:p>
        </w:tc>
      </w:tr>
      <w:tr w:rsidR="00022CB3" w:rsidRPr="00EB0B45" w14:paraId="61CD9723"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703D134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lost workday cases</w:t>
            </w:r>
          </w:p>
        </w:tc>
        <w:tc>
          <w:tcPr>
            <w:tcW w:w="1219" w:type="dxa"/>
            <w:tcBorders>
              <w:top w:val="single" w:sz="6" w:space="0" w:color="000000"/>
              <w:left w:val="single" w:sz="6" w:space="0" w:color="000000"/>
              <w:bottom w:val="single" w:sz="6" w:space="0" w:color="000000"/>
              <w:right w:val="single" w:sz="6" w:space="0" w:color="000000"/>
            </w:tcBorders>
          </w:tcPr>
          <w:p w14:paraId="72187C0D"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305BFE07"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542D1D65" w14:textId="77777777" w:rsidR="00022CB3" w:rsidRPr="00EB0B45" w:rsidRDefault="00022CB3" w:rsidP="00241D3F">
            <w:pPr>
              <w:pStyle w:val="NormalAshurst"/>
              <w:rPr>
                <w:rFonts w:ascii="Times New Roman" w:hAnsi="Times New Roman" w:cs="Times New Roman"/>
              </w:rPr>
            </w:pPr>
          </w:p>
        </w:tc>
      </w:tr>
      <w:tr w:rsidR="00022CB3" w:rsidRPr="00EB0B45" w14:paraId="16FFDEED"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272C05B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restricted workday cases</w:t>
            </w:r>
          </w:p>
        </w:tc>
        <w:tc>
          <w:tcPr>
            <w:tcW w:w="1219" w:type="dxa"/>
            <w:tcBorders>
              <w:top w:val="single" w:sz="6" w:space="0" w:color="000000"/>
              <w:left w:val="single" w:sz="6" w:space="0" w:color="000000"/>
              <w:bottom w:val="single" w:sz="6" w:space="0" w:color="000000"/>
              <w:right w:val="single" w:sz="6" w:space="0" w:color="000000"/>
            </w:tcBorders>
          </w:tcPr>
          <w:p w14:paraId="5EE300F6"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45A8B6E8"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747DBE71" w14:textId="77777777" w:rsidR="00022CB3" w:rsidRPr="00EB0B45" w:rsidRDefault="00022CB3" w:rsidP="00241D3F">
            <w:pPr>
              <w:pStyle w:val="NormalAshurst"/>
              <w:rPr>
                <w:rFonts w:ascii="Times New Roman" w:hAnsi="Times New Roman" w:cs="Times New Roman"/>
              </w:rPr>
            </w:pPr>
          </w:p>
        </w:tc>
      </w:tr>
      <w:tr w:rsidR="00022CB3" w:rsidRPr="00EB0B45" w14:paraId="1332B36F"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7117F6E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cases with medical attention only</w:t>
            </w:r>
          </w:p>
        </w:tc>
        <w:tc>
          <w:tcPr>
            <w:tcW w:w="1219" w:type="dxa"/>
            <w:tcBorders>
              <w:top w:val="single" w:sz="6" w:space="0" w:color="000000"/>
              <w:left w:val="single" w:sz="6" w:space="0" w:color="000000"/>
              <w:bottom w:val="single" w:sz="6" w:space="0" w:color="000000"/>
              <w:right w:val="single" w:sz="6" w:space="0" w:color="000000"/>
            </w:tcBorders>
          </w:tcPr>
          <w:p w14:paraId="3F67B65D"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08CBDB57"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0FAA4C02" w14:textId="77777777" w:rsidR="00022CB3" w:rsidRPr="00EB0B45" w:rsidRDefault="00022CB3" w:rsidP="00241D3F">
            <w:pPr>
              <w:pStyle w:val="NormalAshurst"/>
              <w:rPr>
                <w:rFonts w:ascii="Times New Roman" w:hAnsi="Times New Roman" w:cs="Times New Roman"/>
              </w:rPr>
            </w:pPr>
          </w:p>
        </w:tc>
      </w:tr>
      <w:tr w:rsidR="00022CB3" w:rsidRPr="00EB0B45" w14:paraId="5919C637" w14:textId="77777777" w:rsidTr="00241D3F">
        <w:trPr>
          <w:trHeight w:hRule="exact" w:val="393"/>
          <w:jc w:val="center"/>
        </w:trPr>
        <w:tc>
          <w:tcPr>
            <w:tcW w:w="5029" w:type="dxa"/>
            <w:tcBorders>
              <w:top w:val="single" w:sz="6" w:space="0" w:color="000000"/>
              <w:left w:val="single" w:sz="12" w:space="0" w:color="000000"/>
              <w:bottom w:val="single" w:sz="12" w:space="0" w:color="000000"/>
              <w:right w:val="single" w:sz="6" w:space="0" w:color="000000"/>
            </w:tcBorders>
            <w:hideMark/>
          </w:tcPr>
          <w:p w14:paraId="1B1A607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fatalities</w:t>
            </w:r>
          </w:p>
        </w:tc>
        <w:tc>
          <w:tcPr>
            <w:tcW w:w="1219" w:type="dxa"/>
            <w:tcBorders>
              <w:top w:val="single" w:sz="6" w:space="0" w:color="000000"/>
              <w:left w:val="single" w:sz="6" w:space="0" w:color="000000"/>
              <w:bottom w:val="single" w:sz="12" w:space="0" w:color="000000"/>
              <w:right w:val="single" w:sz="6" w:space="0" w:color="000000"/>
            </w:tcBorders>
          </w:tcPr>
          <w:p w14:paraId="5DF3CFCE"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12" w:space="0" w:color="000000"/>
              <w:right w:val="single" w:sz="6" w:space="0" w:color="000000"/>
            </w:tcBorders>
          </w:tcPr>
          <w:p w14:paraId="6D780779"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12" w:space="0" w:color="000000"/>
              <w:right w:val="single" w:sz="12" w:space="0" w:color="000000"/>
            </w:tcBorders>
          </w:tcPr>
          <w:p w14:paraId="30C38D8A" w14:textId="77777777" w:rsidR="00022CB3" w:rsidRPr="00EB0B45" w:rsidRDefault="00022CB3" w:rsidP="00241D3F">
            <w:pPr>
              <w:pStyle w:val="NormalAshurst"/>
              <w:rPr>
                <w:rFonts w:ascii="Times New Roman" w:hAnsi="Times New Roman" w:cs="Times New Roman"/>
              </w:rPr>
            </w:pPr>
          </w:p>
        </w:tc>
      </w:tr>
    </w:tbl>
    <w:p w14:paraId="4CD61913"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ab/>
      </w:r>
      <w:r w:rsidRPr="00EB0B45">
        <w:rPr>
          <w:rFonts w:ascii="Times New Roman" w:hAnsi="Times New Roman" w:cs="Times New Roman"/>
        </w:rPr>
        <w:tab/>
      </w:r>
    </w:p>
    <w:p w14:paraId="4C8CD9B9"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2.</w:t>
      </w:r>
      <w:r w:rsidRPr="00EB0B45">
        <w:rPr>
          <w:rFonts w:ascii="Times New Roman" w:hAnsi="Times New Roman" w:cs="Times New Roman"/>
        </w:rPr>
        <w:tab/>
        <w:t>Are internal accident reports and report summaries sent to management? To what levels and how often?</w:t>
      </w:r>
    </w:p>
    <w:tbl>
      <w:tblPr>
        <w:tblW w:w="0" w:type="auto"/>
        <w:jc w:val="center"/>
        <w:tblLayout w:type="fixed"/>
        <w:tblCellMar>
          <w:left w:w="0" w:type="dxa"/>
          <w:right w:w="0" w:type="dxa"/>
        </w:tblCellMar>
        <w:tblLook w:val="01E0" w:firstRow="1" w:lastRow="1" w:firstColumn="1" w:lastColumn="1" w:noHBand="0" w:noVBand="0"/>
      </w:tblPr>
      <w:tblGrid>
        <w:gridCol w:w="3583"/>
        <w:gridCol w:w="630"/>
        <w:gridCol w:w="684"/>
        <w:gridCol w:w="1296"/>
        <w:gridCol w:w="1296"/>
        <w:gridCol w:w="1295"/>
      </w:tblGrid>
      <w:tr w:rsidR="00022CB3" w:rsidRPr="00EB0B45" w14:paraId="2D18B994" w14:textId="77777777" w:rsidTr="00241D3F">
        <w:trPr>
          <w:trHeight w:hRule="exact" w:val="403"/>
          <w:jc w:val="center"/>
        </w:trPr>
        <w:tc>
          <w:tcPr>
            <w:tcW w:w="3583" w:type="dxa"/>
            <w:tcBorders>
              <w:top w:val="single" w:sz="12" w:space="0" w:color="000000"/>
              <w:left w:val="single" w:sz="12" w:space="0" w:color="000000"/>
              <w:bottom w:val="single" w:sz="12" w:space="0" w:color="000000"/>
              <w:right w:val="single" w:sz="6" w:space="0" w:color="000000"/>
            </w:tcBorders>
            <w:hideMark/>
          </w:tcPr>
          <w:p w14:paraId="528976A8"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Position</w:t>
            </w:r>
          </w:p>
        </w:tc>
        <w:tc>
          <w:tcPr>
            <w:tcW w:w="630" w:type="dxa"/>
            <w:tcBorders>
              <w:top w:val="single" w:sz="12" w:space="0" w:color="000000"/>
              <w:left w:val="single" w:sz="6" w:space="0" w:color="000000"/>
              <w:bottom w:val="single" w:sz="12" w:space="0" w:color="000000"/>
              <w:right w:val="single" w:sz="6" w:space="0" w:color="000000"/>
            </w:tcBorders>
            <w:hideMark/>
          </w:tcPr>
          <w:p w14:paraId="7E99ECCF"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No</w:t>
            </w:r>
          </w:p>
        </w:tc>
        <w:tc>
          <w:tcPr>
            <w:tcW w:w="684" w:type="dxa"/>
            <w:tcBorders>
              <w:top w:val="single" w:sz="12" w:space="0" w:color="000000"/>
              <w:left w:val="single" w:sz="6" w:space="0" w:color="000000"/>
              <w:bottom w:val="single" w:sz="12" w:space="0" w:color="000000"/>
              <w:right w:val="single" w:sz="6" w:space="0" w:color="000000"/>
            </w:tcBorders>
            <w:hideMark/>
          </w:tcPr>
          <w:p w14:paraId="721EC2F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Yes</w:t>
            </w:r>
          </w:p>
        </w:tc>
        <w:tc>
          <w:tcPr>
            <w:tcW w:w="1296" w:type="dxa"/>
            <w:tcBorders>
              <w:top w:val="single" w:sz="12" w:space="0" w:color="000000"/>
              <w:left w:val="single" w:sz="6" w:space="0" w:color="000000"/>
              <w:bottom w:val="single" w:sz="12" w:space="0" w:color="000000"/>
              <w:right w:val="single" w:sz="6" w:space="0" w:color="000000"/>
            </w:tcBorders>
            <w:hideMark/>
          </w:tcPr>
          <w:p w14:paraId="212ABB6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Monthly</w:t>
            </w:r>
          </w:p>
        </w:tc>
        <w:tc>
          <w:tcPr>
            <w:tcW w:w="1296" w:type="dxa"/>
            <w:tcBorders>
              <w:top w:val="single" w:sz="12" w:space="0" w:color="000000"/>
              <w:left w:val="single" w:sz="6" w:space="0" w:color="000000"/>
              <w:bottom w:val="single" w:sz="12" w:space="0" w:color="000000"/>
              <w:right w:val="single" w:sz="6" w:space="0" w:color="000000"/>
            </w:tcBorders>
            <w:hideMark/>
          </w:tcPr>
          <w:p w14:paraId="7F632185"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Quarterly</w:t>
            </w:r>
          </w:p>
        </w:tc>
        <w:tc>
          <w:tcPr>
            <w:tcW w:w="1295" w:type="dxa"/>
            <w:tcBorders>
              <w:top w:val="single" w:sz="12" w:space="0" w:color="000000"/>
              <w:left w:val="single" w:sz="6" w:space="0" w:color="000000"/>
              <w:bottom w:val="single" w:sz="12" w:space="0" w:color="000000"/>
              <w:right w:val="single" w:sz="12" w:space="0" w:color="000000"/>
            </w:tcBorders>
            <w:hideMark/>
          </w:tcPr>
          <w:p w14:paraId="1909EEBE"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Annually</w:t>
            </w:r>
          </w:p>
        </w:tc>
      </w:tr>
      <w:tr w:rsidR="00022CB3" w:rsidRPr="00EB0B45" w14:paraId="35F70E39" w14:textId="77777777" w:rsidTr="00241D3F">
        <w:trPr>
          <w:trHeight w:hRule="exact" w:val="333"/>
          <w:jc w:val="center"/>
        </w:trPr>
        <w:tc>
          <w:tcPr>
            <w:tcW w:w="3583" w:type="dxa"/>
            <w:tcBorders>
              <w:top w:val="single" w:sz="12" w:space="0" w:color="000000"/>
              <w:left w:val="single" w:sz="12" w:space="0" w:color="000000"/>
              <w:bottom w:val="single" w:sz="6" w:space="0" w:color="000000"/>
              <w:right w:val="single" w:sz="6" w:space="0" w:color="000000"/>
            </w:tcBorders>
          </w:tcPr>
          <w:p w14:paraId="28943257" w14:textId="77777777" w:rsidR="00022CB3" w:rsidRPr="00EB0B45" w:rsidRDefault="00022CB3" w:rsidP="00241D3F">
            <w:pPr>
              <w:pStyle w:val="NormalAshurst"/>
              <w:rPr>
                <w:rFonts w:ascii="Times New Roman" w:hAnsi="Times New Roman" w:cs="Times New Roman"/>
              </w:rPr>
            </w:pPr>
          </w:p>
        </w:tc>
        <w:tc>
          <w:tcPr>
            <w:tcW w:w="630" w:type="dxa"/>
            <w:tcBorders>
              <w:top w:val="single" w:sz="12" w:space="0" w:color="000000"/>
              <w:left w:val="single" w:sz="6" w:space="0" w:color="000000"/>
              <w:bottom w:val="single" w:sz="6" w:space="0" w:color="000000"/>
              <w:right w:val="single" w:sz="6" w:space="0" w:color="000000"/>
            </w:tcBorders>
          </w:tcPr>
          <w:p w14:paraId="585C09B2" w14:textId="77777777" w:rsidR="00022CB3" w:rsidRPr="00EB0B45" w:rsidRDefault="00022CB3" w:rsidP="00241D3F">
            <w:pPr>
              <w:pStyle w:val="NormalAshurst"/>
              <w:rPr>
                <w:rFonts w:ascii="Times New Roman" w:hAnsi="Times New Roman" w:cs="Times New Roman"/>
              </w:rPr>
            </w:pPr>
          </w:p>
        </w:tc>
        <w:tc>
          <w:tcPr>
            <w:tcW w:w="684" w:type="dxa"/>
            <w:tcBorders>
              <w:top w:val="single" w:sz="12" w:space="0" w:color="000000"/>
              <w:left w:val="single" w:sz="6" w:space="0" w:color="000000"/>
              <w:bottom w:val="single" w:sz="6" w:space="0" w:color="000000"/>
              <w:right w:val="single" w:sz="6" w:space="0" w:color="000000"/>
            </w:tcBorders>
          </w:tcPr>
          <w:p w14:paraId="5DECE68D" w14:textId="77777777" w:rsidR="00022CB3" w:rsidRPr="00EB0B45" w:rsidRDefault="00022CB3" w:rsidP="00241D3F">
            <w:pPr>
              <w:pStyle w:val="NormalAshurst"/>
              <w:rPr>
                <w:rFonts w:ascii="Times New Roman" w:hAnsi="Times New Roman" w:cs="Times New Roman"/>
              </w:rPr>
            </w:pPr>
          </w:p>
        </w:tc>
        <w:tc>
          <w:tcPr>
            <w:tcW w:w="1296" w:type="dxa"/>
            <w:tcBorders>
              <w:top w:val="single" w:sz="12" w:space="0" w:color="000000"/>
              <w:left w:val="single" w:sz="6" w:space="0" w:color="000000"/>
              <w:bottom w:val="single" w:sz="6" w:space="0" w:color="000000"/>
              <w:right w:val="single" w:sz="6" w:space="0" w:color="000000"/>
            </w:tcBorders>
          </w:tcPr>
          <w:p w14:paraId="645596D9" w14:textId="77777777" w:rsidR="00022CB3" w:rsidRPr="00EB0B45" w:rsidRDefault="00022CB3" w:rsidP="00241D3F">
            <w:pPr>
              <w:pStyle w:val="NormalAshurst"/>
              <w:rPr>
                <w:rFonts w:ascii="Times New Roman" w:hAnsi="Times New Roman" w:cs="Times New Roman"/>
              </w:rPr>
            </w:pPr>
          </w:p>
        </w:tc>
        <w:tc>
          <w:tcPr>
            <w:tcW w:w="1296" w:type="dxa"/>
            <w:tcBorders>
              <w:top w:val="single" w:sz="12" w:space="0" w:color="000000"/>
              <w:left w:val="single" w:sz="6" w:space="0" w:color="000000"/>
              <w:bottom w:val="single" w:sz="6" w:space="0" w:color="000000"/>
              <w:right w:val="single" w:sz="6" w:space="0" w:color="000000"/>
            </w:tcBorders>
          </w:tcPr>
          <w:p w14:paraId="4288E4B0" w14:textId="77777777" w:rsidR="00022CB3" w:rsidRPr="00EB0B45" w:rsidRDefault="00022CB3" w:rsidP="00241D3F">
            <w:pPr>
              <w:pStyle w:val="NormalAshurst"/>
              <w:rPr>
                <w:rFonts w:ascii="Times New Roman" w:hAnsi="Times New Roman" w:cs="Times New Roman"/>
              </w:rPr>
            </w:pPr>
          </w:p>
        </w:tc>
        <w:tc>
          <w:tcPr>
            <w:tcW w:w="1295" w:type="dxa"/>
            <w:tcBorders>
              <w:top w:val="single" w:sz="12" w:space="0" w:color="000000"/>
              <w:left w:val="single" w:sz="6" w:space="0" w:color="000000"/>
              <w:bottom w:val="single" w:sz="6" w:space="0" w:color="000000"/>
              <w:right w:val="single" w:sz="12" w:space="0" w:color="000000"/>
            </w:tcBorders>
          </w:tcPr>
          <w:p w14:paraId="18BA1652" w14:textId="77777777" w:rsidR="00022CB3" w:rsidRPr="00EB0B45" w:rsidRDefault="00022CB3" w:rsidP="00241D3F">
            <w:pPr>
              <w:pStyle w:val="NormalAshurst"/>
              <w:rPr>
                <w:rFonts w:ascii="Times New Roman" w:hAnsi="Times New Roman" w:cs="Times New Roman"/>
              </w:rPr>
            </w:pPr>
          </w:p>
        </w:tc>
      </w:tr>
      <w:tr w:rsidR="00022CB3" w:rsidRPr="00EB0B45" w14:paraId="333AAB88" w14:textId="77777777" w:rsidTr="00241D3F">
        <w:trPr>
          <w:trHeight w:hRule="exact" w:val="323"/>
          <w:jc w:val="center"/>
        </w:trPr>
        <w:tc>
          <w:tcPr>
            <w:tcW w:w="3583" w:type="dxa"/>
            <w:tcBorders>
              <w:top w:val="single" w:sz="6" w:space="0" w:color="000000"/>
              <w:left w:val="single" w:sz="12" w:space="0" w:color="000000"/>
              <w:bottom w:val="single" w:sz="6" w:space="0" w:color="000000"/>
              <w:right w:val="single" w:sz="6" w:space="0" w:color="000000"/>
            </w:tcBorders>
          </w:tcPr>
          <w:p w14:paraId="61E970A7" w14:textId="77777777" w:rsidR="00022CB3" w:rsidRPr="00EB0B45" w:rsidRDefault="00022CB3" w:rsidP="00241D3F">
            <w:pPr>
              <w:pStyle w:val="NormalAshurst"/>
              <w:rPr>
                <w:rFonts w:ascii="Times New Roman" w:hAnsi="Times New Roman" w:cs="Times New Roman"/>
              </w:rPr>
            </w:pPr>
          </w:p>
        </w:tc>
        <w:tc>
          <w:tcPr>
            <w:tcW w:w="630" w:type="dxa"/>
            <w:tcBorders>
              <w:top w:val="single" w:sz="6" w:space="0" w:color="000000"/>
              <w:left w:val="single" w:sz="6" w:space="0" w:color="000000"/>
              <w:bottom w:val="single" w:sz="6" w:space="0" w:color="000000"/>
              <w:right w:val="single" w:sz="6" w:space="0" w:color="000000"/>
            </w:tcBorders>
          </w:tcPr>
          <w:p w14:paraId="5393AF9A" w14:textId="77777777" w:rsidR="00022CB3" w:rsidRPr="00EB0B45" w:rsidRDefault="00022CB3" w:rsidP="00241D3F">
            <w:pPr>
              <w:pStyle w:val="NormalAshurst"/>
              <w:rPr>
                <w:rFonts w:ascii="Times New Roman" w:hAnsi="Times New Roman" w:cs="Times New Roman"/>
              </w:rPr>
            </w:pPr>
          </w:p>
        </w:tc>
        <w:tc>
          <w:tcPr>
            <w:tcW w:w="684" w:type="dxa"/>
            <w:tcBorders>
              <w:top w:val="single" w:sz="6" w:space="0" w:color="000000"/>
              <w:left w:val="single" w:sz="6" w:space="0" w:color="000000"/>
              <w:bottom w:val="single" w:sz="6" w:space="0" w:color="000000"/>
              <w:right w:val="single" w:sz="6" w:space="0" w:color="000000"/>
            </w:tcBorders>
          </w:tcPr>
          <w:p w14:paraId="63C4873A"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0584A593"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4CD0A249" w14:textId="77777777" w:rsidR="00022CB3" w:rsidRPr="00EB0B45" w:rsidRDefault="00022CB3" w:rsidP="00241D3F">
            <w:pPr>
              <w:pStyle w:val="NormalAshurst"/>
              <w:rPr>
                <w:rFonts w:ascii="Times New Roman" w:hAnsi="Times New Roman" w:cs="Times New Roman"/>
              </w:rPr>
            </w:pPr>
          </w:p>
        </w:tc>
        <w:tc>
          <w:tcPr>
            <w:tcW w:w="1295" w:type="dxa"/>
            <w:tcBorders>
              <w:top w:val="single" w:sz="6" w:space="0" w:color="000000"/>
              <w:left w:val="single" w:sz="6" w:space="0" w:color="000000"/>
              <w:bottom w:val="single" w:sz="6" w:space="0" w:color="000000"/>
              <w:right w:val="single" w:sz="12" w:space="0" w:color="000000"/>
            </w:tcBorders>
          </w:tcPr>
          <w:p w14:paraId="7AEEB8F6" w14:textId="77777777" w:rsidR="00022CB3" w:rsidRPr="00EB0B45" w:rsidRDefault="00022CB3" w:rsidP="00241D3F">
            <w:pPr>
              <w:pStyle w:val="NormalAshurst"/>
              <w:rPr>
                <w:rFonts w:ascii="Times New Roman" w:hAnsi="Times New Roman" w:cs="Times New Roman"/>
              </w:rPr>
            </w:pPr>
          </w:p>
        </w:tc>
      </w:tr>
      <w:tr w:rsidR="00022CB3" w:rsidRPr="00EB0B45" w14:paraId="6DB8A4F0" w14:textId="77777777" w:rsidTr="00241D3F">
        <w:trPr>
          <w:trHeight w:hRule="exact" w:val="333"/>
          <w:jc w:val="center"/>
        </w:trPr>
        <w:tc>
          <w:tcPr>
            <w:tcW w:w="3583" w:type="dxa"/>
            <w:tcBorders>
              <w:top w:val="single" w:sz="6" w:space="0" w:color="000000"/>
              <w:left w:val="single" w:sz="12" w:space="0" w:color="000000"/>
              <w:bottom w:val="single" w:sz="12" w:space="0" w:color="000000"/>
              <w:right w:val="single" w:sz="6" w:space="0" w:color="000000"/>
            </w:tcBorders>
          </w:tcPr>
          <w:p w14:paraId="6CD3451D" w14:textId="77777777" w:rsidR="00022CB3" w:rsidRPr="00EB0B45" w:rsidRDefault="00022CB3" w:rsidP="00241D3F">
            <w:pPr>
              <w:pStyle w:val="NormalAshurst"/>
              <w:rPr>
                <w:rFonts w:ascii="Times New Roman" w:hAnsi="Times New Roman" w:cs="Times New Roman"/>
              </w:rPr>
            </w:pPr>
          </w:p>
        </w:tc>
        <w:tc>
          <w:tcPr>
            <w:tcW w:w="630" w:type="dxa"/>
            <w:tcBorders>
              <w:top w:val="single" w:sz="6" w:space="0" w:color="000000"/>
              <w:left w:val="single" w:sz="6" w:space="0" w:color="000000"/>
              <w:bottom w:val="single" w:sz="12" w:space="0" w:color="000000"/>
              <w:right w:val="single" w:sz="6" w:space="0" w:color="000000"/>
            </w:tcBorders>
          </w:tcPr>
          <w:p w14:paraId="000F5908" w14:textId="77777777" w:rsidR="00022CB3" w:rsidRPr="00EB0B45" w:rsidRDefault="00022CB3" w:rsidP="00241D3F">
            <w:pPr>
              <w:pStyle w:val="NormalAshurst"/>
              <w:rPr>
                <w:rFonts w:ascii="Times New Roman" w:hAnsi="Times New Roman" w:cs="Times New Roman"/>
              </w:rPr>
            </w:pPr>
          </w:p>
        </w:tc>
        <w:tc>
          <w:tcPr>
            <w:tcW w:w="684" w:type="dxa"/>
            <w:tcBorders>
              <w:top w:val="single" w:sz="6" w:space="0" w:color="000000"/>
              <w:left w:val="single" w:sz="6" w:space="0" w:color="000000"/>
              <w:bottom w:val="single" w:sz="12" w:space="0" w:color="000000"/>
              <w:right w:val="single" w:sz="6" w:space="0" w:color="000000"/>
            </w:tcBorders>
          </w:tcPr>
          <w:p w14:paraId="67D7462B"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12" w:space="0" w:color="000000"/>
              <w:right w:val="single" w:sz="6" w:space="0" w:color="000000"/>
            </w:tcBorders>
          </w:tcPr>
          <w:p w14:paraId="48ABDDA7"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12" w:space="0" w:color="000000"/>
              <w:right w:val="single" w:sz="6" w:space="0" w:color="000000"/>
            </w:tcBorders>
          </w:tcPr>
          <w:p w14:paraId="046324B7" w14:textId="77777777" w:rsidR="00022CB3" w:rsidRPr="00EB0B45" w:rsidRDefault="00022CB3" w:rsidP="00241D3F">
            <w:pPr>
              <w:pStyle w:val="NormalAshurst"/>
              <w:rPr>
                <w:rFonts w:ascii="Times New Roman" w:hAnsi="Times New Roman" w:cs="Times New Roman"/>
              </w:rPr>
            </w:pPr>
          </w:p>
        </w:tc>
        <w:tc>
          <w:tcPr>
            <w:tcW w:w="1295" w:type="dxa"/>
            <w:tcBorders>
              <w:top w:val="single" w:sz="6" w:space="0" w:color="000000"/>
              <w:left w:val="single" w:sz="6" w:space="0" w:color="000000"/>
              <w:bottom w:val="single" w:sz="12" w:space="0" w:color="000000"/>
              <w:right w:val="single" w:sz="12" w:space="0" w:color="000000"/>
            </w:tcBorders>
          </w:tcPr>
          <w:p w14:paraId="6A843A2C" w14:textId="77777777" w:rsidR="00022CB3" w:rsidRPr="00EB0B45" w:rsidRDefault="00022CB3" w:rsidP="00241D3F">
            <w:pPr>
              <w:pStyle w:val="NormalAshurst"/>
              <w:rPr>
                <w:rFonts w:ascii="Times New Roman" w:hAnsi="Times New Roman" w:cs="Times New Roman"/>
              </w:rPr>
            </w:pPr>
          </w:p>
        </w:tc>
      </w:tr>
    </w:tbl>
    <w:p w14:paraId="5F9C8E29" w14:textId="77777777" w:rsidR="00022CB3" w:rsidRPr="00EB0B45" w:rsidRDefault="00022CB3" w:rsidP="00022CB3">
      <w:pPr>
        <w:pStyle w:val="NormalAshurst"/>
        <w:rPr>
          <w:rFonts w:ascii="Times New Roman" w:hAnsi="Times New Roman" w:cs="Times New Roman"/>
        </w:rPr>
      </w:pPr>
    </w:p>
    <w:p w14:paraId="1406A838"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3.</w:t>
      </w:r>
      <w:r w:rsidRPr="00EB0B45">
        <w:rPr>
          <w:rFonts w:ascii="Times New Roman" w:hAnsi="Times New Roman" w:cs="Times New Roman"/>
        </w:rPr>
        <w:tab/>
        <w:t xml:space="preserve">Do you hold meetings for supervisors?  </w:t>
      </w:r>
      <w:r w:rsidRPr="00EB0B45">
        <w:rPr>
          <w:rFonts w:ascii="Times New Roman" w:hAnsi="Times New Roman" w:cs="Times New Roman"/>
        </w:rPr>
        <w:tab/>
      </w:r>
      <w:r w:rsidRPr="00EB0B45">
        <w:rPr>
          <w:rFonts w:ascii="Times New Roman" w:hAnsi="Times New Roman" w:cs="Times New Roman"/>
        </w:rPr>
        <w:tab/>
        <w:t>Yes ______      No _________</w:t>
      </w:r>
    </w:p>
    <w:p w14:paraId="5E702058"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How Often?     Weekly ____ Biweekly ________ Monthly _______ Less often, as needed ______</w:t>
      </w:r>
    </w:p>
    <w:p w14:paraId="0E95AC0F"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4.</w:t>
      </w:r>
      <w:r w:rsidRPr="00EB0B45">
        <w:rPr>
          <w:rFonts w:ascii="Times New Roman" w:hAnsi="Times New Roman" w:cs="Times New Roman"/>
        </w:rPr>
        <w:tab/>
        <w:t>Do you conduct Project Safety Inspections?    Yes ______      No _________</w:t>
      </w:r>
    </w:p>
    <w:p w14:paraId="1EF677FE"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By Whom?  ____________________</w:t>
      </w:r>
    </w:p>
    <w:p w14:paraId="70661C1E"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 xml:space="preserve">How Often?     Weekly ____ Biweekly ________ Monthly _______ </w:t>
      </w:r>
    </w:p>
    <w:p w14:paraId="1851AABB" w14:textId="77777777" w:rsidR="00022CB3" w:rsidRPr="00EB0B45" w:rsidRDefault="00022CB3" w:rsidP="00022CB3">
      <w:pPr>
        <w:pStyle w:val="NormalAshurst"/>
        <w:rPr>
          <w:rFonts w:ascii="Times New Roman" w:hAnsi="Times New Roman" w:cs="Times New Roman"/>
        </w:rPr>
      </w:pPr>
    </w:p>
    <w:p w14:paraId="100F76EB" w14:textId="77777777" w:rsidR="00022CB3" w:rsidRPr="00EB0B45" w:rsidRDefault="00022CB3" w:rsidP="00022CB3">
      <w:pPr>
        <w:pStyle w:val="NormalAshurst"/>
        <w:rPr>
          <w:rFonts w:ascii="Times New Roman" w:hAnsi="Times New Roman" w:cs="Times New Roman"/>
        </w:rPr>
      </w:pPr>
    </w:p>
    <w:p w14:paraId="3C51C494" w14:textId="77777777" w:rsidR="00022CB3" w:rsidRPr="00EB0B45" w:rsidRDefault="00022CB3" w:rsidP="00022CB3">
      <w:pPr>
        <w:pStyle w:val="NormalAshurst"/>
        <w:jc w:val="center"/>
        <w:rPr>
          <w:rFonts w:ascii="Times New Roman" w:hAnsi="Times New Roman" w:cs="Times New Roman"/>
          <w:b/>
        </w:rPr>
      </w:pPr>
      <w:r w:rsidRPr="00EB0B45">
        <w:rPr>
          <w:rFonts w:ascii="Times New Roman" w:hAnsi="Times New Roman" w:cs="Times New Roman"/>
          <w:b/>
        </w:rPr>
        <w:lastRenderedPageBreak/>
        <w:t>RESPONDENT’S SAFETY QUESTIONNAIRE (continued)</w:t>
      </w:r>
    </w:p>
    <w:p w14:paraId="27EF25E1"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1.</w:t>
      </w:r>
      <w:r w:rsidRPr="00EB0B45">
        <w:rPr>
          <w:rFonts w:ascii="Times New Roman" w:hAnsi="Times New Roman" w:cs="Times New Roman"/>
        </w:rPr>
        <w:tab/>
        <w:t>Does the firm have a written Safety Program?</w:t>
      </w:r>
      <w:r w:rsidRPr="00EB0B45">
        <w:rPr>
          <w:rFonts w:ascii="Times New Roman" w:hAnsi="Times New Roman" w:cs="Times New Roman"/>
        </w:rPr>
        <w:tab/>
        <w:t>Yes  ______</w:t>
      </w:r>
      <w:r w:rsidRPr="00EB0B45">
        <w:rPr>
          <w:rFonts w:ascii="Times New Roman" w:hAnsi="Times New Roman" w:cs="Times New Roman"/>
        </w:rPr>
        <w:tab/>
        <w:t xml:space="preserve">No ______ </w:t>
      </w:r>
      <w:r w:rsidRPr="00EB0B45">
        <w:rPr>
          <w:rFonts w:ascii="Times New Roman" w:hAnsi="Times New Roman" w:cs="Times New Roman"/>
        </w:rPr>
        <w:tab/>
        <w:t xml:space="preserve"> </w:t>
      </w:r>
    </w:p>
    <w:p w14:paraId="1C8CE07D"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2.</w:t>
      </w:r>
      <w:r w:rsidRPr="00EB0B45">
        <w:rPr>
          <w:rFonts w:ascii="Times New Roman" w:hAnsi="Times New Roman" w:cs="Times New Roman"/>
        </w:rPr>
        <w:tab/>
        <w:t>Does the firm have an orientation program for new hires?  Yes  ______</w:t>
      </w:r>
      <w:r w:rsidRPr="00EB0B45">
        <w:rPr>
          <w:rFonts w:ascii="Times New Roman" w:hAnsi="Times New Roman" w:cs="Times New Roman"/>
        </w:rPr>
        <w:tab/>
        <w:t xml:space="preserve">No ______ </w:t>
      </w:r>
      <w:r w:rsidRPr="00EB0B45">
        <w:rPr>
          <w:rFonts w:ascii="Times New Roman" w:hAnsi="Times New Roman" w:cs="Times New Roman"/>
        </w:rPr>
        <w:tab/>
      </w:r>
    </w:p>
    <w:p w14:paraId="638CD447" w14:textId="6A990244"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 xml:space="preserve">If yes, what safety items are included?   </w:t>
      </w:r>
    </w:p>
    <w:p w14:paraId="424B5C3B"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3.</w:t>
      </w:r>
      <w:r w:rsidRPr="00EB0B45">
        <w:rPr>
          <w:rFonts w:ascii="Times New Roman" w:hAnsi="Times New Roman" w:cs="Times New Roman"/>
        </w:rPr>
        <w:tab/>
        <w:t xml:space="preserve">Does the firm have a program for newly hired or promoted foremen? Yes  _____ No ______ </w:t>
      </w:r>
    </w:p>
    <w:p w14:paraId="601E2CA2"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If yes, does it include instruction of the following?</w:t>
      </w:r>
    </w:p>
    <w:tbl>
      <w:tblPr>
        <w:tblW w:w="0" w:type="auto"/>
        <w:tblInd w:w="2108" w:type="dxa"/>
        <w:tblLayout w:type="fixed"/>
        <w:tblCellMar>
          <w:left w:w="0" w:type="dxa"/>
          <w:right w:w="0" w:type="dxa"/>
        </w:tblCellMar>
        <w:tblLook w:val="01E0" w:firstRow="1" w:lastRow="1" w:firstColumn="1" w:lastColumn="1" w:noHBand="0" w:noVBand="0"/>
      </w:tblPr>
      <w:tblGrid>
        <w:gridCol w:w="3601"/>
        <w:gridCol w:w="1170"/>
        <w:gridCol w:w="1259"/>
      </w:tblGrid>
      <w:tr w:rsidR="00022CB3" w:rsidRPr="00EB0B45" w14:paraId="1DED46BE" w14:textId="77777777" w:rsidTr="00241D3F">
        <w:trPr>
          <w:trHeight w:hRule="exact" w:val="402"/>
        </w:trPr>
        <w:tc>
          <w:tcPr>
            <w:tcW w:w="3601" w:type="dxa"/>
            <w:tcBorders>
              <w:top w:val="single" w:sz="12" w:space="0" w:color="000000"/>
              <w:left w:val="single" w:sz="12" w:space="0" w:color="000000"/>
              <w:bottom w:val="single" w:sz="12" w:space="0" w:color="000000"/>
              <w:right w:val="single" w:sz="6" w:space="0" w:color="000000"/>
            </w:tcBorders>
            <w:hideMark/>
          </w:tcPr>
          <w:p w14:paraId="0CB3026D"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Topic</w:t>
            </w:r>
          </w:p>
        </w:tc>
        <w:tc>
          <w:tcPr>
            <w:tcW w:w="1170" w:type="dxa"/>
            <w:tcBorders>
              <w:top w:val="single" w:sz="12" w:space="0" w:color="000000"/>
              <w:left w:val="single" w:sz="6" w:space="0" w:color="000000"/>
              <w:bottom w:val="single" w:sz="12" w:space="0" w:color="000000"/>
              <w:right w:val="single" w:sz="6" w:space="0" w:color="000000"/>
            </w:tcBorders>
            <w:hideMark/>
          </w:tcPr>
          <w:p w14:paraId="4A70B78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Yes</w:t>
            </w:r>
          </w:p>
        </w:tc>
        <w:tc>
          <w:tcPr>
            <w:tcW w:w="1259" w:type="dxa"/>
            <w:tcBorders>
              <w:top w:val="single" w:sz="12" w:space="0" w:color="000000"/>
              <w:left w:val="single" w:sz="6" w:space="0" w:color="000000"/>
              <w:bottom w:val="single" w:sz="12" w:space="0" w:color="000000"/>
              <w:right w:val="single" w:sz="12" w:space="0" w:color="000000"/>
            </w:tcBorders>
            <w:hideMark/>
          </w:tcPr>
          <w:p w14:paraId="613DE0FD"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No</w:t>
            </w:r>
          </w:p>
        </w:tc>
      </w:tr>
      <w:tr w:rsidR="00022CB3" w:rsidRPr="00EB0B45" w14:paraId="67B99FD7" w14:textId="77777777" w:rsidTr="00241D3F">
        <w:trPr>
          <w:trHeight w:hRule="exact" w:val="393"/>
        </w:trPr>
        <w:tc>
          <w:tcPr>
            <w:tcW w:w="3601" w:type="dxa"/>
            <w:tcBorders>
              <w:top w:val="single" w:sz="12" w:space="0" w:color="000000"/>
              <w:left w:val="single" w:sz="12" w:space="0" w:color="000000"/>
              <w:bottom w:val="single" w:sz="6" w:space="0" w:color="000000"/>
              <w:right w:val="single" w:sz="6" w:space="0" w:color="000000"/>
            </w:tcBorders>
            <w:hideMark/>
          </w:tcPr>
          <w:p w14:paraId="32BFB207"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Safety Work Practices</w:t>
            </w:r>
          </w:p>
        </w:tc>
        <w:tc>
          <w:tcPr>
            <w:tcW w:w="1170" w:type="dxa"/>
            <w:tcBorders>
              <w:top w:val="single" w:sz="12" w:space="0" w:color="000000"/>
              <w:left w:val="single" w:sz="6" w:space="0" w:color="000000"/>
              <w:bottom w:val="single" w:sz="6" w:space="0" w:color="000000"/>
              <w:right w:val="single" w:sz="6" w:space="0" w:color="000000"/>
            </w:tcBorders>
          </w:tcPr>
          <w:p w14:paraId="7F1D898F" w14:textId="77777777" w:rsidR="00022CB3" w:rsidRPr="00EB0B45" w:rsidRDefault="00022CB3" w:rsidP="00241D3F">
            <w:pPr>
              <w:pStyle w:val="NormalAshurst"/>
              <w:rPr>
                <w:rFonts w:ascii="Times New Roman" w:hAnsi="Times New Roman" w:cs="Times New Roman"/>
              </w:rPr>
            </w:pPr>
          </w:p>
        </w:tc>
        <w:tc>
          <w:tcPr>
            <w:tcW w:w="1259" w:type="dxa"/>
            <w:tcBorders>
              <w:top w:val="single" w:sz="12" w:space="0" w:color="000000"/>
              <w:left w:val="single" w:sz="6" w:space="0" w:color="000000"/>
              <w:bottom w:val="single" w:sz="6" w:space="0" w:color="000000"/>
              <w:right w:val="single" w:sz="12" w:space="0" w:color="000000"/>
            </w:tcBorders>
          </w:tcPr>
          <w:p w14:paraId="2B333D0B" w14:textId="77777777" w:rsidR="00022CB3" w:rsidRPr="00EB0B45" w:rsidRDefault="00022CB3" w:rsidP="00241D3F">
            <w:pPr>
              <w:pStyle w:val="NormalAshurst"/>
              <w:rPr>
                <w:rFonts w:ascii="Times New Roman" w:hAnsi="Times New Roman" w:cs="Times New Roman"/>
              </w:rPr>
            </w:pPr>
          </w:p>
        </w:tc>
      </w:tr>
      <w:tr w:rsidR="00022CB3" w:rsidRPr="00EB0B45" w14:paraId="7C304B20"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5735FAEF"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Safety Supervision</w:t>
            </w:r>
          </w:p>
        </w:tc>
        <w:tc>
          <w:tcPr>
            <w:tcW w:w="1170" w:type="dxa"/>
            <w:tcBorders>
              <w:top w:val="single" w:sz="6" w:space="0" w:color="000000"/>
              <w:left w:val="single" w:sz="6" w:space="0" w:color="000000"/>
              <w:bottom w:val="single" w:sz="6" w:space="0" w:color="000000"/>
              <w:right w:val="single" w:sz="6" w:space="0" w:color="000000"/>
            </w:tcBorders>
          </w:tcPr>
          <w:p w14:paraId="4CE87804"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0D511F74" w14:textId="77777777" w:rsidR="00022CB3" w:rsidRPr="00EB0B45" w:rsidRDefault="00022CB3" w:rsidP="00241D3F">
            <w:pPr>
              <w:pStyle w:val="NormalAshurst"/>
              <w:rPr>
                <w:rFonts w:ascii="Times New Roman" w:hAnsi="Times New Roman" w:cs="Times New Roman"/>
              </w:rPr>
            </w:pPr>
          </w:p>
        </w:tc>
      </w:tr>
      <w:tr w:rsidR="00022CB3" w:rsidRPr="00EB0B45" w14:paraId="5DA99F0D"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63BF0E5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Onsite Meetings</w:t>
            </w:r>
          </w:p>
        </w:tc>
        <w:tc>
          <w:tcPr>
            <w:tcW w:w="1170" w:type="dxa"/>
            <w:tcBorders>
              <w:top w:val="single" w:sz="6" w:space="0" w:color="000000"/>
              <w:left w:val="single" w:sz="6" w:space="0" w:color="000000"/>
              <w:bottom w:val="single" w:sz="6" w:space="0" w:color="000000"/>
              <w:right w:val="single" w:sz="6" w:space="0" w:color="000000"/>
            </w:tcBorders>
          </w:tcPr>
          <w:p w14:paraId="339652C3"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28F1C1EE" w14:textId="77777777" w:rsidR="00022CB3" w:rsidRPr="00EB0B45" w:rsidRDefault="00022CB3" w:rsidP="00241D3F">
            <w:pPr>
              <w:pStyle w:val="NormalAshurst"/>
              <w:rPr>
                <w:rFonts w:ascii="Times New Roman" w:hAnsi="Times New Roman" w:cs="Times New Roman"/>
              </w:rPr>
            </w:pPr>
          </w:p>
        </w:tc>
      </w:tr>
      <w:tr w:rsidR="00022CB3" w:rsidRPr="00EB0B45" w14:paraId="18FDBC7E" w14:textId="77777777" w:rsidTr="00241D3F">
        <w:trPr>
          <w:trHeight w:hRule="exact" w:val="384"/>
        </w:trPr>
        <w:tc>
          <w:tcPr>
            <w:tcW w:w="3601" w:type="dxa"/>
            <w:tcBorders>
              <w:top w:val="single" w:sz="6" w:space="0" w:color="000000"/>
              <w:left w:val="single" w:sz="12" w:space="0" w:color="000000"/>
              <w:bottom w:val="single" w:sz="6" w:space="0" w:color="000000"/>
              <w:right w:val="single" w:sz="6" w:space="0" w:color="000000"/>
            </w:tcBorders>
            <w:hideMark/>
          </w:tcPr>
          <w:p w14:paraId="4F479C8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Emergency Procedures</w:t>
            </w:r>
          </w:p>
        </w:tc>
        <w:tc>
          <w:tcPr>
            <w:tcW w:w="1170" w:type="dxa"/>
            <w:tcBorders>
              <w:top w:val="single" w:sz="6" w:space="0" w:color="000000"/>
              <w:left w:val="single" w:sz="6" w:space="0" w:color="000000"/>
              <w:bottom w:val="single" w:sz="6" w:space="0" w:color="000000"/>
              <w:right w:val="single" w:sz="6" w:space="0" w:color="000000"/>
            </w:tcBorders>
          </w:tcPr>
          <w:p w14:paraId="094CA29D"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5C072405" w14:textId="77777777" w:rsidR="00022CB3" w:rsidRPr="00EB0B45" w:rsidRDefault="00022CB3" w:rsidP="00241D3F">
            <w:pPr>
              <w:pStyle w:val="NormalAshurst"/>
              <w:rPr>
                <w:rFonts w:ascii="Times New Roman" w:hAnsi="Times New Roman" w:cs="Times New Roman"/>
              </w:rPr>
            </w:pPr>
          </w:p>
        </w:tc>
      </w:tr>
      <w:tr w:rsidR="00022CB3" w:rsidRPr="00EB0B45" w14:paraId="01B43FEB"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5934FE18"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Accident Investigation</w:t>
            </w:r>
          </w:p>
        </w:tc>
        <w:tc>
          <w:tcPr>
            <w:tcW w:w="1170" w:type="dxa"/>
            <w:tcBorders>
              <w:top w:val="single" w:sz="6" w:space="0" w:color="000000"/>
              <w:left w:val="single" w:sz="6" w:space="0" w:color="000000"/>
              <w:bottom w:val="single" w:sz="6" w:space="0" w:color="000000"/>
              <w:right w:val="single" w:sz="6" w:space="0" w:color="000000"/>
            </w:tcBorders>
          </w:tcPr>
          <w:p w14:paraId="6104D421"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114AE808" w14:textId="77777777" w:rsidR="00022CB3" w:rsidRPr="00EB0B45" w:rsidRDefault="00022CB3" w:rsidP="00241D3F">
            <w:pPr>
              <w:pStyle w:val="NormalAshurst"/>
              <w:rPr>
                <w:rFonts w:ascii="Times New Roman" w:hAnsi="Times New Roman" w:cs="Times New Roman"/>
              </w:rPr>
            </w:pPr>
          </w:p>
        </w:tc>
      </w:tr>
      <w:tr w:rsidR="00022CB3" w:rsidRPr="00EB0B45" w14:paraId="42CEEF59"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7B04D902"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Fire Protection and Prevention</w:t>
            </w:r>
          </w:p>
        </w:tc>
        <w:tc>
          <w:tcPr>
            <w:tcW w:w="1170" w:type="dxa"/>
            <w:tcBorders>
              <w:top w:val="single" w:sz="6" w:space="0" w:color="000000"/>
              <w:left w:val="single" w:sz="6" w:space="0" w:color="000000"/>
              <w:bottom w:val="single" w:sz="6" w:space="0" w:color="000000"/>
              <w:right w:val="single" w:sz="6" w:space="0" w:color="000000"/>
            </w:tcBorders>
          </w:tcPr>
          <w:p w14:paraId="04061C3E"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797619F6" w14:textId="77777777" w:rsidR="00022CB3" w:rsidRPr="00EB0B45" w:rsidRDefault="00022CB3" w:rsidP="00241D3F">
            <w:pPr>
              <w:pStyle w:val="NormalAshurst"/>
              <w:rPr>
                <w:rFonts w:ascii="Times New Roman" w:hAnsi="Times New Roman" w:cs="Times New Roman"/>
              </w:rPr>
            </w:pPr>
          </w:p>
        </w:tc>
      </w:tr>
      <w:tr w:rsidR="00022CB3" w:rsidRPr="00EB0B45" w14:paraId="1D1CE907" w14:textId="77777777" w:rsidTr="00241D3F">
        <w:trPr>
          <w:trHeight w:hRule="exact" w:val="393"/>
        </w:trPr>
        <w:tc>
          <w:tcPr>
            <w:tcW w:w="3601" w:type="dxa"/>
            <w:tcBorders>
              <w:top w:val="single" w:sz="6" w:space="0" w:color="000000"/>
              <w:left w:val="single" w:sz="12" w:space="0" w:color="000000"/>
              <w:bottom w:val="single" w:sz="12" w:space="0" w:color="000000"/>
              <w:right w:val="single" w:sz="6" w:space="0" w:color="000000"/>
            </w:tcBorders>
            <w:hideMark/>
          </w:tcPr>
          <w:p w14:paraId="17C1024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New Worker Orientation</w:t>
            </w:r>
          </w:p>
        </w:tc>
        <w:tc>
          <w:tcPr>
            <w:tcW w:w="1170" w:type="dxa"/>
            <w:tcBorders>
              <w:top w:val="single" w:sz="6" w:space="0" w:color="000000"/>
              <w:left w:val="single" w:sz="6" w:space="0" w:color="000000"/>
              <w:bottom w:val="single" w:sz="12" w:space="0" w:color="000000"/>
              <w:right w:val="single" w:sz="6" w:space="0" w:color="000000"/>
            </w:tcBorders>
          </w:tcPr>
          <w:p w14:paraId="62810235"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12" w:space="0" w:color="000000"/>
              <w:right w:val="single" w:sz="12" w:space="0" w:color="000000"/>
            </w:tcBorders>
          </w:tcPr>
          <w:p w14:paraId="0A3E8FBD" w14:textId="77777777" w:rsidR="00022CB3" w:rsidRPr="00EB0B45" w:rsidRDefault="00022CB3" w:rsidP="00241D3F">
            <w:pPr>
              <w:pStyle w:val="NormalAshurst"/>
              <w:rPr>
                <w:rFonts w:ascii="Times New Roman" w:hAnsi="Times New Roman" w:cs="Times New Roman"/>
              </w:rPr>
            </w:pPr>
          </w:p>
        </w:tc>
      </w:tr>
    </w:tbl>
    <w:p w14:paraId="79248130" w14:textId="77777777" w:rsidR="00022CB3" w:rsidRPr="00EB0B45" w:rsidRDefault="00022CB3" w:rsidP="00022CB3">
      <w:pPr>
        <w:pStyle w:val="NormalAshurst"/>
        <w:rPr>
          <w:rFonts w:ascii="Times New Roman" w:hAnsi="Times New Roman" w:cs="Times New Roman"/>
        </w:rPr>
      </w:pPr>
    </w:p>
    <w:p w14:paraId="087D11DE"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4.</w:t>
      </w:r>
      <w:r w:rsidRPr="00EB0B45">
        <w:rPr>
          <w:rFonts w:ascii="Times New Roman" w:hAnsi="Times New Roman" w:cs="Times New Roman"/>
        </w:rPr>
        <w:tab/>
        <w:t>Does the firm hold safety meetings which extend to the laborer level? Yes  _____ No ______</w:t>
      </w:r>
    </w:p>
    <w:p w14:paraId="412315D7"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How often?</w:t>
      </w:r>
      <w:r w:rsidRPr="00EB0B45">
        <w:rPr>
          <w:rFonts w:ascii="Times New Roman" w:hAnsi="Times New Roman" w:cs="Times New Roman"/>
        </w:rPr>
        <w:tab/>
        <w:t>Daily ______ Weekly______ Bi-Weekly_______ Less often, as needed  _________</w:t>
      </w:r>
    </w:p>
    <w:p w14:paraId="7A09A8AD"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5.</w:t>
      </w:r>
      <w:r w:rsidRPr="00EB0B45">
        <w:rPr>
          <w:rFonts w:ascii="Times New Roman" w:hAnsi="Times New Roman" w:cs="Times New Roman"/>
        </w:rPr>
        <w:tab/>
        <w:t>(For Respondent only) Indicate the safety record on the last project to which the indicated Key Personnel were assigned:</w:t>
      </w:r>
    </w:p>
    <w:tbl>
      <w:tblPr>
        <w:tblW w:w="0" w:type="auto"/>
        <w:tblInd w:w="623" w:type="dxa"/>
        <w:tblLayout w:type="fixed"/>
        <w:tblCellMar>
          <w:left w:w="0" w:type="dxa"/>
          <w:right w:w="0" w:type="dxa"/>
        </w:tblCellMar>
        <w:tblLook w:val="01E0" w:firstRow="1" w:lastRow="1" w:firstColumn="1" w:lastColumn="1" w:noHBand="0" w:noVBand="0"/>
      </w:tblPr>
      <w:tblGrid>
        <w:gridCol w:w="2431"/>
        <w:gridCol w:w="1440"/>
        <w:gridCol w:w="1260"/>
        <w:gridCol w:w="1260"/>
        <w:gridCol w:w="1387"/>
        <w:gridCol w:w="1222"/>
      </w:tblGrid>
      <w:tr w:rsidR="00022CB3" w:rsidRPr="00EB0B45" w14:paraId="71D4A57B" w14:textId="77777777" w:rsidTr="00241D3F">
        <w:trPr>
          <w:trHeight w:hRule="exact" w:val="2298"/>
        </w:trPr>
        <w:tc>
          <w:tcPr>
            <w:tcW w:w="2431" w:type="dxa"/>
            <w:tcBorders>
              <w:top w:val="single" w:sz="12" w:space="0" w:color="000000"/>
              <w:left w:val="single" w:sz="12" w:space="0" w:color="000000"/>
              <w:bottom w:val="single" w:sz="12" w:space="0" w:color="000000"/>
              <w:right w:val="single" w:sz="6" w:space="0" w:color="000000"/>
            </w:tcBorders>
          </w:tcPr>
          <w:p w14:paraId="5F98F14D" w14:textId="77777777" w:rsidR="00022CB3" w:rsidRPr="00EB0B45" w:rsidRDefault="00022CB3" w:rsidP="00241D3F">
            <w:pPr>
              <w:pStyle w:val="NormalAshurst"/>
              <w:rPr>
                <w:rFonts w:ascii="Times New Roman" w:hAnsi="Times New Roman" w:cs="Times New Roman"/>
              </w:rPr>
            </w:pPr>
          </w:p>
          <w:p w14:paraId="096E0BF0" w14:textId="77777777" w:rsidR="00022CB3" w:rsidRPr="00EB0B45" w:rsidRDefault="00022CB3" w:rsidP="00241D3F">
            <w:pPr>
              <w:pStyle w:val="NormalAshurst"/>
              <w:rPr>
                <w:rFonts w:ascii="Times New Roman" w:hAnsi="Times New Roman" w:cs="Times New Roman"/>
              </w:rPr>
            </w:pPr>
          </w:p>
          <w:p w14:paraId="5DCCBE6B" w14:textId="77777777" w:rsidR="00022CB3" w:rsidRPr="00EB0B45" w:rsidRDefault="00022CB3" w:rsidP="00241D3F">
            <w:pPr>
              <w:pStyle w:val="NormalAshurst"/>
              <w:rPr>
                <w:rFonts w:ascii="Times New Roman" w:hAnsi="Times New Roman" w:cs="Times New Roman"/>
              </w:rPr>
            </w:pPr>
          </w:p>
          <w:p w14:paraId="12B1EC9C"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Key Person</w:t>
            </w:r>
          </w:p>
        </w:tc>
        <w:tc>
          <w:tcPr>
            <w:tcW w:w="1440" w:type="dxa"/>
            <w:tcBorders>
              <w:top w:val="single" w:sz="12" w:space="0" w:color="000000"/>
              <w:left w:val="single" w:sz="6" w:space="0" w:color="000000"/>
              <w:bottom w:val="single" w:sz="12" w:space="0" w:color="000000"/>
              <w:right w:val="single" w:sz="6" w:space="0" w:color="000000"/>
            </w:tcBorders>
          </w:tcPr>
          <w:p w14:paraId="4ECED910" w14:textId="77777777" w:rsidR="00022CB3" w:rsidRPr="00EB0B45" w:rsidRDefault="00022CB3" w:rsidP="00241D3F">
            <w:pPr>
              <w:pStyle w:val="NormalAshurst"/>
              <w:rPr>
                <w:rFonts w:ascii="Times New Roman" w:hAnsi="Times New Roman" w:cs="Times New Roman"/>
              </w:rPr>
            </w:pPr>
          </w:p>
          <w:p w14:paraId="706A241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Total Hours Worked by All Employees on Project</w:t>
            </w:r>
          </w:p>
        </w:tc>
        <w:tc>
          <w:tcPr>
            <w:tcW w:w="1260" w:type="dxa"/>
            <w:tcBorders>
              <w:top w:val="single" w:sz="12" w:space="0" w:color="000000"/>
              <w:left w:val="single" w:sz="6" w:space="0" w:color="000000"/>
              <w:bottom w:val="single" w:sz="12" w:space="0" w:color="000000"/>
              <w:right w:val="single" w:sz="6" w:space="0" w:color="000000"/>
            </w:tcBorders>
          </w:tcPr>
          <w:p w14:paraId="32F741B3" w14:textId="77777777" w:rsidR="00022CB3" w:rsidRPr="00EB0B45" w:rsidRDefault="00022CB3" w:rsidP="00241D3F">
            <w:pPr>
              <w:pStyle w:val="NormalAshurst"/>
              <w:rPr>
                <w:rFonts w:ascii="Times New Roman" w:hAnsi="Times New Roman" w:cs="Times New Roman"/>
              </w:rPr>
            </w:pPr>
          </w:p>
          <w:p w14:paraId="52A0447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Lost Workday Cases</w:t>
            </w:r>
          </w:p>
          <w:p w14:paraId="696FA4A1"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 Project</w:t>
            </w:r>
          </w:p>
        </w:tc>
        <w:tc>
          <w:tcPr>
            <w:tcW w:w="1260" w:type="dxa"/>
            <w:tcBorders>
              <w:top w:val="single" w:sz="12" w:space="0" w:color="000000"/>
              <w:left w:val="single" w:sz="6" w:space="0" w:color="000000"/>
              <w:bottom w:val="single" w:sz="12" w:space="0" w:color="000000"/>
              <w:right w:val="single" w:sz="6" w:space="0" w:color="000000"/>
            </w:tcBorders>
          </w:tcPr>
          <w:p w14:paraId="7B0BAA0C" w14:textId="77777777" w:rsidR="00022CB3" w:rsidRPr="00EB0B45" w:rsidRDefault="00022CB3" w:rsidP="00241D3F">
            <w:pPr>
              <w:pStyle w:val="NormalAshurst"/>
              <w:rPr>
                <w:rFonts w:ascii="Times New Roman" w:hAnsi="Times New Roman" w:cs="Times New Roman"/>
              </w:rPr>
            </w:pPr>
          </w:p>
          <w:p w14:paraId="09878E57"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Restricted Workday Cases</w:t>
            </w:r>
          </w:p>
          <w:p w14:paraId="306C5C6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 Project</w:t>
            </w:r>
          </w:p>
        </w:tc>
        <w:tc>
          <w:tcPr>
            <w:tcW w:w="1387" w:type="dxa"/>
            <w:tcBorders>
              <w:top w:val="single" w:sz="12" w:space="0" w:color="000000"/>
              <w:left w:val="single" w:sz="6" w:space="0" w:color="000000"/>
              <w:bottom w:val="single" w:sz="12" w:space="0" w:color="000000"/>
              <w:right w:val="single" w:sz="6" w:space="0" w:color="000000"/>
            </w:tcBorders>
            <w:hideMark/>
          </w:tcPr>
          <w:p w14:paraId="48208E44"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Cases with Medical</w:t>
            </w:r>
          </w:p>
          <w:p w14:paraId="23FE93CE"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Attention</w:t>
            </w:r>
          </w:p>
          <w:p w14:paraId="78791C2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Only on Project</w:t>
            </w:r>
          </w:p>
        </w:tc>
        <w:tc>
          <w:tcPr>
            <w:tcW w:w="1222" w:type="dxa"/>
            <w:tcBorders>
              <w:top w:val="single" w:sz="12" w:space="0" w:color="000000"/>
              <w:left w:val="single" w:sz="6" w:space="0" w:color="000000"/>
              <w:bottom w:val="single" w:sz="12" w:space="0" w:color="000000"/>
              <w:right w:val="single" w:sz="12" w:space="0" w:color="000000"/>
            </w:tcBorders>
          </w:tcPr>
          <w:p w14:paraId="5939E799" w14:textId="77777777" w:rsidR="00022CB3" w:rsidRPr="00EB0B45" w:rsidRDefault="00022CB3" w:rsidP="00241D3F">
            <w:pPr>
              <w:pStyle w:val="NormalAshurst"/>
              <w:rPr>
                <w:rFonts w:ascii="Times New Roman" w:hAnsi="Times New Roman" w:cs="Times New Roman"/>
              </w:rPr>
            </w:pPr>
          </w:p>
          <w:p w14:paraId="1D76B3EC" w14:textId="77777777" w:rsidR="00022CB3" w:rsidRPr="00EB0B45" w:rsidRDefault="00022CB3" w:rsidP="00241D3F">
            <w:pPr>
              <w:pStyle w:val="NormalAshurst"/>
              <w:rPr>
                <w:rFonts w:ascii="Times New Roman" w:hAnsi="Times New Roman" w:cs="Times New Roman"/>
              </w:rPr>
            </w:pPr>
          </w:p>
          <w:p w14:paraId="6DE12851"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Fatalities on Project</w:t>
            </w:r>
          </w:p>
        </w:tc>
      </w:tr>
      <w:tr w:rsidR="00022CB3" w:rsidRPr="00EB0B45" w14:paraId="234E8FFB" w14:textId="77777777" w:rsidTr="00DC0964">
        <w:trPr>
          <w:trHeight w:hRule="exact" w:val="579"/>
        </w:trPr>
        <w:tc>
          <w:tcPr>
            <w:tcW w:w="2431" w:type="dxa"/>
            <w:tcBorders>
              <w:top w:val="single" w:sz="12" w:space="0" w:color="000000"/>
              <w:left w:val="single" w:sz="12" w:space="0" w:color="000000"/>
              <w:bottom w:val="single" w:sz="6" w:space="0" w:color="000000"/>
              <w:right w:val="single" w:sz="6" w:space="0" w:color="000000"/>
            </w:tcBorders>
            <w:hideMark/>
          </w:tcPr>
          <w:p w14:paraId="05DD5BD8" w14:textId="26E4703D" w:rsidR="00022CB3" w:rsidRPr="00EB0B45" w:rsidRDefault="00DC0964" w:rsidP="00241D3F">
            <w:pPr>
              <w:pStyle w:val="NormalAshurst"/>
              <w:rPr>
                <w:rFonts w:ascii="Times New Roman" w:hAnsi="Times New Roman" w:cs="Times New Roman"/>
              </w:rPr>
            </w:pPr>
            <w:r>
              <w:rPr>
                <w:rFonts w:ascii="Times New Roman" w:hAnsi="Times New Roman" w:cs="Times New Roman"/>
                <w:b/>
                <w:bCs/>
              </w:rPr>
              <w:t xml:space="preserve">Design-Build </w:t>
            </w:r>
            <w:r w:rsidR="00022CB3" w:rsidRPr="00EB0B45">
              <w:rPr>
                <w:rFonts w:ascii="Times New Roman" w:hAnsi="Times New Roman" w:cs="Times New Roman"/>
                <w:b/>
                <w:bCs/>
              </w:rPr>
              <w:t>Project Manager</w:t>
            </w:r>
          </w:p>
        </w:tc>
        <w:tc>
          <w:tcPr>
            <w:tcW w:w="1440" w:type="dxa"/>
            <w:tcBorders>
              <w:top w:val="single" w:sz="12" w:space="0" w:color="000000"/>
              <w:left w:val="single" w:sz="6" w:space="0" w:color="000000"/>
              <w:bottom w:val="single" w:sz="6" w:space="0" w:color="000000"/>
              <w:right w:val="single" w:sz="6" w:space="0" w:color="000000"/>
            </w:tcBorders>
          </w:tcPr>
          <w:p w14:paraId="18192033" w14:textId="77777777" w:rsidR="00022CB3" w:rsidRPr="00EB0B45" w:rsidRDefault="00022CB3" w:rsidP="00241D3F">
            <w:pPr>
              <w:pStyle w:val="NormalAshurst"/>
              <w:rPr>
                <w:rFonts w:ascii="Times New Roman" w:hAnsi="Times New Roman" w:cs="Times New Roman"/>
              </w:rPr>
            </w:pPr>
          </w:p>
        </w:tc>
        <w:tc>
          <w:tcPr>
            <w:tcW w:w="1260" w:type="dxa"/>
            <w:tcBorders>
              <w:top w:val="single" w:sz="12" w:space="0" w:color="000000"/>
              <w:left w:val="single" w:sz="6" w:space="0" w:color="000000"/>
              <w:bottom w:val="single" w:sz="6" w:space="0" w:color="000000"/>
              <w:right w:val="single" w:sz="6" w:space="0" w:color="000000"/>
            </w:tcBorders>
          </w:tcPr>
          <w:p w14:paraId="16F4F6E2" w14:textId="77777777" w:rsidR="00022CB3" w:rsidRPr="00EB0B45" w:rsidRDefault="00022CB3" w:rsidP="00241D3F">
            <w:pPr>
              <w:pStyle w:val="NormalAshurst"/>
              <w:rPr>
                <w:rFonts w:ascii="Times New Roman" w:hAnsi="Times New Roman" w:cs="Times New Roman"/>
              </w:rPr>
            </w:pPr>
          </w:p>
        </w:tc>
        <w:tc>
          <w:tcPr>
            <w:tcW w:w="1260" w:type="dxa"/>
            <w:tcBorders>
              <w:top w:val="single" w:sz="12" w:space="0" w:color="000000"/>
              <w:left w:val="single" w:sz="6" w:space="0" w:color="000000"/>
              <w:bottom w:val="single" w:sz="6" w:space="0" w:color="000000"/>
              <w:right w:val="single" w:sz="6" w:space="0" w:color="000000"/>
            </w:tcBorders>
          </w:tcPr>
          <w:p w14:paraId="4EAFF1F9" w14:textId="77777777" w:rsidR="00022CB3" w:rsidRPr="00EB0B45" w:rsidRDefault="00022CB3" w:rsidP="00241D3F">
            <w:pPr>
              <w:pStyle w:val="NormalAshurst"/>
              <w:rPr>
                <w:rFonts w:ascii="Times New Roman" w:hAnsi="Times New Roman" w:cs="Times New Roman"/>
              </w:rPr>
            </w:pPr>
          </w:p>
        </w:tc>
        <w:tc>
          <w:tcPr>
            <w:tcW w:w="1387" w:type="dxa"/>
            <w:tcBorders>
              <w:top w:val="single" w:sz="12" w:space="0" w:color="000000"/>
              <w:left w:val="single" w:sz="6" w:space="0" w:color="000000"/>
              <w:bottom w:val="single" w:sz="6" w:space="0" w:color="000000"/>
              <w:right w:val="single" w:sz="6" w:space="0" w:color="000000"/>
            </w:tcBorders>
          </w:tcPr>
          <w:p w14:paraId="4EE2CE4C" w14:textId="77777777" w:rsidR="00022CB3" w:rsidRPr="00EB0B45" w:rsidRDefault="00022CB3" w:rsidP="00241D3F">
            <w:pPr>
              <w:pStyle w:val="NormalAshurst"/>
              <w:rPr>
                <w:rFonts w:ascii="Times New Roman" w:hAnsi="Times New Roman" w:cs="Times New Roman"/>
              </w:rPr>
            </w:pPr>
          </w:p>
        </w:tc>
        <w:tc>
          <w:tcPr>
            <w:tcW w:w="1222" w:type="dxa"/>
            <w:tcBorders>
              <w:top w:val="single" w:sz="12" w:space="0" w:color="000000"/>
              <w:left w:val="single" w:sz="6" w:space="0" w:color="000000"/>
              <w:bottom w:val="single" w:sz="6" w:space="0" w:color="000000"/>
              <w:right w:val="single" w:sz="12" w:space="0" w:color="000000"/>
            </w:tcBorders>
          </w:tcPr>
          <w:p w14:paraId="6E112893" w14:textId="77777777" w:rsidR="00022CB3" w:rsidRPr="00EB0B45" w:rsidRDefault="00022CB3" w:rsidP="00241D3F">
            <w:pPr>
              <w:pStyle w:val="NormalAshurst"/>
              <w:rPr>
                <w:rFonts w:ascii="Times New Roman" w:hAnsi="Times New Roman" w:cs="Times New Roman"/>
              </w:rPr>
            </w:pPr>
          </w:p>
        </w:tc>
      </w:tr>
      <w:tr w:rsidR="00022CB3" w:rsidRPr="00EB0B45" w14:paraId="15840A9C" w14:textId="77777777" w:rsidTr="00241D3F">
        <w:trPr>
          <w:trHeight w:hRule="exact" w:val="586"/>
        </w:trPr>
        <w:tc>
          <w:tcPr>
            <w:tcW w:w="2431" w:type="dxa"/>
            <w:tcBorders>
              <w:top w:val="single" w:sz="6" w:space="0" w:color="000000"/>
              <w:left w:val="single" w:sz="12" w:space="0" w:color="000000"/>
              <w:bottom w:val="single" w:sz="12" w:space="0" w:color="000000"/>
              <w:right w:val="single" w:sz="6" w:space="0" w:color="000000"/>
            </w:tcBorders>
            <w:hideMark/>
          </w:tcPr>
          <w:p w14:paraId="17F65E5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Construction Manager</w:t>
            </w:r>
          </w:p>
        </w:tc>
        <w:tc>
          <w:tcPr>
            <w:tcW w:w="1440" w:type="dxa"/>
            <w:tcBorders>
              <w:top w:val="single" w:sz="6" w:space="0" w:color="000000"/>
              <w:left w:val="single" w:sz="6" w:space="0" w:color="000000"/>
              <w:bottom w:val="single" w:sz="12" w:space="0" w:color="000000"/>
              <w:right w:val="single" w:sz="6" w:space="0" w:color="000000"/>
            </w:tcBorders>
          </w:tcPr>
          <w:p w14:paraId="618DCE06" w14:textId="77777777" w:rsidR="00022CB3" w:rsidRPr="00EB0B45" w:rsidRDefault="00022CB3" w:rsidP="00241D3F">
            <w:pPr>
              <w:pStyle w:val="NormalAshurst"/>
              <w:rPr>
                <w:rFonts w:ascii="Times New Roman" w:hAnsi="Times New Roman" w:cs="Times New Roman"/>
              </w:rPr>
            </w:pPr>
          </w:p>
        </w:tc>
        <w:tc>
          <w:tcPr>
            <w:tcW w:w="1260" w:type="dxa"/>
            <w:tcBorders>
              <w:top w:val="single" w:sz="6" w:space="0" w:color="000000"/>
              <w:left w:val="single" w:sz="6" w:space="0" w:color="000000"/>
              <w:bottom w:val="single" w:sz="12" w:space="0" w:color="000000"/>
              <w:right w:val="single" w:sz="6" w:space="0" w:color="000000"/>
            </w:tcBorders>
          </w:tcPr>
          <w:p w14:paraId="1825B2A5" w14:textId="77777777" w:rsidR="00022CB3" w:rsidRPr="00EB0B45" w:rsidRDefault="00022CB3" w:rsidP="00241D3F">
            <w:pPr>
              <w:pStyle w:val="NormalAshurst"/>
              <w:rPr>
                <w:rFonts w:ascii="Times New Roman" w:hAnsi="Times New Roman" w:cs="Times New Roman"/>
              </w:rPr>
            </w:pPr>
          </w:p>
        </w:tc>
        <w:tc>
          <w:tcPr>
            <w:tcW w:w="1260" w:type="dxa"/>
            <w:tcBorders>
              <w:top w:val="single" w:sz="6" w:space="0" w:color="000000"/>
              <w:left w:val="single" w:sz="6" w:space="0" w:color="000000"/>
              <w:bottom w:val="single" w:sz="12" w:space="0" w:color="000000"/>
              <w:right w:val="single" w:sz="6" w:space="0" w:color="000000"/>
            </w:tcBorders>
          </w:tcPr>
          <w:p w14:paraId="79431E15" w14:textId="77777777" w:rsidR="00022CB3" w:rsidRPr="00EB0B45" w:rsidRDefault="00022CB3" w:rsidP="00241D3F">
            <w:pPr>
              <w:pStyle w:val="NormalAshurst"/>
              <w:rPr>
                <w:rFonts w:ascii="Times New Roman" w:hAnsi="Times New Roman" w:cs="Times New Roman"/>
              </w:rPr>
            </w:pPr>
          </w:p>
        </w:tc>
        <w:tc>
          <w:tcPr>
            <w:tcW w:w="1387" w:type="dxa"/>
            <w:tcBorders>
              <w:top w:val="single" w:sz="6" w:space="0" w:color="000000"/>
              <w:left w:val="single" w:sz="6" w:space="0" w:color="000000"/>
              <w:bottom w:val="single" w:sz="12" w:space="0" w:color="000000"/>
              <w:right w:val="single" w:sz="6" w:space="0" w:color="000000"/>
            </w:tcBorders>
          </w:tcPr>
          <w:p w14:paraId="1EE60A09" w14:textId="77777777" w:rsidR="00022CB3" w:rsidRPr="00EB0B45" w:rsidRDefault="00022CB3" w:rsidP="00241D3F">
            <w:pPr>
              <w:pStyle w:val="NormalAshurst"/>
              <w:rPr>
                <w:rFonts w:ascii="Times New Roman" w:hAnsi="Times New Roman" w:cs="Times New Roman"/>
              </w:rPr>
            </w:pPr>
          </w:p>
        </w:tc>
        <w:tc>
          <w:tcPr>
            <w:tcW w:w="1222" w:type="dxa"/>
            <w:tcBorders>
              <w:top w:val="single" w:sz="6" w:space="0" w:color="000000"/>
              <w:left w:val="single" w:sz="6" w:space="0" w:color="000000"/>
              <w:bottom w:val="single" w:sz="12" w:space="0" w:color="000000"/>
              <w:right w:val="single" w:sz="12" w:space="0" w:color="000000"/>
            </w:tcBorders>
          </w:tcPr>
          <w:p w14:paraId="7A1BBF3A" w14:textId="77777777" w:rsidR="00022CB3" w:rsidRPr="00EB0B45" w:rsidRDefault="00022CB3" w:rsidP="00241D3F">
            <w:pPr>
              <w:pStyle w:val="NormalAshurst"/>
              <w:rPr>
                <w:rFonts w:ascii="Times New Roman" w:hAnsi="Times New Roman" w:cs="Times New Roman"/>
              </w:rPr>
            </w:pPr>
          </w:p>
        </w:tc>
      </w:tr>
    </w:tbl>
    <w:p w14:paraId="0597C3F0" w14:textId="77777777" w:rsidR="00022CB3" w:rsidRPr="00EB0B45" w:rsidRDefault="00022CB3" w:rsidP="00022CB3">
      <w:pPr>
        <w:pStyle w:val="NormalAshurst"/>
        <w:rPr>
          <w:rFonts w:ascii="Times New Roman" w:hAnsi="Times New Roman" w:cs="Times New Roman"/>
        </w:rPr>
      </w:pPr>
    </w:p>
    <w:p w14:paraId="2A4489AF"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6.</w:t>
      </w:r>
      <w:r w:rsidRPr="00EB0B45">
        <w:rPr>
          <w:rFonts w:ascii="Times New Roman" w:hAnsi="Times New Roman" w:cs="Times New Roman"/>
        </w:rPr>
        <w:tab/>
        <w:t>Has OSHA cited and assessed penalties against your firm for any “serious,” “willful,” or “repeat” violations of its safety or health regulations in the past five years? Yes  _____ No ______</w:t>
      </w:r>
    </w:p>
    <w:p w14:paraId="2262BA98"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 xml:space="preserve">(If yes, attach a separate signed page describing the citations, including information about the dates of the citations, nature of the violation, the project on which the citation(s) was or were issued, and the </w:t>
      </w:r>
      <w:r w:rsidRPr="00EB0B45">
        <w:rPr>
          <w:rFonts w:ascii="Times New Roman" w:hAnsi="Times New Roman" w:cs="Times New Roman"/>
        </w:rPr>
        <w:lastRenderedPageBreak/>
        <w:t>amount of penalty paid, if any. If the citation was appealed to the Occupational Safety and Health Appeals Board and a decision has been issued, state the case number and the date of the decision.)</w:t>
      </w:r>
    </w:p>
    <w:p w14:paraId="409D1FA7"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7.</w:t>
      </w:r>
      <w:r w:rsidRPr="00EB0B45">
        <w:rPr>
          <w:rFonts w:ascii="Times New Roman" w:hAnsi="Times New Roman" w:cs="Times New Roman"/>
        </w:rPr>
        <w:tab/>
        <w:t>Has the Federal Occupational Safety and Health Administration cited and assessed penalties against your firm in the past five years? _______ Yes</w:t>
      </w:r>
      <w:r w:rsidRPr="00EB0B45">
        <w:rPr>
          <w:rFonts w:ascii="Times New Roman" w:hAnsi="Times New Roman" w:cs="Times New Roman"/>
        </w:rPr>
        <w:tab/>
        <w:t>_______ No</w:t>
      </w:r>
    </w:p>
    <w:p w14:paraId="66D4199D"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(If yes, attach a separate signed page describing each citation.)</w:t>
      </w:r>
    </w:p>
    <w:p w14:paraId="71E794F7" w14:textId="77777777" w:rsidR="00022CB3" w:rsidRPr="00EB0B45" w:rsidRDefault="00022CB3" w:rsidP="00022CB3">
      <w:pPr>
        <w:rPr>
          <w:rFonts w:cs="Times New Roman"/>
        </w:rPr>
      </w:pPr>
    </w:p>
    <w:p w14:paraId="1F184A37" w14:textId="77777777" w:rsidR="00022CB3" w:rsidRPr="00EB0B45" w:rsidRDefault="00022CB3" w:rsidP="00321161">
      <w:pPr>
        <w:pStyle w:val="00TitleC"/>
        <w:rPr>
          <w:rFonts w:cs="Times New Roman"/>
        </w:rPr>
        <w:sectPr w:rsidR="00022CB3" w:rsidRPr="00EB0B45" w:rsidSect="00BD001C">
          <w:headerReference w:type="even" r:id="rId103"/>
          <w:headerReference w:type="default" r:id="rId104"/>
          <w:footerReference w:type="even" r:id="rId105"/>
          <w:footerReference w:type="default" r:id="rId106"/>
          <w:headerReference w:type="first" r:id="rId107"/>
          <w:footerReference w:type="first" r:id="rId108"/>
          <w:pgSz w:w="11910" w:h="16840"/>
          <w:pgMar w:top="1440" w:right="1440" w:bottom="1440" w:left="1440" w:header="0" w:footer="720" w:gutter="0"/>
          <w:pgNumType w:start="1"/>
          <w:cols w:space="720"/>
          <w:docGrid w:linePitch="299"/>
        </w:sectPr>
      </w:pPr>
    </w:p>
    <w:p w14:paraId="3C53C295" w14:textId="6E005DB8" w:rsidR="00321161" w:rsidRPr="00EB0B45" w:rsidRDefault="00321161" w:rsidP="00B1575E">
      <w:pPr>
        <w:pStyle w:val="SchSubAshurst"/>
        <w:rPr>
          <w:rFonts w:ascii="Times New Roman" w:hAnsi="Times New Roman" w:cs="Times New Roman"/>
        </w:rPr>
      </w:pPr>
      <w:bookmarkStart w:id="720" w:name="FORMH_1"/>
      <w:r w:rsidRPr="00EB0B45">
        <w:rPr>
          <w:rFonts w:ascii="Times New Roman" w:hAnsi="Times New Roman" w:cs="Times New Roman"/>
        </w:rPr>
        <w:lastRenderedPageBreak/>
        <w:t xml:space="preserve">FORM </w:t>
      </w:r>
      <w:bookmarkEnd w:id="688"/>
      <w:r w:rsidRPr="00EB0B45">
        <w:rPr>
          <w:rFonts w:ascii="Times New Roman" w:hAnsi="Times New Roman" w:cs="Times New Roman"/>
        </w:rPr>
        <w:t>H-1</w:t>
      </w:r>
    </w:p>
    <w:bookmarkEnd w:id="720"/>
    <w:p w14:paraId="745C91A3" w14:textId="77777777" w:rsidR="00321161" w:rsidRPr="00EB0B45" w:rsidRDefault="00321161" w:rsidP="00321161">
      <w:pPr>
        <w:pStyle w:val="00TitleC"/>
        <w:rPr>
          <w:rFonts w:cs="Times New Roman"/>
        </w:rPr>
      </w:pPr>
      <w:r w:rsidRPr="00EB0B45">
        <w:rPr>
          <w:rFonts w:cs="Times New Roman"/>
        </w:rPr>
        <w:t>EQUITY MEMBER EXPERIENCE</w:t>
      </w:r>
    </w:p>
    <w:p w14:paraId="1E4C0D4F"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66A7432C" w14:textId="4C41BE38"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List the financing experience</w:t>
      </w:r>
      <w:r w:rsidRPr="00EB0B45">
        <w:rPr>
          <w:rFonts w:ascii="Times New Roman" w:hAnsi="Times New Roman" w:cs="Times New Roman"/>
        </w:rPr>
        <w:t xml:space="preserve"> and experience supporting project development and commercial management of the project after financial close</w:t>
      </w:r>
      <w:r w:rsidRPr="00EB0B45">
        <w:rPr>
          <w:rFonts w:ascii="Times New Roman" w:hAnsi="Times New Roman" w:cs="Times New Roman"/>
          <w:szCs w:val="22"/>
        </w:rPr>
        <w:t xml:space="preserve"> of </w:t>
      </w:r>
      <w:r w:rsidR="00FE54AF">
        <w:rPr>
          <w:rFonts w:ascii="Times New Roman" w:hAnsi="Times New Roman" w:cs="Times New Roman"/>
          <w:szCs w:val="22"/>
        </w:rPr>
        <w:t>each Equity Member</w:t>
      </w:r>
      <w:r w:rsidRPr="00EB0B45">
        <w:rPr>
          <w:rFonts w:ascii="Times New Roman" w:hAnsi="Times New Roman" w:cs="Times New Roman"/>
          <w:szCs w:val="22"/>
        </w:rPr>
        <w:t>.  For Equity Members, experience of affiliates may be included if a direct or indirect common parent entity is a Financially Responsible Party for that Equity Member.</w:t>
      </w:r>
      <w:r w:rsidR="00A14DDF">
        <w:rPr>
          <w:rFonts w:ascii="Times New Roman" w:hAnsi="Times New Roman" w:cs="Times New Roman"/>
          <w:szCs w:val="22"/>
        </w:rPr>
        <w:t xml:space="preserve"> </w:t>
      </w:r>
      <w:r w:rsidR="00FE54AF">
        <w:rPr>
          <w:rFonts w:ascii="Times New Roman" w:hAnsi="Times New Roman" w:cs="Times New Roman"/>
          <w:szCs w:val="22"/>
        </w:rPr>
        <w:t xml:space="preserve"> </w:t>
      </w:r>
      <w:r w:rsidR="00323E84">
        <w:rPr>
          <w:rFonts w:ascii="Times New Roman" w:hAnsi="Times New Roman" w:cs="Times New Roman"/>
        </w:rPr>
        <w:t xml:space="preserve">Experience of the investment manager for Equity Members may also be included in this form.  </w:t>
      </w:r>
      <w:r w:rsidR="00FE54AF">
        <w:rPr>
          <w:rFonts w:ascii="Times New Roman" w:hAnsi="Times New Roman" w:cs="Times New Roman"/>
          <w:szCs w:val="22"/>
        </w:rPr>
        <w:t xml:space="preserve">Please provide a single Form H-1 encompassing </w:t>
      </w:r>
      <w:r w:rsidR="00A829EB">
        <w:rPr>
          <w:rFonts w:ascii="Times New Roman" w:hAnsi="Times New Roman" w:cs="Times New Roman"/>
          <w:szCs w:val="22"/>
        </w:rPr>
        <w:t>all of the Equity Members.</w:t>
      </w:r>
    </w:p>
    <w:p w14:paraId="39C8E705" w14:textId="1FFD4702"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List no more than five projects</w:t>
      </w:r>
      <w:r w:rsidR="0054613A">
        <w:rPr>
          <w:rFonts w:ascii="Times New Roman" w:hAnsi="Times New Roman" w:cs="Times New Roman"/>
          <w:szCs w:val="22"/>
        </w:rPr>
        <w:t xml:space="preserve"> for each Equity Member</w:t>
      </w:r>
      <w:r w:rsidRPr="00EB0B45">
        <w:rPr>
          <w:rFonts w:ascii="Times New Roman" w:hAnsi="Times New Roman" w:cs="Times New Roman"/>
          <w:szCs w:val="22"/>
        </w:rPr>
        <w:t xml:space="preserve"> on </w:t>
      </w:r>
      <w:r w:rsidRPr="00EB0B45">
        <w:rPr>
          <w:rFonts w:ascii="Times New Roman" w:hAnsi="Times New Roman" w:cs="Times New Roman"/>
          <w:szCs w:val="22"/>
          <w:u w:val="single"/>
        </w:rPr>
        <w:t>Form H-1</w:t>
      </w:r>
      <w:r w:rsidRPr="00EB0B45">
        <w:rPr>
          <w:rFonts w:ascii="Times New Roman" w:hAnsi="Times New Roman" w:cs="Times New Roman"/>
          <w:szCs w:val="22"/>
        </w:rPr>
        <w:t xml:space="preserve">.  </w:t>
      </w:r>
    </w:p>
    <w:p w14:paraId="6B53843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All values should be stated in U.S. dollars using the conversion rate as at January 1, 2021.  Please make note of the date, source of the rate and rate used.  You may include such description as a footnote on this Form.</w:t>
      </w:r>
    </w:p>
    <w:p w14:paraId="7E03B37A" w14:textId="0772E1CC"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(d)</w:t>
      </w:r>
      <w:r w:rsidRPr="00EB0B45">
        <w:rPr>
          <w:rFonts w:ascii="Times New Roman" w:hAnsi="Times New Roman" w:cs="Times New Roman"/>
        </w:rPr>
        <w:tab/>
        <w:t>Attach a maximum one-page narrative description for each project listed.  The description should, at minimum, give an overview of the project, describe the type/sector of transportation infrastructure involved (road, airport, port, rail, bridge or tunnel) explain why the experience the Equity Member gained on the proje</w:t>
      </w:r>
      <w:r w:rsidR="00AE0EB7">
        <w:rPr>
          <w:rFonts w:ascii="Times New Roman" w:hAnsi="Times New Roman" w:cs="Times New Roman"/>
        </w:rPr>
        <w:t xml:space="preserve">ct is relevant to the Project. </w:t>
      </w:r>
    </w:p>
    <w:p w14:paraId="6F09416F" w14:textId="6327B7EB" w:rsidR="00321161" w:rsidRPr="00EB0B45" w:rsidRDefault="00AE0EB7" w:rsidP="00321161">
      <w:pPr>
        <w:pStyle w:val="NormalAshurst"/>
        <w:ind w:left="720" w:hanging="720"/>
        <w:jc w:val="both"/>
        <w:rPr>
          <w:rFonts w:ascii="Times New Roman" w:hAnsi="Times New Roman" w:cs="Times New Roman"/>
        </w:rPr>
      </w:pPr>
      <w:r>
        <w:rPr>
          <w:rFonts w:ascii="Times New Roman" w:hAnsi="Times New Roman" w:cs="Times New Roman"/>
        </w:rPr>
        <w:t>(</w:t>
      </w:r>
      <w:r w:rsidR="00C5449F">
        <w:rPr>
          <w:rFonts w:ascii="Times New Roman" w:hAnsi="Times New Roman" w:cs="Times New Roman"/>
        </w:rPr>
        <w:t>e</w:t>
      </w:r>
      <w:r w:rsidR="00321161" w:rsidRPr="00EB0B45">
        <w:rPr>
          <w:rFonts w:ascii="Times New Roman" w:hAnsi="Times New Roman" w:cs="Times New Roman"/>
        </w:rPr>
        <w:t>)</w:t>
      </w:r>
      <w:r w:rsidR="00321161" w:rsidRPr="00EB0B45">
        <w:rPr>
          <w:rFonts w:ascii="Times New Roman" w:hAnsi="Times New Roman" w:cs="Times New Roman"/>
        </w:rPr>
        <w:tab/>
        <w:t>Submit this form in Microsoft® Word format and searchable PDF format.</w:t>
      </w:r>
    </w:p>
    <w:p w14:paraId="512031BD" w14:textId="77777777" w:rsidR="00321161" w:rsidRPr="00EB0B45" w:rsidRDefault="00321161" w:rsidP="00321161">
      <w:pPr>
        <w:jc w:val="left"/>
        <w:rPr>
          <w:rFonts w:eastAsiaTheme="minorEastAsia" w:cs="Times New Roman"/>
          <w:szCs w:val="18"/>
          <w:lang w:eastAsia="ja-JP"/>
        </w:rPr>
      </w:pPr>
      <w:r w:rsidRPr="00EB0B45">
        <w:rPr>
          <w:rFonts w:cs="Times New Roman"/>
        </w:rPr>
        <w:br w:type="page"/>
      </w:r>
    </w:p>
    <w:tbl>
      <w:tblPr>
        <w:tblStyle w:val="TableGrid"/>
        <w:tblW w:w="5000" w:type="pct"/>
        <w:shd w:val="clear" w:color="auto" w:fill="D9D9D9" w:themeFill="background1" w:themeFillShade="D9"/>
        <w:tblLook w:val="04A0" w:firstRow="1" w:lastRow="0" w:firstColumn="1" w:lastColumn="0" w:noHBand="0" w:noVBand="1"/>
      </w:tblPr>
      <w:tblGrid>
        <w:gridCol w:w="1300"/>
        <w:gridCol w:w="1992"/>
        <w:gridCol w:w="2199"/>
        <w:gridCol w:w="1649"/>
        <w:gridCol w:w="1869"/>
        <w:gridCol w:w="1454"/>
        <w:gridCol w:w="1841"/>
        <w:gridCol w:w="1646"/>
      </w:tblGrid>
      <w:tr w:rsidR="00321161" w:rsidRPr="00EB0B45" w14:paraId="3550C01F" w14:textId="77777777" w:rsidTr="00914540">
        <w:tc>
          <w:tcPr>
            <w:tcW w:w="466" w:type="pct"/>
            <w:shd w:val="clear" w:color="auto" w:fill="D9D9D9" w:themeFill="background1" w:themeFillShade="D9"/>
          </w:tcPr>
          <w:p w14:paraId="5B210796" w14:textId="77777777" w:rsidR="00321161" w:rsidRPr="00EB0B45" w:rsidRDefault="00321161"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lastRenderedPageBreak/>
              <w:t>EQUITY MEMBER NAME</w:t>
            </w:r>
            <w:r w:rsidRPr="00EB0B45">
              <w:rPr>
                <w:rFonts w:ascii="Times New Roman" w:hAnsi="Times New Roman" w:cs="Times New Roman"/>
                <w:b/>
                <w:sz w:val="18"/>
                <w:vertAlign w:val="superscript"/>
              </w:rPr>
              <w:t>(1)</w:t>
            </w:r>
          </w:p>
        </w:tc>
        <w:tc>
          <w:tcPr>
            <w:tcW w:w="714" w:type="pct"/>
            <w:shd w:val="clear" w:color="auto" w:fill="D9D9D9" w:themeFill="background1" w:themeFillShade="D9"/>
          </w:tcPr>
          <w:p w14:paraId="1D2CDCDC"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LOCATION &amp; DESCRIPTION</w:t>
            </w:r>
          </w:p>
        </w:tc>
        <w:tc>
          <w:tcPr>
            <w:tcW w:w="788" w:type="pct"/>
            <w:shd w:val="clear" w:color="auto" w:fill="D9D9D9" w:themeFill="background1" w:themeFillShade="D9"/>
          </w:tcPr>
          <w:p w14:paraId="5D21B5D1" w14:textId="77777777" w:rsidR="00321161" w:rsidRPr="00EB0B45" w:rsidRDefault="00321161"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CONTRACT STRUCTURE, PAYMENT MECHANISM &amp; DESCRIPTION OF REVENUE SOURCE(S)</w:t>
            </w:r>
          </w:p>
        </w:tc>
        <w:tc>
          <w:tcPr>
            <w:tcW w:w="591" w:type="pct"/>
            <w:shd w:val="clear" w:color="auto" w:fill="D9D9D9" w:themeFill="background1" w:themeFillShade="D9"/>
          </w:tcPr>
          <w:p w14:paraId="71490138" w14:textId="77777777" w:rsidR="00321161" w:rsidRPr="00EB0B45" w:rsidRDefault="00321161"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DATE OF FINANCIAL CLOSE, PROJECT TERM</w:t>
            </w:r>
          </w:p>
        </w:tc>
        <w:tc>
          <w:tcPr>
            <w:tcW w:w="670" w:type="pct"/>
            <w:shd w:val="clear" w:color="auto" w:fill="D9D9D9" w:themeFill="background1" w:themeFillShade="D9"/>
          </w:tcPr>
          <w:p w14:paraId="18C0A992"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MILESTONES &amp; CURRENT STATUS</w:t>
            </w:r>
          </w:p>
        </w:tc>
        <w:tc>
          <w:tcPr>
            <w:tcW w:w="521" w:type="pct"/>
            <w:shd w:val="clear" w:color="auto" w:fill="D9D9D9" w:themeFill="background1" w:themeFillShade="D9"/>
          </w:tcPr>
          <w:p w14:paraId="323612FE"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SIZE</w:t>
            </w:r>
            <w:r w:rsidRPr="00EB0B45">
              <w:rPr>
                <w:rFonts w:ascii="Times New Roman" w:hAnsi="Times New Roman" w:cs="Times New Roman"/>
                <w:b/>
                <w:sz w:val="18"/>
                <w:vertAlign w:val="superscript"/>
              </w:rPr>
              <w:t>(2)</w:t>
            </w:r>
            <w:r w:rsidRPr="00EB0B45">
              <w:rPr>
                <w:rFonts w:ascii="Times New Roman" w:hAnsi="Times New Roman" w:cs="Times New Roman"/>
                <w:b/>
                <w:sz w:val="18"/>
              </w:rPr>
              <w:t xml:space="preserve"> &amp; TOTAL SOURCES &amp; USES VALUE</w:t>
            </w:r>
            <w:r w:rsidRPr="00EB0B45">
              <w:rPr>
                <w:rFonts w:ascii="Times New Roman" w:hAnsi="Times New Roman" w:cs="Times New Roman"/>
                <w:b/>
                <w:sz w:val="18"/>
                <w:vertAlign w:val="superscript"/>
              </w:rPr>
              <w:t>(3)</w:t>
            </w:r>
          </w:p>
        </w:tc>
        <w:tc>
          <w:tcPr>
            <w:tcW w:w="660" w:type="pct"/>
            <w:shd w:val="clear" w:color="auto" w:fill="D9D9D9" w:themeFill="background1" w:themeFillShade="D9"/>
          </w:tcPr>
          <w:p w14:paraId="5F8362A7"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DEBT AMOUNT BY SOURCE</w:t>
            </w:r>
            <w:r w:rsidRPr="00EB0B45" w:rsidDel="000F764B">
              <w:rPr>
                <w:rFonts w:ascii="Times New Roman" w:hAnsi="Times New Roman" w:cs="Times New Roman"/>
                <w:b/>
                <w:sz w:val="18"/>
              </w:rPr>
              <w:t xml:space="preserve"> </w:t>
            </w:r>
          </w:p>
        </w:tc>
        <w:tc>
          <w:tcPr>
            <w:tcW w:w="590" w:type="pct"/>
            <w:shd w:val="clear" w:color="auto" w:fill="D9D9D9" w:themeFill="background1" w:themeFillShade="D9"/>
          </w:tcPr>
          <w:p w14:paraId="4E6C8C57"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TOTAL EQUITY AMOUNT &amp; % OF COMPANY’S EQUITY SHARE</w:t>
            </w:r>
            <w:r w:rsidRPr="00EB0B45" w:rsidDel="00961C48">
              <w:rPr>
                <w:rFonts w:ascii="Times New Roman" w:hAnsi="Times New Roman" w:cs="Times New Roman"/>
                <w:b/>
                <w:sz w:val="18"/>
              </w:rPr>
              <w:t xml:space="preserve"> </w:t>
            </w:r>
          </w:p>
        </w:tc>
      </w:tr>
      <w:tr w:rsidR="00321161" w:rsidRPr="00EB0B45" w14:paraId="12812FEE" w14:textId="77777777" w:rsidTr="00914540">
        <w:tc>
          <w:tcPr>
            <w:tcW w:w="466" w:type="pct"/>
            <w:shd w:val="clear" w:color="auto" w:fill="auto"/>
          </w:tcPr>
          <w:p w14:paraId="75E728EB"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b/>
                <w:i/>
                <w:sz w:val="18"/>
              </w:rPr>
              <w:t xml:space="preserve">Sample Entry </w:t>
            </w:r>
            <w:r w:rsidRPr="00EB0B45">
              <w:rPr>
                <w:rFonts w:ascii="Times New Roman" w:hAnsi="Times New Roman" w:cs="Times New Roman"/>
                <w:i/>
                <w:sz w:val="18"/>
              </w:rPr>
              <w:t>[Company A]</w:t>
            </w:r>
          </w:p>
        </w:tc>
        <w:tc>
          <w:tcPr>
            <w:tcW w:w="714" w:type="pct"/>
            <w:shd w:val="clear" w:color="auto" w:fill="auto"/>
          </w:tcPr>
          <w:p w14:paraId="4019C066"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[Toll Road P3 Project, Harrisburg, PA, 20-mile 2+2 managed lanes built in the median of a major existing highway in a high density urban area.]</w:t>
            </w:r>
          </w:p>
        </w:tc>
        <w:tc>
          <w:tcPr>
            <w:tcW w:w="788" w:type="pct"/>
          </w:tcPr>
          <w:p w14:paraId="36F6DACD"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[DBFOM, Milestone payments and substantial completion payment during construction, availability payments during operations, Revenue from tolls and state appropriations]</w:t>
            </w:r>
          </w:p>
        </w:tc>
        <w:tc>
          <w:tcPr>
            <w:tcW w:w="591" w:type="pct"/>
            <w:shd w:val="clear" w:color="auto" w:fill="auto"/>
          </w:tcPr>
          <w:p w14:paraId="3734CAD5"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[January 1, 2015, 35-year term, from financial close]</w:t>
            </w:r>
          </w:p>
        </w:tc>
        <w:tc>
          <w:tcPr>
            <w:tcW w:w="670" w:type="pct"/>
            <w:shd w:val="clear" w:color="auto" w:fill="auto"/>
          </w:tcPr>
          <w:p w14:paraId="7F56177B"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[NTP on January 1, 2016, Anticipated substantial completion June 2021, Currently in construction]</w:t>
            </w:r>
          </w:p>
        </w:tc>
        <w:tc>
          <w:tcPr>
            <w:tcW w:w="521" w:type="pct"/>
            <w:shd w:val="clear" w:color="auto" w:fill="auto"/>
          </w:tcPr>
          <w:p w14:paraId="24CFBC2D"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[Project size: $400 million; Total sources &amp; uses: $500 million]</w:t>
            </w:r>
          </w:p>
        </w:tc>
        <w:tc>
          <w:tcPr>
            <w:tcW w:w="660" w:type="pct"/>
            <w:shd w:val="clear" w:color="auto" w:fill="auto"/>
          </w:tcPr>
          <w:p w14:paraId="5072D2CD"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[$400 million private placement]</w:t>
            </w:r>
          </w:p>
        </w:tc>
        <w:tc>
          <w:tcPr>
            <w:tcW w:w="590" w:type="pct"/>
            <w:shd w:val="clear" w:color="auto" w:fill="auto"/>
          </w:tcPr>
          <w:p w14:paraId="600DF51C"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[$100 million, 20% equity share]</w:t>
            </w:r>
          </w:p>
        </w:tc>
      </w:tr>
      <w:tr w:rsidR="00321161" w:rsidRPr="00EB0B45" w14:paraId="05F83682" w14:textId="77777777" w:rsidTr="00914540">
        <w:tc>
          <w:tcPr>
            <w:tcW w:w="466" w:type="pct"/>
            <w:shd w:val="clear" w:color="auto" w:fill="auto"/>
          </w:tcPr>
          <w:p w14:paraId="01188180"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242CBC48" w14:textId="77777777" w:rsidR="00321161" w:rsidRPr="00EB0B45" w:rsidRDefault="00321161" w:rsidP="00914540">
            <w:pPr>
              <w:pStyle w:val="TableAshurst"/>
              <w:rPr>
                <w:rFonts w:ascii="Times New Roman" w:hAnsi="Times New Roman" w:cs="Times New Roman"/>
                <w:sz w:val="18"/>
              </w:rPr>
            </w:pPr>
          </w:p>
        </w:tc>
        <w:tc>
          <w:tcPr>
            <w:tcW w:w="788" w:type="pct"/>
          </w:tcPr>
          <w:p w14:paraId="633FD326"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2294389A"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2B4C3B5F"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268E73AB"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41F83DE3"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6B6B1457" w14:textId="77777777" w:rsidR="00321161" w:rsidRPr="00EB0B45" w:rsidRDefault="00321161" w:rsidP="00914540">
            <w:pPr>
              <w:pStyle w:val="TableAshurst"/>
              <w:rPr>
                <w:rFonts w:ascii="Times New Roman" w:hAnsi="Times New Roman" w:cs="Times New Roman"/>
                <w:sz w:val="18"/>
              </w:rPr>
            </w:pPr>
          </w:p>
        </w:tc>
      </w:tr>
      <w:tr w:rsidR="00321161" w:rsidRPr="00EB0B45" w14:paraId="091515CF" w14:textId="77777777" w:rsidTr="00914540">
        <w:tc>
          <w:tcPr>
            <w:tcW w:w="466" w:type="pct"/>
            <w:shd w:val="clear" w:color="auto" w:fill="auto"/>
          </w:tcPr>
          <w:p w14:paraId="1E4FD818"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7821D367" w14:textId="77777777" w:rsidR="00321161" w:rsidRPr="00EB0B45" w:rsidRDefault="00321161" w:rsidP="00914540">
            <w:pPr>
              <w:pStyle w:val="TableAshurst"/>
              <w:rPr>
                <w:rFonts w:ascii="Times New Roman" w:hAnsi="Times New Roman" w:cs="Times New Roman"/>
                <w:sz w:val="18"/>
              </w:rPr>
            </w:pPr>
          </w:p>
        </w:tc>
        <w:tc>
          <w:tcPr>
            <w:tcW w:w="788" w:type="pct"/>
          </w:tcPr>
          <w:p w14:paraId="44B80995"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63547A02"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3AD9999C"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48E6CB51"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5912AD81"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3C9707DA" w14:textId="77777777" w:rsidR="00321161" w:rsidRPr="00EB0B45" w:rsidRDefault="00321161" w:rsidP="00914540">
            <w:pPr>
              <w:pStyle w:val="TableAshurst"/>
              <w:rPr>
                <w:rFonts w:ascii="Times New Roman" w:hAnsi="Times New Roman" w:cs="Times New Roman"/>
                <w:sz w:val="18"/>
              </w:rPr>
            </w:pPr>
          </w:p>
        </w:tc>
      </w:tr>
      <w:tr w:rsidR="00321161" w:rsidRPr="00EB0B45" w14:paraId="202C01AE" w14:textId="77777777" w:rsidTr="00914540">
        <w:tc>
          <w:tcPr>
            <w:tcW w:w="466" w:type="pct"/>
            <w:shd w:val="clear" w:color="auto" w:fill="auto"/>
          </w:tcPr>
          <w:p w14:paraId="08F250FD"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5319A285" w14:textId="77777777" w:rsidR="00321161" w:rsidRPr="00EB0B45" w:rsidRDefault="00321161" w:rsidP="00914540">
            <w:pPr>
              <w:pStyle w:val="TableAshurst"/>
              <w:rPr>
                <w:rFonts w:ascii="Times New Roman" w:hAnsi="Times New Roman" w:cs="Times New Roman"/>
                <w:sz w:val="18"/>
              </w:rPr>
            </w:pPr>
          </w:p>
        </w:tc>
        <w:tc>
          <w:tcPr>
            <w:tcW w:w="788" w:type="pct"/>
          </w:tcPr>
          <w:p w14:paraId="197CB364"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5FFACC75"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33828922"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31D3B505"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21D4483A"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67E39084" w14:textId="77777777" w:rsidR="00321161" w:rsidRPr="00EB0B45" w:rsidRDefault="00321161" w:rsidP="00914540">
            <w:pPr>
              <w:pStyle w:val="TableAshurst"/>
              <w:rPr>
                <w:rFonts w:ascii="Times New Roman" w:hAnsi="Times New Roman" w:cs="Times New Roman"/>
                <w:sz w:val="18"/>
              </w:rPr>
            </w:pPr>
          </w:p>
        </w:tc>
      </w:tr>
      <w:tr w:rsidR="00321161" w:rsidRPr="00EB0B45" w14:paraId="1C224196" w14:textId="77777777" w:rsidTr="00914540">
        <w:tc>
          <w:tcPr>
            <w:tcW w:w="466" w:type="pct"/>
            <w:shd w:val="clear" w:color="auto" w:fill="auto"/>
          </w:tcPr>
          <w:p w14:paraId="53492F00"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399CF515" w14:textId="77777777" w:rsidR="00321161" w:rsidRPr="00EB0B45" w:rsidRDefault="00321161" w:rsidP="00914540">
            <w:pPr>
              <w:pStyle w:val="TableAshurst"/>
              <w:rPr>
                <w:rFonts w:ascii="Times New Roman" w:hAnsi="Times New Roman" w:cs="Times New Roman"/>
                <w:sz w:val="18"/>
              </w:rPr>
            </w:pPr>
          </w:p>
        </w:tc>
        <w:tc>
          <w:tcPr>
            <w:tcW w:w="788" w:type="pct"/>
          </w:tcPr>
          <w:p w14:paraId="5572F78D"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368FBCA8"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43454A1B"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5438B5D0"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1EA3DBC2"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0F326A3C" w14:textId="77777777" w:rsidR="00321161" w:rsidRPr="00EB0B45" w:rsidRDefault="00321161" w:rsidP="00914540">
            <w:pPr>
              <w:pStyle w:val="TableAshurst"/>
              <w:rPr>
                <w:rFonts w:ascii="Times New Roman" w:hAnsi="Times New Roman" w:cs="Times New Roman"/>
                <w:sz w:val="18"/>
              </w:rPr>
            </w:pPr>
          </w:p>
        </w:tc>
      </w:tr>
    </w:tbl>
    <w:p w14:paraId="693ADD66" w14:textId="77777777" w:rsidR="00321161" w:rsidRPr="00EB0B45" w:rsidRDefault="00321161" w:rsidP="00321161">
      <w:pPr>
        <w:pStyle w:val="StandardAshurst"/>
        <w:rPr>
          <w:rFonts w:ascii="Times New Roman" w:hAnsi="Times New Roman" w:cs="Times New Roman"/>
          <w:b/>
          <w:sz w:val="18"/>
        </w:rPr>
      </w:pPr>
    </w:p>
    <w:p w14:paraId="124C7DF4"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1B88C2B3"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(1)  If using experience of an entity other than an Equity Member, please describe the relationship of such entity to the respective Equity Member, and include an explanation of how the experience relates to the Equity Member on this Project.  Include such description as a footnote on this Form.</w:t>
      </w:r>
    </w:p>
    <w:p w14:paraId="68A20453"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Total dollar value of design and construction costs.  Use nominal value.</w:t>
      </w:r>
    </w:p>
    <w:p w14:paraId="2A8CBFF1"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w:t>
      </w:r>
      <w:r w:rsidRPr="00EB0B45">
        <w:rPr>
          <w:rFonts w:ascii="Times New Roman" w:hAnsi="Times New Roman" w:cs="Times New Roman"/>
          <w:sz w:val="18"/>
        </w:rPr>
        <w:tab/>
        <w:t>Total dollar value of all sources and uses, including all private debt, equity, and public funding.</w:t>
      </w:r>
    </w:p>
    <w:p w14:paraId="74AC4794" w14:textId="77777777" w:rsidR="00321161" w:rsidRPr="00EB0B45" w:rsidRDefault="00321161" w:rsidP="00321161">
      <w:pPr>
        <w:pStyle w:val="StandardAshurst"/>
        <w:tabs>
          <w:tab w:val="left" w:pos="900"/>
          <w:tab w:val="left" w:pos="990"/>
        </w:tabs>
        <w:rPr>
          <w:rFonts w:ascii="Times New Roman" w:hAnsi="Times New Roman" w:cs="Times New Roman"/>
          <w:sz w:val="18"/>
        </w:rPr>
      </w:pPr>
    </w:p>
    <w:p w14:paraId="10430077" w14:textId="77777777" w:rsidR="00321161" w:rsidRPr="00EB0B45" w:rsidRDefault="00321161" w:rsidP="00321161">
      <w:pPr>
        <w:pStyle w:val="StandardAshurst"/>
        <w:tabs>
          <w:tab w:val="left" w:pos="900"/>
          <w:tab w:val="left" w:pos="990"/>
        </w:tabs>
        <w:rPr>
          <w:rFonts w:ascii="Times New Roman" w:hAnsi="Times New Roman" w:cs="Times New Roman"/>
          <w:sz w:val="18"/>
        </w:rPr>
        <w:sectPr w:rsidR="00321161" w:rsidRPr="00EB0B45" w:rsidSect="004566F0">
          <w:footerReference w:type="default" r:id="rId109"/>
          <w:pgSz w:w="16840" w:h="11910" w:orient="landscape"/>
          <w:pgMar w:top="1440" w:right="1440" w:bottom="1440" w:left="1440" w:header="0" w:footer="720" w:gutter="0"/>
          <w:pgNumType w:start="1"/>
          <w:cols w:space="720"/>
          <w:docGrid w:linePitch="299"/>
        </w:sectPr>
      </w:pPr>
    </w:p>
    <w:p w14:paraId="757586E8" w14:textId="77777777" w:rsidR="00321161" w:rsidRPr="00EB0B45" w:rsidRDefault="00321161" w:rsidP="00321161">
      <w:pPr>
        <w:pStyle w:val="SchSubAshurst"/>
        <w:rPr>
          <w:rFonts w:ascii="Times New Roman" w:hAnsi="Times New Roman" w:cs="Times New Roman"/>
        </w:rPr>
      </w:pPr>
      <w:bookmarkStart w:id="721" w:name="_Toc70322400"/>
      <w:bookmarkStart w:id="722" w:name="_Toc71145346"/>
      <w:bookmarkStart w:id="723" w:name="FORMH_2"/>
      <w:r w:rsidRPr="00EB0B45">
        <w:rPr>
          <w:rFonts w:ascii="Times New Roman" w:hAnsi="Times New Roman" w:cs="Times New Roman"/>
        </w:rPr>
        <w:lastRenderedPageBreak/>
        <w:t>FORM H-2</w:t>
      </w:r>
      <w:bookmarkEnd w:id="721"/>
      <w:bookmarkEnd w:id="722"/>
    </w:p>
    <w:p w14:paraId="38C55C88" w14:textId="77777777" w:rsidR="00321161" w:rsidRPr="00EB0B45" w:rsidRDefault="00321161" w:rsidP="00321161">
      <w:pPr>
        <w:pStyle w:val="SchSubAshurst"/>
        <w:rPr>
          <w:rFonts w:ascii="Times New Roman" w:hAnsi="Times New Roman" w:cs="Times New Roman"/>
        </w:rPr>
      </w:pPr>
      <w:bookmarkStart w:id="724" w:name="_Toc70322401"/>
      <w:bookmarkStart w:id="725" w:name="_Toc71145347"/>
      <w:bookmarkEnd w:id="723"/>
      <w:r w:rsidRPr="00EB0B45">
        <w:rPr>
          <w:rFonts w:ascii="Times New Roman" w:hAnsi="Times New Roman" w:cs="Times New Roman"/>
        </w:rPr>
        <w:t>EQUITY MEMBER INVESTMENT TRACK RECORD</w:t>
      </w:r>
      <w:bookmarkEnd w:id="724"/>
      <w:bookmarkEnd w:id="725"/>
      <w:r w:rsidRPr="00EB0B45">
        <w:rPr>
          <w:rFonts w:ascii="Times New Roman" w:hAnsi="Times New Roman" w:cs="Times New Roman"/>
        </w:rPr>
        <w:t xml:space="preserve"> </w:t>
      </w:r>
    </w:p>
    <w:p w14:paraId="067B96C4"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4E538A02" w14:textId="64B15694" w:rsidR="00321161" w:rsidRPr="00EB0B45" w:rsidRDefault="00321161" w:rsidP="00321161">
      <w:pPr>
        <w:pStyle w:val="NormalAshurst"/>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Respondent should complete a separate row of this </w:t>
      </w:r>
      <w:r w:rsidRPr="00EB0B45">
        <w:rPr>
          <w:rFonts w:ascii="Times New Roman" w:hAnsi="Times New Roman" w:cs="Times New Roman"/>
          <w:szCs w:val="22"/>
          <w:u w:val="single"/>
        </w:rPr>
        <w:t>Form H-2</w:t>
      </w:r>
      <w:r w:rsidRPr="00EB0B45">
        <w:rPr>
          <w:rFonts w:ascii="Times New Roman" w:hAnsi="Times New Roman" w:cs="Times New Roman"/>
          <w:szCs w:val="22"/>
        </w:rPr>
        <w:t xml:space="preserve"> for each Equity Member.</w:t>
      </w:r>
      <w:r w:rsidRPr="00EB0B45">
        <w:rPr>
          <w:rFonts w:ascii="Times New Roman" w:hAnsi="Times New Roman" w:cs="Times New Roman"/>
        </w:rPr>
        <w:t xml:space="preserve"> </w:t>
      </w:r>
      <w:r w:rsidRPr="00EB0B45">
        <w:rPr>
          <w:rFonts w:ascii="Times New Roman" w:hAnsi="Times New Roman" w:cs="Times New Roman"/>
          <w:szCs w:val="22"/>
        </w:rPr>
        <w:t xml:space="preserve"> </w:t>
      </w:r>
      <w:r w:rsidR="00323E84">
        <w:rPr>
          <w:rFonts w:ascii="Times New Roman" w:hAnsi="Times New Roman" w:cs="Times New Roman"/>
        </w:rPr>
        <w:t xml:space="preserve">Experience of the investment manager for Equity Members may also be included in this form.  </w:t>
      </w:r>
      <w:r w:rsidRPr="00EB0B45">
        <w:rPr>
          <w:rFonts w:ascii="Times New Roman" w:hAnsi="Times New Roman" w:cs="Times New Roman"/>
          <w:szCs w:val="22"/>
        </w:rPr>
        <w:t>Add more rows to the table, as needed.</w:t>
      </w:r>
    </w:p>
    <w:p w14:paraId="75E26064" w14:textId="77777777" w:rsidR="00321161" w:rsidRPr="00EB0B45" w:rsidRDefault="00321161" w:rsidP="00321161">
      <w:pPr>
        <w:pStyle w:val="NormalAshurst"/>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Only one </w:t>
      </w:r>
      <w:r w:rsidRPr="00EB0B45">
        <w:rPr>
          <w:rFonts w:ascii="Times New Roman" w:hAnsi="Times New Roman" w:cs="Times New Roman"/>
          <w:szCs w:val="22"/>
          <w:u w:val="single"/>
        </w:rPr>
        <w:t>Form H-2</w:t>
      </w:r>
      <w:r w:rsidRPr="00EB0B45">
        <w:rPr>
          <w:rFonts w:ascii="Times New Roman" w:hAnsi="Times New Roman" w:cs="Times New Roman"/>
          <w:szCs w:val="22"/>
        </w:rPr>
        <w:t xml:space="preserve"> including all Equity Members should be submitted. </w:t>
      </w:r>
    </w:p>
    <w:p w14:paraId="0898CB3A" w14:textId="5A159F7E" w:rsidR="00321161" w:rsidRPr="00EB0B45" w:rsidRDefault="00321161" w:rsidP="00321161">
      <w:pPr>
        <w:pStyle w:val="NormalAshurst"/>
        <w:ind w:left="720" w:hanging="720"/>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Submit this form in Microsoft® Word format and searchable PDF format.</w:t>
      </w:r>
    </w:p>
    <w:p w14:paraId="68B91CF3" w14:textId="77777777" w:rsidR="00321161" w:rsidRPr="00EB0B45" w:rsidRDefault="00321161" w:rsidP="00321161">
      <w:pPr>
        <w:jc w:val="left"/>
        <w:rPr>
          <w:rFonts w:eastAsiaTheme="minorEastAsia" w:cs="Times New Roman"/>
          <w:szCs w:val="18"/>
          <w:lang w:eastAsia="ja-JP"/>
        </w:rPr>
      </w:pPr>
      <w:r w:rsidRPr="00EB0B45">
        <w:rPr>
          <w:rFonts w:cs="Times New Roman"/>
        </w:rPr>
        <w:br w:type="page"/>
      </w:r>
    </w:p>
    <w:tbl>
      <w:tblPr>
        <w:tblStyle w:val="TableGrid"/>
        <w:tblW w:w="4939" w:type="pct"/>
        <w:tblLayout w:type="fixed"/>
        <w:tblLook w:val="04A0" w:firstRow="1" w:lastRow="0" w:firstColumn="1" w:lastColumn="0" w:noHBand="0" w:noVBand="1"/>
      </w:tblPr>
      <w:tblGrid>
        <w:gridCol w:w="1365"/>
        <w:gridCol w:w="2637"/>
        <w:gridCol w:w="1984"/>
        <w:gridCol w:w="2351"/>
        <w:gridCol w:w="2563"/>
        <w:gridCol w:w="2880"/>
      </w:tblGrid>
      <w:tr w:rsidR="00321161" w:rsidRPr="00EB0B45" w14:paraId="77B4DAA7" w14:textId="77777777" w:rsidTr="00914540">
        <w:trPr>
          <w:trHeight w:val="20"/>
        </w:trPr>
        <w:tc>
          <w:tcPr>
            <w:tcW w:w="495" w:type="pct"/>
            <w:shd w:val="clear" w:color="auto" w:fill="D9D9D9" w:themeFill="background1" w:themeFillShade="D9"/>
          </w:tcPr>
          <w:p w14:paraId="20988EEA"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lastRenderedPageBreak/>
              <w:t>EQUITY MEMBER</w:t>
            </w:r>
            <w:r w:rsidRPr="00EB0B45">
              <w:rPr>
                <w:rFonts w:cs="Times New Roman"/>
                <w:b/>
                <w:kern w:val="20"/>
                <w:sz w:val="18"/>
                <w:szCs w:val="18"/>
                <w:lang w:val="en-GB"/>
              </w:rPr>
              <w:t xml:space="preserve"> NAME</w:t>
            </w:r>
          </w:p>
        </w:tc>
        <w:tc>
          <w:tcPr>
            <w:tcW w:w="957" w:type="pct"/>
            <w:shd w:val="clear" w:color="auto" w:fill="D9D9D9" w:themeFill="background1" w:themeFillShade="D9"/>
          </w:tcPr>
          <w:p w14:paraId="17AF6B6C" w14:textId="4F4FE27C" w:rsidR="00321161" w:rsidRPr="00EB0B45" w:rsidRDefault="00321161" w:rsidP="00EF539B">
            <w:pPr>
              <w:spacing w:before="120" w:after="120"/>
              <w:jc w:val="center"/>
              <w:rPr>
                <w:rFonts w:cs="Times New Roman"/>
                <w:b/>
                <w:sz w:val="18"/>
                <w:szCs w:val="18"/>
              </w:rPr>
            </w:pPr>
            <w:r w:rsidRPr="00EB0B45">
              <w:rPr>
                <w:rFonts w:eastAsia="MS Mincho" w:cs="Times New Roman"/>
                <w:b/>
                <w:kern w:val="20"/>
                <w:sz w:val="18"/>
                <w:szCs w:val="18"/>
                <w:lang w:val="en-GB"/>
              </w:rPr>
              <w:t xml:space="preserve">PROJECTS FOR WHICH EQUITY MEMBER WAS SHORTLISTED IN </w:t>
            </w:r>
            <w:r w:rsidR="00EF539B" w:rsidRPr="00EB0B45">
              <w:rPr>
                <w:rFonts w:eastAsia="MS Mincho" w:cs="Times New Roman"/>
                <w:b/>
                <w:kern w:val="20"/>
                <w:sz w:val="18"/>
                <w:szCs w:val="18"/>
                <w:lang w:val="en-GB"/>
              </w:rPr>
              <w:t>THE U.S. OR CANADA</w:t>
            </w:r>
            <w:r w:rsidRPr="00EB0B45">
              <w:rPr>
                <w:rFonts w:eastAsia="MS Mincho" w:cs="Times New Roman"/>
                <w:b/>
                <w:kern w:val="20"/>
                <w:sz w:val="18"/>
                <w:szCs w:val="18"/>
                <w:lang w:val="en-GB"/>
              </w:rPr>
              <w:t xml:space="preserve"> </w:t>
            </w:r>
            <w:r w:rsidRPr="00EB0B45">
              <w:rPr>
                <w:rFonts w:eastAsia="MS Mincho" w:cs="Times New Roman"/>
                <w:b/>
                <w:kern w:val="20"/>
                <w:sz w:val="18"/>
                <w:szCs w:val="18"/>
                <w:vertAlign w:val="superscript"/>
                <w:lang w:val="en-GB"/>
              </w:rPr>
              <w:t>(1)</w:t>
            </w:r>
          </w:p>
        </w:tc>
        <w:tc>
          <w:tcPr>
            <w:tcW w:w="720" w:type="pct"/>
            <w:shd w:val="clear" w:color="auto" w:fill="D9D9D9" w:themeFill="background1" w:themeFillShade="D9"/>
          </w:tcPr>
          <w:p w14:paraId="3FB8BB7E"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PROPOSAL SUBMISSIONS </w:t>
            </w:r>
            <w:r w:rsidRPr="00EB0B45">
              <w:rPr>
                <w:rFonts w:eastAsia="MS Mincho" w:cs="Times New Roman"/>
                <w:b/>
                <w:kern w:val="20"/>
                <w:sz w:val="18"/>
                <w:szCs w:val="18"/>
                <w:vertAlign w:val="superscript"/>
                <w:lang w:val="en-GB"/>
              </w:rPr>
              <w:t>(2)</w:t>
            </w:r>
          </w:p>
        </w:tc>
        <w:tc>
          <w:tcPr>
            <w:tcW w:w="853" w:type="pct"/>
            <w:shd w:val="clear" w:color="auto" w:fill="D9D9D9" w:themeFill="background1" w:themeFillShade="D9"/>
          </w:tcPr>
          <w:p w14:paraId="2CFD9F86"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WITHDRAWALS FROM, OR OTHER CHANGES IN, PROCUREMENT </w:t>
            </w:r>
            <w:r w:rsidRPr="00EB0B45">
              <w:rPr>
                <w:rFonts w:eastAsia="MS Mincho" w:cs="Times New Roman"/>
                <w:b/>
                <w:kern w:val="20"/>
                <w:sz w:val="18"/>
                <w:szCs w:val="18"/>
                <w:vertAlign w:val="superscript"/>
                <w:lang w:val="en-GB"/>
              </w:rPr>
              <w:t>(3)</w:t>
            </w:r>
          </w:p>
        </w:tc>
        <w:tc>
          <w:tcPr>
            <w:tcW w:w="930" w:type="pct"/>
            <w:shd w:val="clear" w:color="auto" w:fill="D9D9D9" w:themeFill="background1" w:themeFillShade="D9"/>
          </w:tcPr>
          <w:p w14:paraId="18DDADDA" w14:textId="6C7FE287" w:rsidR="00321161" w:rsidRPr="00EB0B45" w:rsidRDefault="00321161" w:rsidP="00EF539B">
            <w:pPr>
              <w:spacing w:before="120" w:after="120"/>
              <w:jc w:val="center"/>
              <w:rPr>
                <w:rFonts w:cs="Times New Roman"/>
                <w:b/>
                <w:sz w:val="18"/>
                <w:szCs w:val="18"/>
              </w:rPr>
            </w:pPr>
            <w:r w:rsidRPr="00EB0B45">
              <w:rPr>
                <w:rFonts w:eastAsia="MS Mincho" w:cs="Times New Roman"/>
                <w:b/>
                <w:kern w:val="20"/>
                <w:sz w:val="18"/>
                <w:szCs w:val="18"/>
                <w:lang w:val="en-GB"/>
              </w:rPr>
              <w:t>PROJECTS THAT REACHED</w:t>
            </w:r>
            <w:r w:rsidRPr="00EB0B45">
              <w:rPr>
                <w:rFonts w:cs="Times New Roman"/>
                <w:b/>
                <w:kern w:val="20"/>
                <w:sz w:val="18"/>
                <w:szCs w:val="18"/>
                <w:lang w:val="en-GB"/>
              </w:rPr>
              <w:t xml:space="preserve"> FINANCIAL CLOSE</w:t>
            </w:r>
            <w:r w:rsidRPr="00EB0B45">
              <w:rPr>
                <w:rFonts w:eastAsia="MS Mincho" w:cs="Times New Roman"/>
                <w:b/>
                <w:kern w:val="20"/>
                <w:sz w:val="18"/>
                <w:szCs w:val="18"/>
                <w:lang w:val="en-GB"/>
              </w:rPr>
              <w:t xml:space="preserve"> IN </w:t>
            </w:r>
            <w:r w:rsidR="00EF539B" w:rsidRPr="00EB0B45">
              <w:rPr>
                <w:rFonts w:eastAsia="MS Mincho" w:cs="Times New Roman"/>
                <w:b/>
                <w:kern w:val="20"/>
                <w:sz w:val="18"/>
                <w:szCs w:val="18"/>
                <w:lang w:val="en-GB"/>
              </w:rPr>
              <w:t>THE U.S. OR CANADA</w:t>
            </w:r>
            <w:r w:rsidRPr="00EB0B45">
              <w:rPr>
                <w:rFonts w:eastAsia="MS Mincho" w:cs="Times New Roman"/>
                <w:b/>
                <w:kern w:val="20"/>
                <w:sz w:val="18"/>
                <w:szCs w:val="18"/>
                <w:vertAlign w:val="superscript"/>
                <w:lang w:val="en-GB"/>
              </w:rPr>
              <w:t>(4)</w:t>
            </w:r>
          </w:p>
        </w:tc>
        <w:tc>
          <w:tcPr>
            <w:tcW w:w="1045" w:type="pct"/>
            <w:shd w:val="clear" w:color="auto" w:fill="D9D9D9" w:themeFill="background1" w:themeFillShade="D9"/>
          </w:tcPr>
          <w:p w14:paraId="0B633354"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NUMBER OF PROJECTS THAT REACHED FINANCIAL CLOSE GLOBALLY </w:t>
            </w:r>
            <w:r w:rsidRPr="00EB0B45">
              <w:rPr>
                <w:rFonts w:eastAsia="MS Mincho" w:cs="Times New Roman"/>
                <w:b/>
                <w:kern w:val="20"/>
                <w:sz w:val="18"/>
                <w:szCs w:val="18"/>
                <w:vertAlign w:val="superscript"/>
                <w:lang w:val="en-GB"/>
              </w:rPr>
              <w:t>(5)</w:t>
            </w:r>
          </w:p>
        </w:tc>
      </w:tr>
      <w:tr w:rsidR="00321161" w:rsidRPr="00EB0B45" w14:paraId="4730F199" w14:textId="77777777" w:rsidTr="00914540">
        <w:trPr>
          <w:trHeight w:val="20"/>
        </w:trPr>
        <w:tc>
          <w:tcPr>
            <w:tcW w:w="495" w:type="pct"/>
            <w:shd w:val="clear" w:color="auto" w:fill="auto"/>
          </w:tcPr>
          <w:p w14:paraId="70354142"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Name of Equity Member 1</w:t>
            </w:r>
            <w:r w:rsidRPr="00EB0B45">
              <w:rPr>
                <w:rFonts w:eastAsia="MS Mincho" w:cs="Times New Roman"/>
                <w:b/>
                <w:kern w:val="20"/>
                <w:sz w:val="18"/>
                <w:szCs w:val="18"/>
                <w:lang w:val="en-GB"/>
              </w:rPr>
              <w:t>]</w:t>
            </w:r>
          </w:p>
        </w:tc>
        <w:tc>
          <w:tcPr>
            <w:tcW w:w="957" w:type="pct"/>
            <w:shd w:val="clear" w:color="auto" w:fill="auto"/>
          </w:tcPr>
          <w:p w14:paraId="46158646"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42CD0AAA"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4F1EF06D"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70FA692D"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51A1CC8C" w14:textId="77777777" w:rsidR="00321161" w:rsidRPr="00EB0B45" w:rsidRDefault="00321161" w:rsidP="00914540">
            <w:pPr>
              <w:spacing w:before="120" w:after="120"/>
              <w:jc w:val="center"/>
              <w:rPr>
                <w:rFonts w:cs="Times New Roman"/>
                <w:b/>
                <w:sz w:val="18"/>
                <w:szCs w:val="18"/>
              </w:rPr>
            </w:pPr>
          </w:p>
        </w:tc>
      </w:tr>
      <w:tr w:rsidR="00321161" w:rsidRPr="00EB0B45" w14:paraId="547D03E8" w14:textId="77777777" w:rsidTr="00914540">
        <w:trPr>
          <w:trHeight w:val="20"/>
        </w:trPr>
        <w:tc>
          <w:tcPr>
            <w:tcW w:w="495" w:type="pct"/>
            <w:shd w:val="clear" w:color="auto" w:fill="auto"/>
          </w:tcPr>
          <w:p w14:paraId="3BB15326"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Name of Equity Member 2</w:t>
            </w:r>
            <w:r w:rsidRPr="00EB0B45">
              <w:rPr>
                <w:rFonts w:eastAsia="MS Mincho" w:cs="Times New Roman"/>
                <w:b/>
                <w:kern w:val="20"/>
                <w:sz w:val="18"/>
                <w:szCs w:val="18"/>
                <w:lang w:val="en-GB"/>
              </w:rPr>
              <w:t>]</w:t>
            </w:r>
          </w:p>
        </w:tc>
        <w:tc>
          <w:tcPr>
            <w:tcW w:w="957" w:type="pct"/>
            <w:shd w:val="clear" w:color="auto" w:fill="auto"/>
          </w:tcPr>
          <w:p w14:paraId="1CCFA71B"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654A8987"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778AEE42"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27E36199"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5923FBBA" w14:textId="77777777" w:rsidR="00321161" w:rsidRPr="00EB0B45" w:rsidRDefault="00321161" w:rsidP="00914540">
            <w:pPr>
              <w:spacing w:before="120" w:after="120"/>
              <w:jc w:val="center"/>
              <w:rPr>
                <w:rFonts w:cs="Times New Roman"/>
                <w:b/>
                <w:sz w:val="18"/>
                <w:szCs w:val="18"/>
              </w:rPr>
            </w:pPr>
          </w:p>
        </w:tc>
      </w:tr>
      <w:tr w:rsidR="00321161" w:rsidRPr="00EB0B45" w14:paraId="78329BBD" w14:textId="77777777" w:rsidTr="00914540">
        <w:trPr>
          <w:trHeight w:val="20"/>
        </w:trPr>
        <w:tc>
          <w:tcPr>
            <w:tcW w:w="495" w:type="pct"/>
            <w:shd w:val="clear" w:color="auto" w:fill="auto"/>
          </w:tcPr>
          <w:p w14:paraId="5B0BC65A" w14:textId="77777777" w:rsidR="00321161" w:rsidRPr="00EB0B45" w:rsidRDefault="00321161" w:rsidP="00914540">
            <w:pPr>
              <w:spacing w:before="120" w:after="120"/>
              <w:jc w:val="center"/>
              <w:rPr>
                <w:rFonts w:eastAsia="MS Mincho" w:cs="Times New Roman"/>
                <w:b/>
                <w:kern w:val="20"/>
                <w:sz w:val="18"/>
                <w:szCs w:val="18"/>
                <w:lang w:val="en-GB"/>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Add or delete rows as needed</w:t>
            </w:r>
            <w:r w:rsidRPr="00EB0B45">
              <w:rPr>
                <w:rFonts w:eastAsia="MS Mincho" w:cs="Times New Roman"/>
                <w:b/>
                <w:kern w:val="20"/>
                <w:sz w:val="18"/>
                <w:szCs w:val="18"/>
                <w:lang w:val="en-GB"/>
              </w:rPr>
              <w:t>]</w:t>
            </w:r>
          </w:p>
        </w:tc>
        <w:tc>
          <w:tcPr>
            <w:tcW w:w="957" w:type="pct"/>
            <w:shd w:val="clear" w:color="auto" w:fill="auto"/>
          </w:tcPr>
          <w:p w14:paraId="6DC55A30"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4721C811"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76050BEA"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3AA704BF"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346DED3A" w14:textId="77777777" w:rsidR="00321161" w:rsidRPr="00EB0B45" w:rsidRDefault="00321161" w:rsidP="00914540">
            <w:pPr>
              <w:spacing w:before="120" w:after="120"/>
              <w:jc w:val="center"/>
              <w:rPr>
                <w:rFonts w:cs="Times New Roman"/>
                <w:b/>
                <w:sz w:val="18"/>
                <w:szCs w:val="18"/>
              </w:rPr>
            </w:pPr>
          </w:p>
        </w:tc>
      </w:tr>
    </w:tbl>
    <w:p w14:paraId="488DA16A" w14:textId="77777777" w:rsidR="00321161" w:rsidRPr="00EB0B45" w:rsidRDefault="00321161" w:rsidP="00321161">
      <w:pPr>
        <w:pStyle w:val="StandardAshurst"/>
        <w:rPr>
          <w:rFonts w:ascii="Times New Roman" w:hAnsi="Times New Roman" w:cs="Times New Roman"/>
          <w:b/>
          <w:sz w:val="18"/>
        </w:rPr>
      </w:pPr>
    </w:p>
    <w:p w14:paraId="7C762DCE" w14:textId="77777777" w:rsidR="00321161" w:rsidRPr="00EB0B45" w:rsidRDefault="00321161" w:rsidP="00321161">
      <w:pPr>
        <w:pStyle w:val="StandardAshurst"/>
        <w:keepNext/>
        <w:spacing w:after="120"/>
        <w:rPr>
          <w:rFonts w:ascii="Times New Roman" w:hAnsi="Times New Roman" w:cs="Times New Roman"/>
          <w:b/>
          <w:sz w:val="18"/>
        </w:rPr>
      </w:pPr>
      <w:r w:rsidRPr="00EB0B45">
        <w:rPr>
          <w:rFonts w:ascii="Times New Roman" w:hAnsi="Times New Roman" w:cs="Times New Roman"/>
          <w:b/>
          <w:sz w:val="18"/>
        </w:rPr>
        <w:t>NOTES:</w:t>
      </w:r>
    </w:p>
    <w:p w14:paraId="5CC830EB" w14:textId="34232BA2"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(1)</w:t>
      </w:r>
      <w:r w:rsidRPr="00EB0B45">
        <w:rPr>
          <w:rFonts w:ascii="Times New Roman" w:eastAsiaTheme="minorHAnsi" w:hAnsi="Times New Roman" w:cs="Times New Roman"/>
          <w:b/>
          <w:sz w:val="18"/>
        </w:rPr>
        <w:tab/>
        <w:t xml:space="preserve">PROJECTS FOR WHICH EQUITY MEMBER WAS SHORTLISTED IN </w:t>
      </w:r>
      <w:r w:rsidR="00EF539B" w:rsidRPr="00EB0B45">
        <w:rPr>
          <w:rFonts w:ascii="Times New Roman" w:eastAsiaTheme="minorHAnsi" w:hAnsi="Times New Roman" w:cs="Times New Roman"/>
          <w:b/>
          <w:sz w:val="18"/>
        </w:rPr>
        <w:t xml:space="preserve">THE U.S. OR CANADA </w:t>
      </w:r>
      <w:r w:rsidRPr="00EB0B45">
        <w:rPr>
          <w:rFonts w:ascii="Times New Roman" w:eastAsiaTheme="minorHAnsi" w:hAnsi="Times New Roman" w:cs="Times New Roman"/>
          <w:sz w:val="18"/>
        </w:rPr>
        <w:t xml:space="preserve">– List the names of projects and the names of their procuring agencies in which the Equity Member, in its capacity as potential equity investors in a project, was shortlisted or otherwise invited to submit a proposal.  Each project listed should have: (a) had an initial release of the related request for proposals within the past ten years; (b) been procured by a public sector owner in </w:t>
      </w:r>
      <w:r w:rsidR="00EF539B"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and (c) required private financing.</w:t>
      </w:r>
    </w:p>
    <w:p w14:paraId="07099598" w14:textId="77777777"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(2)</w:t>
      </w:r>
      <w:r w:rsidRPr="00EB0B45">
        <w:rPr>
          <w:rFonts w:ascii="Times New Roman" w:eastAsiaTheme="minorHAnsi" w:hAnsi="Times New Roman" w:cs="Times New Roman"/>
          <w:b/>
          <w:sz w:val="18"/>
        </w:rPr>
        <w:tab/>
        <w:t>PROPOSAL SUBMISSIONS</w:t>
      </w:r>
      <w:r w:rsidRPr="00EB0B45">
        <w:rPr>
          <w:rFonts w:ascii="Times New Roman" w:eastAsiaTheme="minorHAnsi" w:hAnsi="Times New Roman" w:cs="Times New Roman"/>
          <w:sz w:val="18"/>
        </w:rPr>
        <w:t xml:space="preserve"> – With respect to the projects listed in response to item (1): (a) list the projects that have not yet required final financial proposals to be submitted; and (b) list the projects where the Equity Member (individually or as a member of a team) submitted compliant, final technical and financial proposals. </w:t>
      </w:r>
    </w:p>
    <w:p w14:paraId="15BCA31E" w14:textId="77777777"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(3)</w:t>
      </w:r>
      <w:r w:rsidRPr="00EB0B45">
        <w:rPr>
          <w:rFonts w:ascii="Times New Roman" w:eastAsiaTheme="minorHAnsi" w:hAnsi="Times New Roman" w:cs="Times New Roman"/>
          <w:b/>
          <w:sz w:val="18"/>
        </w:rPr>
        <w:tab/>
        <w:t>WITHDRAWALS FROM, OR OTHER CHANGES IN, PROCUREMENT</w:t>
      </w:r>
      <w:r w:rsidRPr="00EB0B45">
        <w:rPr>
          <w:rFonts w:ascii="Times New Roman" w:eastAsiaTheme="minorHAnsi" w:hAnsi="Times New Roman" w:cs="Times New Roman"/>
          <w:sz w:val="18"/>
        </w:rPr>
        <w:t xml:space="preserve"> – List each project that was included in response to item (1) but not included in the response to item (2).  For each such project, provide: (a) the public sector owner and a contact name and phone number; and (b) a brief explanation for why an Equity Member did not submit compliant final technical and/or financial proposals or for not remaining engaged in the procurement for that project as an equity investor in a team that submitted a compliant final proposal (as applicable).  Explanations may be attached in a separate sheet, if necessary.</w:t>
      </w:r>
    </w:p>
    <w:p w14:paraId="00CA6089" w14:textId="14068575"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(4)</w:t>
      </w:r>
      <w:r w:rsidRPr="00EB0B45">
        <w:rPr>
          <w:rFonts w:ascii="Times New Roman" w:eastAsiaTheme="minorHAnsi" w:hAnsi="Times New Roman" w:cs="Times New Roman"/>
          <w:b/>
          <w:sz w:val="18"/>
        </w:rPr>
        <w:tab/>
        <w:t xml:space="preserve">PROJECTS THAT REACHED FINANCIAL CLOSE IN </w:t>
      </w:r>
      <w:r w:rsidR="00A832D9" w:rsidRPr="00EB0B45">
        <w:rPr>
          <w:rFonts w:ascii="Times New Roman" w:eastAsiaTheme="minorHAnsi" w:hAnsi="Times New Roman" w:cs="Times New Roman"/>
          <w:b/>
          <w:sz w:val="18"/>
        </w:rPr>
        <w:t xml:space="preserve">THE U.S. OR CANADA </w:t>
      </w:r>
      <w:r w:rsidRPr="00EB0B45">
        <w:rPr>
          <w:rFonts w:ascii="Times New Roman" w:eastAsiaTheme="minorHAnsi" w:hAnsi="Times New Roman" w:cs="Times New Roman"/>
          <w:sz w:val="18"/>
        </w:rPr>
        <w:t xml:space="preserve">– List the projects in which the Equity Member was an equity investor at the time of the respective financial close date.  Each project listed should: (a) have reached financial close within the past ten years; (b) been procured by a public sector owner in </w:t>
      </w:r>
      <w:r w:rsidR="00A832D9"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(c) require private financing; and (d) have an actual or estimated construction cost of at least $500 million (in nominal dollars, as of the date of financial close of the projec</w:t>
      </w:r>
      <w:r w:rsidR="00505D74">
        <w:rPr>
          <w:rFonts w:ascii="Times New Roman" w:eastAsiaTheme="minorHAnsi" w:hAnsi="Times New Roman" w:cs="Times New Roman"/>
          <w:sz w:val="18"/>
        </w:rPr>
        <w:t>t for any projects not in the U.S.</w:t>
      </w:r>
      <w:r w:rsidRPr="00EB0B45">
        <w:rPr>
          <w:rFonts w:ascii="Times New Roman" w:eastAsiaTheme="minorHAnsi" w:hAnsi="Times New Roman" w:cs="Times New Roman"/>
          <w:sz w:val="18"/>
        </w:rPr>
        <w:t>).</w:t>
      </w:r>
    </w:p>
    <w:p w14:paraId="6EE628CE" w14:textId="7484BF05"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eastAsiaTheme="minorHAnsi" w:hAnsi="Times New Roman" w:cs="Times New Roman"/>
          <w:b/>
          <w:sz w:val="18"/>
        </w:rPr>
        <w:t>(5)</w:t>
      </w:r>
      <w:r w:rsidRPr="00EB0B45">
        <w:rPr>
          <w:rFonts w:ascii="Times New Roman" w:eastAsiaTheme="minorHAnsi" w:hAnsi="Times New Roman" w:cs="Times New Roman"/>
          <w:b/>
          <w:sz w:val="18"/>
        </w:rPr>
        <w:tab/>
        <w:t>NUMBER OF PROJECTS THAT REACHED FINANCIAL CLOSE GLOBALLY</w:t>
      </w:r>
      <w:r w:rsidRPr="00EB0B45">
        <w:rPr>
          <w:rFonts w:ascii="Times New Roman" w:eastAsiaTheme="minorHAnsi" w:hAnsi="Times New Roman" w:cs="Times New Roman"/>
          <w:sz w:val="18"/>
        </w:rPr>
        <w:t xml:space="preserve"> – Provide the number of projects globally (inclusive of those in </w:t>
      </w:r>
      <w:r w:rsidR="00A832D9"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xml:space="preserve">): (a) that </w:t>
      </w:r>
      <w:r w:rsidRPr="00EB0B45">
        <w:rPr>
          <w:rFonts w:ascii="Times New Roman" w:eastAsiaTheme="minorHAnsi" w:hAnsi="Times New Roman" w:cs="Times New Roman"/>
          <w:b/>
          <w:sz w:val="18"/>
        </w:rPr>
        <w:t>achieved</w:t>
      </w:r>
      <w:r w:rsidRPr="00EB0B45">
        <w:rPr>
          <w:rFonts w:ascii="Times New Roman" w:eastAsiaTheme="minorHAnsi" w:hAnsi="Times New Roman" w:cs="Times New Roman"/>
          <w:sz w:val="18"/>
        </w:rPr>
        <w:t xml:space="preserve"> financial close within the past ten years; (b) that were procured by a public sector owner; (c) required private financing; and (d) for which the Equity Member was an equity investor at the time of financial close.</w:t>
      </w:r>
    </w:p>
    <w:p w14:paraId="0EB85A28" w14:textId="77777777" w:rsidR="00321161" w:rsidRPr="00EB0B45" w:rsidRDefault="00321161" w:rsidP="00321161">
      <w:pPr>
        <w:pStyle w:val="NormalAshurst"/>
        <w:ind w:left="720" w:hanging="720"/>
        <w:rPr>
          <w:rFonts w:ascii="Times New Roman" w:hAnsi="Times New Roman" w:cs="Times New Roman"/>
        </w:rPr>
        <w:sectPr w:rsidR="00321161" w:rsidRPr="00EB0B45" w:rsidSect="004566F0">
          <w:headerReference w:type="even" r:id="rId110"/>
          <w:headerReference w:type="default" r:id="rId111"/>
          <w:footerReference w:type="even" r:id="rId112"/>
          <w:footerReference w:type="default" r:id="rId113"/>
          <w:headerReference w:type="first" r:id="rId114"/>
          <w:footerReference w:type="first" r:id="rId115"/>
          <w:pgSz w:w="16840" w:h="11910" w:orient="landscape"/>
          <w:pgMar w:top="1440" w:right="1440" w:bottom="1440" w:left="1440" w:header="0" w:footer="720" w:gutter="0"/>
          <w:pgNumType w:start="1"/>
          <w:cols w:space="720"/>
          <w:docGrid w:linePitch="299"/>
        </w:sectPr>
      </w:pPr>
    </w:p>
    <w:p w14:paraId="51675E29" w14:textId="77777777" w:rsidR="00321161" w:rsidRPr="00EB0B45" w:rsidRDefault="00321161" w:rsidP="00321161">
      <w:pPr>
        <w:pStyle w:val="SchSubAshurst"/>
        <w:rPr>
          <w:rFonts w:ascii="Times New Roman" w:hAnsi="Times New Roman" w:cs="Times New Roman"/>
        </w:rPr>
      </w:pPr>
      <w:bookmarkStart w:id="726" w:name="_Toc70322402"/>
      <w:bookmarkStart w:id="727" w:name="_Toc71145348"/>
      <w:bookmarkStart w:id="728" w:name="FORMH_3"/>
      <w:r w:rsidRPr="00EB0B45">
        <w:rPr>
          <w:rFonts w:ascii="Times New Roman" w:hAnsi="Times New Roman" w:cs="Times New Roman"/>
        </w:rPr>
        <w:lastRenderedPageBreak/>
        <w:t>FORM H-3</w:t>
      </w:r>
      <w:bookmarkEnd w:id="726"/>
      <w:bookmarkEnd w:id="727"/>
    </w:p>
    <w:p w14:paraId="05943C7D" w14:textId="77777777" w:rsidR="00321161" w:rsidRPr="00EB0B45" w:rsidRDefault="00321161" w:rsidP="00321161">
      <w:pPr>
        <w:pStyle w:val="SchSubAshurst"/>
        <w:rPr>
          <w:rFonts w:ascii="Times New Roman" w:hAnsi="Times New Roman" w:cs="Times New Roman"/>
        </w:rPr>
      </w:pPr>
      <w:bookmarkStart w:id="729" w:name="_Toc70322403"/>
      <w:bookmarkStart w:id="730" w:name="_Toc71145349"/>
      <w:bookmarkEnd w:id="728"/>
      <w:r w:rsidRPr="00EB0B45">
        <w:rPr>
          <w:rFonts w:ascii="Times New Roman" w:hAnsi="Times New Roman" w:cs="Times New Roman"/>
        </w:rPr>
        <w:t>EQUITY MEMBER EXPERIENCE REFERENCES</w:t>
      </w:r>
      <w:bookmarkEnd w:id="729"/>
      <w:bookmarkEnd w:id="730"/>
    </w:p>
    <w:p w14:paraId="22E148F9"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37B94FD3" w14:textId="600CD373"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For each experience listed on </w:t>
      </w:r>
      <w:r w:rsidRPr="00EB0B45">
        <w:rPr>
          <w:rFonts w:ascii="Times New Roman" w:hAnsi="Times New Roman" w:cs="Times New Roman"/>
          <w:szCs w:val="22"/>
          <w:u w:val="single"/>
        </w:rPr>
        <w:t>Form H-1 (</w:t>
      </w:r>
      <w:r w:rsidRPr="00EB0B45">
        <w:rPr>
          <w:rFonts w:ascii="Times New Roman" w:hAnsi="Times New Roman" w:cs="Times New Roman"/>
          <w:i/>
          <w:szCs w:val="22"/>
          <w:u w:val="single"/>
        </w:rPr>
        <w:t>Equity Member Experience</w:t>
      </w:r>
      <w:r w:rsidRPr="00EB0B45">
        <w:rPr>
          <w:rFonts w:ascii="Times New Roman" w:hAnsi="Times New Roman" w:cs="Times New Roman"/>
          <w:szCs w:val="22"/>
          <w:u w:val="single"/>
        </w:rPr>
        <w:t>)</w:t>
      </w:r>
      <w:r w:rsidRPr="00EB0B45">
        <w:rPr>
          <w:rFonts w:ascii="Times New Roman" w:hAnsi="Times New Roman" w:cs="Times New Roman"/>
          <w:szCs w:val="22"/>
        </w:rPr>
        <w:t xml:space="preserve"> </w:t>
      </w:r>
      <w:r w:rsidR="00C10C82">
        <w:rPr>
          <w:rFonts w:ascii="Times New Roman" w:hAnsi="Times New Roman" w:cs="Times New Roman"/>
          <w:szCs w:val="22"/>
        </w:rPr>
        <w:t>submit the</w:t>
      </w:r>
      <w:r w:rsidRPr="00EB0B45">
        <w:rPr>
          <w:rFonts w:ascii="Times New Roman" w:hAnsi="Times New Roman" w:cs="Times New Roman"/>
          <w:szCs w:val="22"/>
        </w:rPr>
        <w:t xml:space="preserve"> contact information of the </w:t>
      </w:r>
      <w:r w:rsidRPr="00EB0B45">
        <w:rPr>
          <w:rFonts w:ascii="Times New Roman" w:hAnsi="Times New Roman" w:cs="Times New Roman"/>
        </w:rPr>
        <w:t xml:space="preserve">public owner familiar with the Equity Member’s experience.  </w:t>
      </w:r>
      <w:r w:rsidRPr="00EB0B45">
        <w:rPr>
          <w:rFonts w:ascii="Times New Roman" w:hAnsi="Times New Roman" w:cs="Times New Roman"/>
          <w:szCs w:val="22"/>
        </w:rPr>
        <w:t>The reference should be familiar with the Equity Member’s development and financing experience, or performance as an equity member of a P3 developer following a financial close, or both.</w:t>
      </w:r>
    </w:p>
    <w:p w14:paraId="5B38238C" w14:textId="77777777"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No reference may be used who has a conflict of interest.</w:t>
      </w:r>
    </w:p>
    <w:p w14:paraId="13B8A028" w14:textId="131B06C8" w:rsidR="00321161"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 xml:space="preserve">Verify each reference’s contact information in advance of SOQ submission. </w:t>
      </w:r>
    </w:p>
    <w:p w14:paraId="2CE4E065" w14:textId="2E90FFB3" w:rsidR="00321161" w:rsidRPr="00EB0B45" w:rsidRDefault="00321161"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E42A25">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0" w:type="auto"/>
        <w:tblInd w:w="607" w:type="dxa"/>
        <w:tblLook w:val="04A0" w:firstRow="1" w:lastRow="0" w:firstColumn="1" w:lastColumn="0" w:noHBand="0" w:noVBand="1"/>
      </w:tblPr>
      <w:tblGrid>
        <w:gridCol w:w="4201"/>
        <w:gridCol w:w="4212"/>
      </w:tblGrid>
      <w:tr w:rsidR="00321161" w:rsidRPr="00EB0B45" w14:paraId="72D65573" w14:textId="77777777" w:rsidTr="00914540">
        <w:tc>
          <w:tcPr>
            <w:tcW w:w="9576" w:type="dxa"/>
            <w:gridSpan w:val="2"/>
            <w:shd w:val="clear" w:color="auto" w:fill="BFBFBF" w:themeFill="background1" w:themeFillShade="BF"/>
          </w:tcPr>
          <w:p w14:paraId="63814F91"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EQUITY MEMBER EXPERIENCE LISTED ON FORM H-1 </w:t>
            </w:r>
            <w:r w:rsidRPr="00EB0B45">
              <w:rPr>
                <w:rFonts w:ascii="Times New Roman" w:hAnsi="Times New Roman" w:cs="Times New Roman"/>
                <w:b/>
                <w:caps/>
                <w:sz w:val="20"/>
                <w:vertAlign w:val="superscript"/>
              </w:rPr>
              <w:t>(1)</w:t>
            </w:r>
          </w:p>
        </w:tc>
      </w:tr>
      <w:tr w:rsidR="00321161" w:rsidRPr="00EB0B45" w14:paraId="4184172E" w14:textId="77777777" w:rsidTr="00914540">
        <w:tc>
          <w:tcPr>
            <w:tcW w:w="9576" w:type="dxa"/>
            <w:gridSpan w:val="2"/>
            <w:shd w:val="clear" w:color="auto" w:fill="D9D9D9" w:themeFill="background1" w:themeFillShade="D9"/>
          </w:tcPr>
          <w:p w14:paraId="23990C9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1</w:t>
            </w:r>
          </w:p>
        </w:tc>
      </w:tr>
      <w:tr w:rsidR="00321161" w:rsidRPr="00EB0B45" w14:paraId="4445B6CE" w14:textId="77777777" w:rsidTr="00914540">
        <w:tc>
          <w:tcPr>
            <w:tcW w:w="4788" w:type="dxa"/>
          </w:tcPr>
          <w:p w14:paraId="037A06E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7B67481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7F8814D5" w14:textId="77777777" w:rsidTr="00914540">
        <w:tc>
          <w:tcPr>
            <w:tcW w:w="4788" w:type="dxa"/>
          </w:tcPr>
          <w:p w14:paraId="4182E0D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54F96AE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60D4A70" w14:textId="77777777" w:rsidTr="00914540">
        <w:tc>
          <w:tcPr>
            <w:tcW w:w="4788" w:type="dxa"/>
          </w:tcPr>
          <w:p w14:paraId="2294308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2A17971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CF4D3BC" w14:textId="77777777" w:rsidTr="00914540">
        <w:tc>
          <w:tcPr>
            <w:tcW w:w="4788" w:type="dxa"/>
          </w:tcPr>
          <w:p w14:paraId="26EDA42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5BF0A2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07E71482" w14:textId="77777777" w:rsidTr="00914540">
        <w:tc>
          <w:tcPr>
            <w:tcW w:w="4788" w:type="dxa"/>
          </w:tcPr>
          <w:p w14:paraId="276B7FC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6212D7A1"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64ED402" w14:textId="77777777" w:rsidTr="00914540">
        <w:tc>
          <w:tcPr>
            <w:tcW w:w="4788" w:type="dxa"/>
          </w:tcPr>
          <w:p w14:paraId="470A6A9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75A8C30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BBE85A4" w14:textId="77777777" w:rsidTr="00914540">
        <w:tc>
          <w:tcPr>
            <w:tcW w:w="4788" w:type="dxa"/>
          </w:tcPr>
          <w:p w14:paraId="7928434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18AA63A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13505D8" w14:textId="77777777" w:rsidTr="00914540">
        <w:tc>
          <w:tcPr>
            <w:tcW w:w="9576" w:type="dxa"/>
            <w:gridSpan w:val="2"/>
            <w:shd w:val="clear" w:color="auto" w:fill="D9D9D9" w:themeFill="background1" w:themeFillShade="D9"/>
          </w:tcPr>
          <w:p w14:paraId="3719BB59"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2</w:t>
            </w:r>
          </w:p>
        </w:tc>
      </w:tr>
      <w:tr w:rsidR="00321161" w:rsidRPr="00EB0B45" w14:paraId="731352EC" w14:textId="77777777" w:rsidTr="00914540">
        <w:tc>
          <w:tcPr>
            <w:tcW w:w="4788" w:type="dxa"/>
          </w:tcPr>
          <w:p w14:paraId="1A2E185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7569B36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05CD2FE" w14:textId="77777777" w:rsidTr="00914540">
        <w:tc>
          <w:tcPr>
            <w:tcW w:w="4788" w:type="dxa"/>
          </w:tcPr>
          <w:p w14:paraId="47611B0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73578A2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F3AF3CF" w14:textId="77777777" w:rsidTr="00914540">
        <w:tc>
          <w:tcPr>
            <w:tcW w:w="4788" w:type="dxa"/>
          </w:tcPr>
          <w:p w14:paraId="04170A7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02F8D61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FC89A19" w14:textId="77777777" w:rsidTr="00914540">
        <w:tc>
          <w:tcPr>
            <w:tcW w:w="4788" w:type="dxa"/>
          </w:tcPr>
          <w:p w14:paraId="33A814A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522C125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53EE76B" w14:textId="77777777" w:rsidTr="00914540">
        <w:tc>
          <w:tcPr>
            <w:tcW w:w="4788" w:type="dxa"/>
          </w:tcPr>
          <w:p w14:paraId="4DCCB30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40FC2C5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D1D632C" w14:textId="77777777" w:rsidTr="00914540">
        <w:tc>
          <w:tcPr>
            <w:tcW w:w="4788" w:type="dxa"/>
          </w:tcPr>
          <w:p w14:paraId="7940C2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4471643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134DA9B" w14:textId="77777777" w:rsidTr="00914540">
        <w:tc>
          <w:tcPr>
            <w:tcW w:w="4788" w:type="dxa"/>
          </w:tcPr>
          <w:p w14:paraId="7B7271B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708248E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FD62EA2" w14:textId="77777777" w:rsidTr="00914540">
        <w:tc>
          <w:tcPr>
            <w:tcW w:w="9576" w:type="dxa"/>
            <w:gridSpan w:val="2"/>
            <w:shd w:val="clear" w:color="auto" w:fill="D9D9D9" w:themeFill="background1" w:themeFillShade="D9"/>
          </w:tcPr>
          <w:p w14:paraId="73B347CB" w14:textId="77777777" w:rsidR="00321161" w:rsidRPr="00EB0B45" w:rsidRDefault="00321161" w:rsidP="00C10C82">
            <w:pPr>
              <w:pStyle w:val="TableAshurst"/>
              <w:keepNext/>
              <w:spacing w:before="100" w:after="100"/>
              <w:jc w:val="center"/>
              <w:rPr>
                <w:rFonts w:ascii="Times New Roman" w:hAnsi="Times New Roman" w:cs="Times New Roman"/>
                <w:b/>
                <w:sz w:val="20"/>
              </w:rPr>
            </w:pPr>
            <w:r w:rsidRPr="00EB0B45">
              <w:rPr>
                <w:rFonts w:ascii="Times New Roman" w:hAnsi="Times New Roman" w:cs="Times New Roman"/>
                <w:b/>
                <w:sz w:val="20"/>
              </w:rPr>
              <w:t>H-1 – Reference 3</w:t>
            </w:r>
          </w:p>
        </w:tc>
      </w:tr>
      <w:tr w:rsidR="00321161" w:rsidRPr="00EB0B45" w14:paraId="307C5FD7" w14:textId="77777777" w:rsidTr="00914540">
        <w:tc>
          <w:tcPr>
            <w:tcW w:w="4788" w:type="dxa"/>
          </w:tcPr>
          <w:p w14:paraId="16C7C84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95C2EC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46A384D5" w14:textId="77777777" w:rsidTr="00914540">
        <w:tc>
          <w:tcPr>
            <w:tcW w:w="4788" w:type="dxa"/>
          </w:tcPr>
          <w:p w14:paraId="2E758E2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788" w:type="dxa"/>
          </w:tcPr>
          <w:p w14:paraId="6EDA455A"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8479C58" w14:textId="77777777" w:rsidTr="00914540">
        <w:tc>
          <w:tcPr>
            <w:tcW w:w="4788" w:type="dxa"/>
          </w:tcPr>
          <w:p w14:paraId="0A2BB20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4959776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599276D4" w14:textId="77777777" w:rsidTr="00914540">
        <w:tc>
          <w:tcPr>
            <w:tcW w:w="4788" w:type="dxa"/>
          </w:tcPr>
          <w:p w14:paraId="3E45863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C3B49F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173540D" w14:textId="77777777" w:rsidTr="00914540">
        <w:tc>
          <w:tcPr>
            <w:tcW w:w="4788" w:type="dxa"/>
          </w:tcPr>
          <w:p w14:paraId="62E58FE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1BCDCE6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0D1C1FD" w14:textId="77777777" w:rsidTr="00914540">
        <w:tc>
          <w:tcPr>
            <w:tcW w:w="4788" w:type="dxa"/>
          </w:tcPr>
          <w:p w14:paraId="006C576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57610A3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31B5C13" w14:textId="77777777" w:rsidTr="00914540">
        <w:tc>
          <w:tcPr>
            <w:tcW w:w="4788" w:type="dxa"/>
          </w:tcPr>
          <w:p w14:paraId="4A0BDC5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4105F0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C6268AD" w14:textId="77777777" w:rsidTr="00914540">
        <w:tc>
          <w:tcPr>
            <w:tcW w:w="9576" w:type="dxa"/>
            <w:gridSpan w:val="2"/>
            <w:shd w:val="clear" w:color="auto" w:fill="D9D9D9" w:themeFill="background1" w:themeFillShade="D9"/>
          </w:tcPr>
          <w:p w14:paraId="0BA82364"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4</w:t>
            </w:r>
          </w:p>
        </w:tc>
      </w:tr>
      <w:tr w:rsidR="00321161" w:rsidRPr="00EB0B45" w14:paraId="6AA802D7" w14:textId="77777777" w:rsidTr="00914540">
        <w:tc>
          <w:tcPr>
            <w:tcW w:w="4788" w:type="dxa"/>
          </w:tcPr>
          <w:p w14:paraId="76569B4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738FB1E1"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FE24086" w14:textId="77777777" w:rsidTr="00914540">
        <w:tc>
          <w:tcPr>
            <w:tcW w:w="4788" w:type="dxa"/>
          </w:tcPr>
          <w:p w14:paraId="4A81E6E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7484A60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7DBFC40" w14:textId="77777777" w:rsidTr="00914540">
        <w:tc>
          <w:tcPr>
            <w:tcW w:w="4788" w:type="dxa"/>
          </w:tcPr>
          <w:p w14:paraId="45D2106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26CBE9F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DF1617D" w14:textId="77777777" w:rsidTr="00914540">
        <w:tc>
          <w:tcPr>
            <w:tcW w:w="4788" w:type="dxa"/>
          </w:tcPr>
          <w:p w14:paraId="4D691AA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54319A1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1181215" w14:textId="77777777" w:rsidTr="00914540">
        <w:tc>
          <w:tcPr>
            <w:tcW w:w="4788" w:type="dxa"/>
          </w:tcPr>
          <w:p w14:paraId="0035B8E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28041EA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E1AEE2" w14:textId="77777777" w:rsidTr="00914540">
        <w:tc>
          <w:tcPr>
            <w:tcW w:w="4788" w:type="dxa"/>
          </w:tcPr>
          <w:p w14:paraId="537A80B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1DA8416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394C50B" w14:textId="77777777" w:rsidTr="00914540">
        <w:tc>
          <w:tcPr>
            <w:tcW w:w="4788" w:type="dxa"/>
          </w:tcPr>
          <w:p w14:paraId="1EFF033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382B637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93F7440" w14:textId="77777777" w:rsidTr="00914540">
        <w:tc>
          <w:tcPr>
            <w:tcW w:w="9576" w:type="dxa"/>
            <w:gridSpan w:val="2"/>
            <w:shd w:val="clear" w:color="auto" w:fill="D9D9D9" w:themeFill="background1" w:themeFillShade="D9"/>
          </w:tcPr>
          <w:p w14:paraId="2D5822E5"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5</w:t>
            </w:r>
          </w:p>
        </w:tc>
      </w:tr>
      <w:tr w:rsidR="00321161" w:rsidRPr="00EB0B45" w14:paraId="672AE756" w14:textId="77777777" w:rsidTr="00914540">
        <w:tc>
          <w:tcPr>
            <w:tcW w:w="4788" w:type="dxa"/>
          </w:tcPr>
          <w:p w14:paraId="025B728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94640A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4AC47EC0" w14:textId="77777777" w:rsidTr="00914540">
        <w:tc>
          <w:tcPr>
            <w:tcW w:w="4788" w:type="dxa"/>
          </w:tcPr>
          <w:p w14:paraId="73F9C69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50438EA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8899284" w14:textId="77777777" w:rsidTr="00914540">
        <w:tc>
          <w:tcPr>
            <w:tcW w:w="4788" w:type="dxa"/>
          </w:tcPr>
          <w:p w14:paraId="6F3F5CA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6CD312E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175665E6" w14:textId="77777777" w:rsidTr="00914540">
        <w:tc>
          <w:tcPr>
            <w:tcW w:w="4788" w:type="dxa"/>
          </w:tcPr>
          <w:p w14:paraId="50C6C75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74DB2CE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099ECA8" w14:textId="77777777" w:rsidTr="00914540">
        <w:tc>
          <w:tcPr>
            <w:tcW w:w="4788" w:type="dxa"/>
          </w:tcPr>
          <w:p w14:paraId="688FE33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730CE42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A300951" w14:textId="77777777" w:rsidTr="00914540">
        <w:tc>
          <w:tcPr>
            <w:tcW w:w="4788" w:type="dxa"/>
          </w:tcPr>
          <w:p w14:paraId="3C18DB4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20A1CC8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43514B1" w14:textId="77777777" w:rsidTr="00914540">
        <w:tc>
          <w:tcPr>
            <w:tcW w:w="4788" w:type="dxa"/>
          </w:tcPr>
          <w:p w14:paraId="1FE2640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B256233" w14:textId="77777777" w:rsidR="00321161" w:rsidRPr="00EB0B45" w:rsidRDefault="00321161" w:rsidP="00914540">
            <w:pPr>
              <w:pStyle w:val="TableAshurst"/>
              <w:spacing w:before="100" w:after="100"/>
              <w:rPr>
                <w:rFonts w:ascii="Times New Roman" w:hAnsi="Times New Roman" w:cs="Times New Roman"/>
                <w:b/>
                <w:sz w:val="20"/>
              </w:rPr>
            </w:pPr>
          </w:p>
        </w:tc>
      </w:tr>
    </w:tbl>
    <w:p w14:paraId="3367C629" w14:textId="77777777" w:rsidR="00321161" w:rsidRPr="00EB0B45" w:rsidRDefault="00321161" w:rsidP="00321161">
      <w:pPr>
        <w:pStyle w:val="StandardAshurst"/>
        <w:rPr>
          <w:rFonts w:ascii="Times New Roman" w:hAnsi="Times New Roman" w:cs="Times New Roman"/>
        </w:rPr>
      </w:pPr>
    </w:p>
    <w:p w14:paraId="2F29D01D"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7221AB5E" w14:textId="77777777" w:rsidR="00321161" w:rsidRPr="00EB0B45" w:rsidRDefault="00321161" w:rsidP="00321161">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10B83641" w14:textId="77777777" w:rsidR="00321161" w:rsidRPr="00EB0B45" w:rsidRDefault="00321161" w:rsidP="00321161">
      <w:pPr>
        <w:pStyle w:val="NormalAshurst"/>
        <w:ind w:left="720" w:hanging="720"/>
        <w:rPr>
          <w:rFonts w:ascii="Times New Roman" w:hAnsi="Times New Roman" w:cs="Times New Roman"/>
          <w:sz w:val="18"/>
        </w:rPr>
        <w:sectPr w:rsidR="00321161" w:rsidRPr="00EB0B45" w:rsidSect="005E702A">
          <w:headerReference w:type="even" r:id="rId116"/>
          <w:headerReference w:type="default" r:id="rId117"/>
          <w:footerReference w:type="even" r:id="rId118"/>
          <w:footerReference w:type="default" r:id="rId119"/>
          <w:headerReference w:type="first" r:id="rId120"/>
          <w:footerReference w:type="first" r:id="rId121"/>
          <w:pgSz w:w="11910" w:h="16840"/>
          <w:pgMar w:top="1440" w:right="1440" w:bottom="1440" w:left="1440" w:header="0" w:footer="720" w:gutter="0"/>
          <w:pgNumType w:start="1"/>
          <w:cols w:space="720"/>
          <w:docGrid w:linePitch="299"/>
        </w:sect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06060DE5" w14:textId="77777777" w:rsidR="00321161" w:rsidRPr="00EB0B45" w:rsidRDefault="00321161" w:rsidP="00321161">
      <w:pPr>
        <w:pStyle w:val="SchSubAshurst"/>
        <w:rPr>
          <w:rFonts w:ascii="Times New Roman" w:hAnsi="Times New Roman" w:cs="Times New Roman"/>
        </w:rPr>
      </w:pPr>
      <w:bookmarkStart w:id="731" w:name="_Toc70322404"/>
      <w:bookmarkStart w:id="732" w:name="_Toc71145350"/>
      <w:bookmarkStart w:id="733" w:name="FORMH_4"/>
      <w:r w:rsidRPr="00EB0B45">
        <w:rPr>
          <w:rFonts w:ascii="Times New Roman" w:hAnsi="Times New Roman" w:cs="Times New Roman"/>
        </w:rPr>
        <w:lastRenderedPageBreak/>
        <w:t>FORM H-4</w:t>
      </w:r>
      <w:bookmarkEnd w:id="731"/>
      <w:bookmarkEnd w:id="732"/>
    </w:p>
    <w:p w14:paraId="314FB919" w14:textId="77777777" w:rsidR="00321161" w:rsidRPr="00EB0B45" w:rsidRDefault="00321161" w:rsidP="00321161">
      <w:pPr>
        <w:pStyle w:val="SchSubAshurst"/>
        <w:rPr>
          <w:rFonts w:ascii="Times New Roman" w:hAnsi="Times New Roman" w:cs="Times New Roman"/>
        </w:rPr>
      </w:pPr>
      <w:bookmarkStart w:id="734" w:name="_Toc70322405"/>
      <w:bookmarkStart w:id="735" w:name="_Toc71145351"/>
      <w:bookmarkEnd w:id="733"/>
      <w:r w:rsidRPr="00EB0B45">
        <w:rPr>
          <w:rFonts w:ascii="Times New Roman" w:hAnsi="Times New Roman" w:cs="Times New Roman"/>
        </w:rPr>
        <w:t>FINANCIAL OFFICER CERTIFICATE</w:t>
      </w:r>
      <w:bookmarkEnd w:id="734"/>
      <w:bookmarkEnd w:id="735"/>
    </w:p>
    <w:p w14:paraId="5A7CC2AE"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7F457BCD" w14:textId="7E762E6D"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Complete a separate </w:t>
      </w:r>
      <w:hyperlink w:anchor="FORMH_4" w:history="1">
        <w:r w:rsidRPr="00EB0B45">
          <w:rPr>
            <w:rStyle w:val="Hyperlink"/>
            <w:rFonts w:ascii="Times New Roman" w:hAnsi="Times New Roman" w:cs="Times New Roman"/>
            <w:szCs w:val="22"/>
          </w:rPr>
          <w:t>Form H-4</w:t>
        </w:r>
      </w:hyperlink>
      <w:r w:rsidRPr="00EB0B45">
        <w:rPr>
          <w:rFonts w:ascii="Times New Roman" w:hAnsi="Times New Roman" w:cs="Times New Roman"/>
          <w:szCs w:val="22"/>
        </w:rPr>
        <w:t xml:space="preserve"> for each Equity Member, Lead Construction Contractor, and Financially Responsible Party (if any).</w:t>
      </w:r>
      <w:r w:rsidR="00411E6B">
        <w:rPr>
          <w:rFonts w:ascii="Times New Roman" w:hAnsi="Times New Roman" w:cs="Times New Roman"/>
          <w:szCs w:val="22"/>
        </w:rPr>
        <w:t xml:space="preserve">  Members of a joint venture acting as Lead Construction Contractor shall submit separate copies of </w:t>
      </w:r>
      <w:hyperlink w:anchor="FORMH_4" w:history="1">
        <w:r w:rsidR="00323E84" w:rsidRPr="00EB0B45">
          <w:rPr>
            <w:rStyle w:val="Hyperlink"/>
            <w:rFonts w:ascii="Times New Roman" w:hAnsi="Times New Roman" w:cs="Times New Roman"/>
            <w:szCs w:val="22"/>
          </w:rPr>
          <w:t>Form H-4</w:t>
        </w:r>
      </w:hyperlink>
      <w:r w:rsidR="00411E6B">
        <w:rPr>
          <w:rFonts w:ascii="Times New Roman" w:hAnsi="Times New Roman" w:cs="Times New Roman"/>
          <w:szCs w:val="22"/>
        </w:rPr>
        <w:t>.</w:t>
      </w:r>
      <w:r w:rsidRPr="00EB0B45">
        <w:rPr>
          <w:rFonts w:ascii="Times New Roman" w:hAnsi="Times New Roman" w:cs="Times New Roman"/>
          <w:szCs w:val="22"/>
        </w:rPr>
        <w:t xml:space="preserve"> </w:t>
      </w:r>
    </w:p>
    <w:p w14:paraId="27AB6B93" w14:textId="70CF2236"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Each </w:t>
      </w:r>
      <w:r w:rsidRPr="00EB0B45">
        <w:rPr>
          <w:rFonts w:ascii="Times New Roman" w:hAnsi="Times New Roman" w:cs="Times New Roman"/>
        </w:rPr>
        <w:t>Financial Officer</w:t>
      </w:r>
      <w:r w:rsidRPr="00EB0B45">
        <w:rPr>
          <w:rFonts w:ascii="Times New Roman" w:hAnsi="Times New Roman" w:cs="Times New Roman"/>
          <w:szCs w:val="22"/>
        </w:rPr>
        <w:t xml:space="preserve"> Certificate should be signed by the chief financial </w:t>
      </w:r>
      <w:r w:rsidR="00D33BF4">
        <w:rPr>
          <w:rFonts w:ascii="Times New Roman" w:hAnsi="Times New Roman" w:cs="Times New Roman"/>
          <w:szCs w:val="22"/>
        </w:rPr>
        <w:t xml:space="preserve">officer </w:t>
      </w:r>
      <w:r w:rsidRPr="00EB0B45">
        <w:rPr>
          <w:rFonts w:ascii="Times New Roman" w:hAnsi="Times New Roman" w:cs="Times New Roman"/>
          <w:szCs w:val="22"/>
        </w:rPr>
        <w:t xml:space="preserve">(or equivalent) of each entity listed above, dated not earlier than 14 calendar days prior to the SOQ Due Date. </w:t>
      </w:r>
    </w:p>
    <w:p w14:paraId="764AA2DE" w14:textId="77777777" w:rsidR="00321161" w:rsidRPr="00EB0B45" w:rsidRDefault="00321161" w:rsidP="00321161">
      <w:pPr>
        <w:spacing w:after="160"/>
        <w:rPr>
          <w:rFonts w:cs="Times New Roman"/>
          <w:szCs w:val="22"/>
        </w:rPr>
      </w:pPr>
      <w:r w:rsidRPr="00EB0B45">
        <w:rPr>
          <w:rFonts w:cs="Times New Roman"/>
          <w:szCs w:val="22"/>
        </w:rPr>
        <w:t>I, [</w:t>
      </w:r>
      <w:r w:rsidRPr="00EB0B45">
        <w:rPr>
          <w:rFonts w:cs="Times New Roman"/>
          <w:i/>
          <w:szCs w:val="22"/>
        </w:rPr>
        <w:t>Name</w:t>
      </w:r>
      <w:r w:rsidRPr="00EB0B45">
        <w:rPr>
          <w:rFonts w:cs="Times New Roman"/>
          <w:szCs w:val="22"/>
        </w:rPr>
        <w:t>], the [</w:t>
      </w:r>
      <w:r w:rsidRPr="00EB0B45">
        <w:rPr>
          <w:rFonts w:cs="Times New Roman"/>
          <w:i/>
          <w:szCs w:val="22"/>
        </w:rPr>
        <w:t>Title</w:t>
      </w:r>
      <w:r w:rsidRPr="00EB0B45">
        <w:rPr>
          <w:rFonts w:cs="Times New Roman"/>
          <w:szCs w:val="22"/>
        </w:rPr>
        <w:t>] of [</w:t>
      </w:r>
      <w:r w:rsidRPr="00EB0B45">
        <w:rPr>
          <w:rFonts w:cs="Times New Roman"/>
          <w:i/>
          <w:szCs w:val="22"/>
        </w:rPr>
        <w:t>Name of Equity Member or Lead Construction Contractor or Financially Responsible Party</w:t>
      </w:r>
      <w:r w:rsidRPr="00EB0B45">
        <w:rPr>
          <w:rFonts w:cs="Times New Roman"/>
          <w:szCs w:val="22"/>
        </w:rPr>
        <w:t>] (the Company), do hereby certify as of [</w:t>
      </w:r>
      <w:r w:rsidRPr="00EB0B45">
        <w:rPr>
          <w:rFonts w:cs="Times New Roman"/>
          <w:i/>
          <w:szCs w:val="22"/>
        </w:rPr>
        <w:t>Date</w:t>
      </w:r>
      <w:r w:rsidRPr="00EB0B45">
        <w:rPr>
          <w:rFonts w:cs="Times New Roman"/>
          <w:szCs w:val="22"/>
        </w:rPr>
        <w:t>]</w:t>
      </w:r>
      <w:r w:rsidRPr="00EB0B45">
        <w:rPr>
          <w:rStyle w:val="FootnoteReference"/>
          <w:rFonts w:cs="Times New Roman"/>
          <w:szCs w:val="22"/>
        </w:rPr>
        <w:footnoteReference w:id="4"/>
      </w:r>
      <w:r w:rsidRPr="00EB0B45">
        <w:rPr>
          <w:rFonts w:cs="Times New Roman"/>
          <w:szCs w:val="22"/>
        </w:rPr>
        <w:t xml:space="preserve"> that: </w:t>
      </w:r>
    </w:p>
    <w:p w14:paraId="28570EE5" w14:textId="57ADA59E"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t>This certificate is being executed and delivered in connection with the Statement of Qualifications (the SOQ) submitted by [</w:t>
      </w:r>
      <w:r w:rsidRPr="00EB0B45">
        <w:rPr>
          <w:i/>
        </w:rPr>
        <w:t>Respondent Name</w:t>
      </w:r>
      <w:r w:rsidRPr="00EB0B45">
        <w:t xml:space="preserve">] (the Respondent) in response to the Request for Qualifications in Relation to the </w:t>
      </w:r>
      <w:r w:rsidR="00D73871">
        <w:t xml:space="preserve">PennDOT </w:t>
      </w:r>
      <w:r w:rsidR="00A41E2C">
        <w:t>Pathways</w:t>
      </w:r>
      <w:r w:rsidR="00D73871" w:rsidRPr="00EB0B45">
        <w:t xml:space="preserve"> </w:t>
      </w:r>
      <w:r w:rsidRPr="00EB0B45">
        <w:t xml:space="preserve">Major Bridge </w:t>
      </w:r>
      <w:r w:rsidR="00D73871">
        <w:t>P3</w:t>
      </w:r>
      <w:r w:rsidRPr="00EB0B45">
        <w:t xml:space="preserve"> Initiative dated </w:t>
      </w:r>
      <w:r w:rsidR="00E65B2E">
        <w:t>June 28</w:t>
      </w:r>
      <w:r w:rsidRPr="00EB0B45">
        <w:t>, 2021</w:t>
      </w:r>
      <w:r w:rsidR="0021228C" w:rsidRPr="00EB0B45">
        <w:t xml:space="preserve"> </w:t>
      </w:r>
      <w:r w:rsidR="009645F5">
        <w:t>(the RFQ)</w:t>
      </w:r>
      <w:r w:rsidRPr="00EB0B45">
        <w:t xml:space="preserve"> issued by the Pennsylvania Department of Transportation (PennDOT).  </w:t>
      </w:r>
    </w:p>
    <w:p w14:paraId="2EE31E91"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t>As to the matters herein set forth below, I either have personal knowledge or have obtained information from officers or employees of the Company in whom I have confidence and whose duties require them to have personal knowledge thereof.  I make the certifications herein to PennDOT pursuant to the requirements of the RFQ with the intent and understanding that they will be relied upon by PennDOT as a basis for the evaluation of the SOQ contemplated by the RFQ.</w:t>
      </w:r>
    </w:p>
    <w:p w14:paraId="5A185D11" w14:textId="1FF00258"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t>[</w:t>
      </w:r>
      <w:r w:rsidRPr="00EB0B45">
        <w:rPr>
          <w:b/>
        </w:rPr>
        <w:t>Financially Responsible Party Support:</w:t>
      </w:r>
      <w:r w:rsidRPr="00EB0B45">
        <w:t xml:space="preserve">  It is the intention of the Company to support the [</w:t>
      </w:r>
      <w:r w:rsidRPr="00EB0B45">
        <w:rPr>
          <w:i/>
        </w:rPr>
        <w:t>name of Equity Member or Lead Construction Contractor</w:t>
      </w:r>
      <w:r w:rsidRPr="00EB0B45">
        <w:t xml:space="preserve">] with the financial, human resources and other support needed by it to successfully satisfy its obligations in respect of the Project if the Respondent were to become the </w:t>
      </w:r>
      <w:r w:rsidR="00F23395">
        <w:t>Development Entity</w:t>
      </w:r>
      <w:r w:rsidRPr="00EB0B45">
        <w:t>.]</w:t>
      </w:r>
      <w:r w:rsidRPr="00EB0B45">
        <w:rPr>
          <w:rStyle w:val="FootnoteReference"/>
        </w:rPr>
        <w:footnoteReference w:id="5"/>
      </w:r>
    </w:p>
    <w:p w14:paraId="73B73E72"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Audited Financial Statements:</w:t>
      </w:r>
      <w:r w:rsidRPr="00EB0B45">
        <w:t xml:space="preserve">  The audited financial statements provided by the Company in the SOQ for the fiscal years ended [___], [___] and [___] [and the interim financial statements for the following periods [___] and [___]]</w:t>
      </w:r>
      <w:r w:rsidRPr="00EB0B45">
        <w:rPr>
          <w:rStyle w:val="FootnoteReference"/>
        </w:rPr>
        <w:footnoteReference w:id="6"/>
      </w:r>
      <w:r w:rsidRPr="00EB0B45">
        <w:t xml:space="preserve"> are complete and correct copies thereof.  Where the Company has provided unaudited financial results, such financial results present fairly, in all material respects, the financial position and results of operations and cash flows of the Company, [the Financially Responsible Party and its consolidated subsidiaries, including the [</w:t>
      </w:r>
      <w:r w:rsidRPr="00EB0B45">
        <w:rPr>
          <w:i/>
        </w:rPr>
        <w:t>name of Equity Member or Lead Construction Contractor</w:t>
      </w:r>
      <w:r w:rsidRPr="00EB0B45">
        <w:t>],]</w:t>
      </w:r>
      <w:r w:rsidRPr="00EB0B45">
        <w:rPr>
          <w:rStyle w:val="FootnoteReference"/>
        </w:rPr>
        <w:footnoteReference w:id="7"/>
      </w:r>
      <w:r w:rsidRPr="00EB0B45">
        <w:t xml:space="preserve"> as of such dates and for such periods.  The Company has no material contingent liabilities or unusual forward or long-term commitments not disclosed therein.</w:t>
      </w:r>
      <w:r w:rsidRPr="00EB0B45">
        <w:rPr>
          <w:rStyle w:val="FootnoteReference"/>
        </w:rPr>
        <w:footnoteReference w:id="8"/>
      </w:r>
    </w:p>
    <w:p w14:paraId="57E3A37C"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rPr>
          <w:b/>
        </w:rPr>
      </w:pPr>
      <w:r w:rsidRPr="00EB0B45">
        <w:rPr>
          <w:b/>
        </w:rPr>
        <w:lastRenderedPageBreak/>
        <w:t xml:space="preserve">Off-Balance Sheet Liabilities: </w:t>
      </w:r>
      <w:r w:rsidRPr="00EB0B45">
        <w:t xml:space="preserve">The Company does not have any material off-balance sheet liabilities other than as described in the financial statements referred to above or listed in </w:t>
      </w:r>
      <w:r w:rsidRPr="00EB0B45">
        <w:rPr>
          <w:u w:val="single"/>
        </w:rPr>
        <w:t>Annex A</w:t>
      </w:r>
      <w:r w:rsidRPr="00EB0B45">
        <w:t xml:space="preserve"> hereto attached.</w:t>
      </w:r>
      <w:r w:rsidRPr="00EB0B45">
        <w:rPr>
          <w:rStyle w:val="FootnoteReference"/>
        </w:rPr>
        <w:footnoteReference w:id="9"/>
      </w:r>
    </w:p>
    <w:p w14:paraId="5303A07D"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Financial Information Summary:</w:t>
      </w:r>
      <w:r w:rsidRPr="00EB0B45">
        <w:t xml:space="preserve">  Attached hereto as </w:t>
      </w:r>
      <w:r w:rsidRPr="00EB0B45">
        <w:rPr>
          <w:u w:val="single"/>
        </w:rPr>
        <w:t>Annex B</w:t>
      </w:r>
      <w:r w:rsidRPr="00EB0B45">
        <w:t xml:space="preserve"> is a completed Company Information Summary relating to the Company.  All the information provided in the attached </w:t>
      </w:r>
      <w:r w:rsidRPr="00EB0B45">
        <w:rPr>
          <w:u w:val="single"/>
        </w:rPr>
        <w:t>Annex B</w:t>
      </w:r>
      <w:r w:rsidRPr="00EB0B45">
        <w:t xml:space="preserve"> is complete and correct to the best of my knowledge. </w:t>
      </w:r>
    </w:p>
    <w:p w14:paraId="4D30D073"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Bankruptcy/insolvency proceedings:</w:t>
      </w:r>
      <w:r w:rsidRPr="00EB0B45">
        <w:t xml:space="preserve"> [There has been no Insolvency Event relating to the Company or any person or entity which directly or indirectly through one or more intermediaries controls, or is controlled by, or is under common control with, the Company which has occurred within the most recent three fiscal years (whether or not such proceeding was ultimately dismissed).] [Attached hereto as </w:t>
      </w:r>
      <w:r w:rsidRPr="00EB0B45">
        <w:rPr>
          <w:u w:val="single"/>
        </w:rPr>
        <w:t>Annex C</w:t>
      </w:r>
      <w:r w:rsidRPr="00EB0B45">
        <w:t xml:space="preserve"> is a detailed description of all Insolvency Events relating to the Company or any person or entity which directly or indirectly through one or more intermediaries controls, or is controlled by, or is under common control with, the Company which has occurred within the most recent three fiscal years (whether or not such proceeding was ultimately dismissed).]</w:t>
      </w:r>
      <w:r w:rsidRPr="00EB0B45">
        <w:rPr>
          <w:rStyle w:val="FootnoteReference"/>
        </w:rPr>
        <w:footnoteReference w:id="10"/>
      </w:r>
      <w:r w:rsidRPr="00EB0B45">
        <w:rPr>
          <w:i/>
        </w:rPr>
        <w:t xml:space="preserve"> </w:t>
      </w:r>
      <w:r w:rsidRPr="00EB0B45">
        <w:t xml:space="preserve">   </w:t>
      </w:r>
    </w:p>
    <w:p w14:paraId="64B99AFA" w14:textId="77777777" w:rsidR="00321161" w:rsidRPr="00EB0B45" w:rsidRDefault="00321161" w:rsidP="00321161">
      <w:pPr>
        <w:spacing w:after="160"/>
        <w:rPr>
          <w:rFonts w:cs="Times New Roman"/>
          <w:szCs w:val="22"/>
        </w:rPr>
      </w:pPr>
      <w:r w:rsidRPr="00EB0B45">
        <w:rPr>
          <w:rFonts w:cs="Times New Roman"/>
          <w:szCs w:val="22"/>
        </w:rPr>
        <w:t>For the purposes of this certification, Insolvency Event means any voluntary or involuntary bankruptcy, insolvency, liquidation, restructuring, suspension of payments, scheme of arrangement, appointment of provisional liquidator, receiver or administrative receiver, resolution or petition for winding-up or similar proceeding, under any applicable law, in any jurisdiction.</w:t>
      </w:r>
    </w:p>
    <w:p w14:paraId="3F7B426F"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Material Changes in Financial Condition:</w:t>
      </w:r>
      <w:r w:rsidRPr="00EB0B45">
        <w:t xml:space="preserve">  [No material change in the financial condition of the Company has occurred or is projected to occur, as applicable (i) within the most recently completed three fiscal years that is not reflected in the its audited financial statements; (ii) since the date of its audited financial statements for its most recently completed fiscal year; or (iii) during the next fiscal quarter following the date of the SOQ.] [Attached hereto as </w:t>
      </w:r>
      <w:r w:rsidRPr="00EB0B45">
        <w:rPr>
          <w:u w:val="single"/>
        </w:rPr>
        <w:t>Annex D</w:t>
      </w:r>
      <w:r w:rsidRPr="00EB0B45">
        <w:t xml:space="preserve"> is a detailed description of Material Changes in the Financial Condition of the Company.]</w:t>
      </w:r>
      <w:r w:rsidRPr="00EB0B45">
        <w:rPr>
          <w:rStyle w:val="FootnoteReference"/>
        </w:rPr>
        <w:footnoteReference w:id="11"/>
      </w:r>
    </w:p>
    <w:p w14:paraId="76B07F74" w14:textId="77777777" w:rsidR="00321161" w:rsidRPr="00EB0B45" w:rsidRDefault="00321161" w:rsidP="00321161">
      <w:pPr>
        <w:spacing w:after="160"/>
        <w:rPr>
          <w:rFonts w:cs="Times New Roman"/>
          <w:szCs w:val="22"/>
        </w:rPr>
      </w:pPr>
      <w:r w:rsidRPr="00EB0B45">
        <w:rPr>
          <w:rFonts w:cs="Times New Roman"/>
          <w:szCs w:val="22"/>
        </w:rPr>
        <w:t>Capitalized terms used but not defined herein shall have the meanings set forth in the RFQ.</w:t>
      </w:r>
    </w:p>
    <w:p w14:paraId="6C166AE4" w14:textId="77777777" w:rsidR="00321161" w:rsidRPr="00EB0B45" w:rsidRDefault="00321161" w:rsidP="00321161">
      <w:pPr>
        <w:jc w:val="left"/>
        <w:rPr>
          <w:rFonts w:cs="Times New Roman"/>
          <w:szCs w:val="22"/>
        </w:rPr>
      </w:pPr>
      <w:r w:rsidRPr="00EB0B45">
        <w:rPr>
          <w:rFonts w:cs="Times New Roman"/>
          <w:szCs w:val="22"/>
        </w:rPr>
        <w:br w:type="page"/>
      </w:r>
    </w:p>
    <w:p w14:paraId="330FA072" w14:textId="77777777" w:rsidR="00321161" w:rsidRPr="00EB0B45" w:rsidRDefault="00321161" w:rsidP="00321161">
      <w:pPr>
        <w:spacing w:before="240" w:after="240"/>
        <w:rPr>
          <w:rFonts w:cs="Times New Roman"/>
          <w:szCs w:val="22"/>
        </w:rPr>
      </w:pPr>
      <w:r w:rsidRPr="00EB0B45">
        <w:rPr>
          <w:rFonts w:cs="Times New Roman"/>
          <w:szCs w:val="22"/>
        </w:rPr>
        <w:lastRenderedPageBreak/>
        <w:t>IN WITNESS WHEREOF, the undersigned is the [</w:t>
      </w:r>
      <w:r w:rsidRPr="00EB0B45">
        <w:rPr>
          <w:rFonts w:cs="Times New Roman"/>
          <w:i/>
          <w:szCs w:val="22"/>
        </w:rPr>
        <w:t>Chief Financial Officer, Treasurer or equivalent officer</w:t>
      </w:r>
      <w:r w:rsidRPr="00EB0B45">
        <w:rPr>
          <w:rFonts w:cs="Times New Roman"/>
          <w:szCs w:val="22"/>
        </w:rPr>
        <w:t>] of the entity to which this Form relates, and has duly executed this certificate as of the date first written above.</w:t>
      </w:r>
    </w:p>
    <w:tbl>
      <w:tblPr>
        <w:tblW w:w="0" w:type="auto"/>
        <w:tblLook w:val="04A0" w:firstRow="1" w:lastRow="0" w:firstColumn="1" w:lastColumn="0" w:noHBand="0" w:noVBand="1"/>
      </w:tblPr>
      <w:tblGrid>
        <w:gridCol w:w="4515"/>
        <w:gridCol w:w="4515"/>
      </w:tblGrid>
      <w:tr w:rsidR="00321161" w:rsidRPr="00EB0B45" w14:paraId="5673A4BB" w14:textId="77777777" w:rsidTr="00914540">
        <w:tc>
          <w:tcPr>
            <w:tcW w:w="4900" w:type="dxa"/>
          </w:tcPr>
          <w:p w14:paraId="798AF360" w14:textId="77777777" w:rsidR="00321161" w:rsidRPr="00EB0B45" w:rsidRDefault="00321161" w:rsidP="00914540">
            <w:pPr>
              <w:spacing w:after="160"/>
              <w:rPr>
                <w:rFonts w:eastAsia="MS Mincho" w:cs="Times New Roman"/>
                <w:szCs w:val="22"/>
                <w:lang w:eastAsia="ja-JP"/>
              </w:rPr>
            </w:pPr>
            <w:r w:rsidRPr="00EB0B45">
              <w:rPr>
                <w:rFonts w:eastAsia="MS Mincho" w:cs="Times New Roman"/>
                <w:szCs w:val="22"/>
                <w:lang w:eastAsia="ja-JP"/>
              </w:rPr>
              <w:t>By:</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c>
          <w:tcPr>
            <w:tcW w:w="4901" w:type="dxa"/>
          </w:tcPr>
          <w:p w14:paraId="62A7B264" w14:textId="77777777" w:rsidR="00321161" w:rsidRPr="00EB0B45" w:rsidRDefault="00321161" w:rsidP="00914540">
            <w:pPr>
              <w:spacing w:after="160"/>
              <w:rPr>
                <w:rFonts w:eastAsia="MS Mincho" w:cs="Times New Roman"/>
                <w:szCs w:val="22"/>
                <w:lang w:eastAsia="ja-JP"/>
              </w:rPr>
            </w:pPr>
            <w:r w:rsidRPr="00EB0B45">
              <w:rPr>
                <w:rFonts w:eastAsia="MS Mincho" w:cs="Times New Roman"/>
                <w:szCs w:val="22"/>
                <w:lang w:eastAsia="ja-JP"/>
              </w:rPr>
              <w:t>Print Name:</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r>
      <w:tr w:rsidR="00321161" w:rsidRPr="00EB0B45" w14:paraId="337A3764" w14:textId="77777777" w:rsidTr="00914540">
        <w:tc>
          <w:tcPr>
            <w:tcW w:w="4900" w:type="dxa"/>
          </w:tcPr>
          <w:p w14:paraId="2D83842F" w14:textId="77777777" w:rsidR="00321161" w:rsidRPr="00EB0B45" w:rsidRDefault="00321161" w:rsidP="00914540">
            <w:pPr>
              <w:spacing w:after="160"/>
              <w:rPr>
                <w:rFonts w:eastAsia="MS Mincho" w:cs="Times New Roman"/>
                <w:szCs w:val="22"/>
                <w:lang w:eastAsia="ja-JP"/>
              </w:rPr>
            </w:pPr>
            <w:r w:rsidRPr="00EB0B45">
              <w:rPr>
                <w:rFonts w:eastAsia="MS Mincho" w:cs="Times New Roman"/>
                <w:szCs w:val="22"/>
                <w:lang w:eastAsia="ja-JP"/>
              </w:rPr>
              <w:t>Title:</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c>
          <w:tcPr>
            <w:tcW w:w="4901" w:type="dxa"/>
          </w:tcPr>
          <w:p w14:paraId="2972C848" w14:textId="77777777" w:rsidR="00321161" w:rsidRPr="00EB0B45" w:rsidRDefault="00321161" w:rsidP="00914540">
            <w:pPr>
              <w:spacing w:after="160"/>
              <w:rPr>
                <w:rFonts w:eastAsia="MS Mincho" w:cs="Times New Roman"/>
                <w:szCs w:val="22"/>
                <w:lang w:eastAsia="ja-JP"/>
              </w:rPr>
            </w:pPr>
          </w:p>
        </w:tc>
      </w:tr>
    </w:tbl>
    <w:p w14:paraId="72ABCADF" w14:textId="77777777" w:rsidR="00321161" w:rsidRPr="00EB0B45" w:rsidRDefault="00321161" w:rsidP="00321161">
      <w:pPr>
        <w:pStyle w:val="NormalAshurst"/>
        <w:ind w:left="720" w:hanging="720"/>
        <w:rPr>
          <w:rFonts w:ascii="Times New Roman" w:hAnsi="Times New Roman" w:cs="Times New Roman"/>
          <w:sz w:val="18"/>
        </w:rPr>
      </w:pPr>
    </w:p>
    <w:p w14:paraId="4392BB28" w14:textId="77777777" w:rsidR="00321161" w:rsidRPr="00EB0B45" w:rsidRDefault="00321161" w:rsidP="00321161">
      <w:pPr>
        <w:jc w:val="left"/>
        <w:rPr>
          <w:rFonts w:eastAsiaTheme="minorEastAsia" w:cs="Times New Roman"/>
          <w:sz w:val="18"/>
          <w:szCs w:val="18"/>
          <w:lang w:eastAsia="ja-JP"/>
        </w:rPr>
      </w:pPr>
      <w:r w:rsidRPr="00EB0B45">
        <w:rPr>
          <w:rFonts w:cs="Times New Roman"/>
          <w:sz w:val="18"/>
        </w:rPr>
        <w:br w:type="page"/>
      </w:r>
    </w:p>
    <w:p w14:paraId="6F22C7F8" w14:textId="77777777" w:rsidR="00321161" w:rsidRPr="00EB0B45" w:rsidRDefault="00321161" w:rsidP="00321161">
      <w:pPr>
        <w:jc w:val="center"/>
        <w:rPr>
          <w:rFonts w:cs="Times New Roman"/>
          <w:b/>
          <w:szCs w:val="22"/>
        </w:rPr>
      </w:pPr>
      <w:r w:rsidRPr="00EB0B45">
        <w:rPr>
          <w:rFonts w:cs="Times New Roman"/>
          <w:b/>
          <w:szCs w:val="22"/>
        </w:rPr>
        <w:lastRenderedPageBreak/>
        <w:t>ANNEX A TO FINANCIAL OFFICER’S CERTIFICATE</w:t>
      </w:r>
    </w:p>
    <w:p w14:paraId="245E5827" w14:textId="77777777" w:rsidR="00321161" w:rsidRPr="00EB0B45" w:rsidRDefault="00321161" w:rsidP="00321161">
      <w:pPr>
        <w:spacing w:after="320"/>
        <w:jc w:val="center"/>
        <w:rPr>
          <w:rFonts w:cs="Times New Roman"/>
          <w:b/>
          <w:szCs w:val="22"/>
        </w:rPr>
      </w:pPr>
      <w:r w:rsidRPr="00EB0B45">
        <w:rPr>
          <w:rFonts w:cs="Times New Roman"/>
          <w:b/>
          <w:szCs w:val="22"/>
        </w:rPr>
        <w:t>Off-Balance Sheet Liabilities</w:t>
      </w:r>
    </w:p>
    <w:p w14:paraId="526888BD" w14:textId="77777777" w:rsidR="00321161" w:rsidRPr="00EB0B45" w:rsidRDefault="00321161" w:rsidP="00321161">
      <w:pPr>
        <w:spacing w:after="320"/>
        <w:jc w:val="center"/>
        <w:rPr>
          <w:rFonts w:cs="Times New Roman"/>
          <w:b/>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0F5299D3" w14:textId="77777777" w:rsidR="00321161" w:rsidRPr="00EB0B45" w:rsidRDefault="00321161" w:rsidP="00321161">
      <w:pPr>
        <w:jc w:val="left"/>
        <w:rPr>
          <w:rFonts w:cs="Times New Roman"/>
          <w:b/>
          <w:szCs w:val="22"/>
        </w:rPr>
      </w:pPr>
      <w:r w:rsidRPr="00EB0B45">
        <w:rPr>
          <w:rFonts w:cs="Times New Roman"/>
          <w:b/>
          <w:szCs w:val="22"/>
        </w:rPr>
        <w:br w:type="page"/>
      </w:r>
    </w:p>
    <w:p w14:paraId="6EE3DAFD" w14:textId="77777777" w:rsidR="00321161" w:rsidRPr="00EB0B45" w:rsidRDefault="00321161" w:rsidP="00321161">
      <w:pPr>
        <w:jc w:val="center"/>
        <w:rPr>
          <w:rFonts w:cs="Times New Roman"/>
          <w:b/>
          <w:szCs w:val="22"/>
        </w:rPr>
      </w:pPr>
      <w:r w:rsidRPr="00EB0B45">
        <w:rPr>
          <w:rFonts w:cs="Times New Roman"/>
          <w:b/>
          <w:szCs w:val="22"/>
        </w:rPr>
        <w:lastRenderedPageBreak/>
        <w:t>ANNEX B TO FINANCIAL OFFICER’S CERTIFICATE</w:t>
      </w:r>
    </w:p>
    <w:p w14:paraId="3655039D" w14:textId="77777777" w:rsidR="00321161" w:rsidRPr="00EB0B45" w:rsidRDefault="00321161" w:rsidP="00321161">
      <w:pPr>
        <w:spacing w:after="320"/>
        <w:jc w:val="center"/>
        <w:rPr>
          <w:rFonts w:cs="Times New Roman"/>
          <w:b/>
          <w:caps/>
          <w:szCs w:val="22"/>
        </w:rPr>
      </w:pPr>
      <w:r w:rsidRPr="00EB0B45">
        <w:rPr>
          <w:rFonts w:cs="Times New Roman"/>
          <w:b/>
          <w:szCs w:val="22"/>
        </w:rPr>
        <w:t>Company Information Summary</w:t>
      </w:r>
    </w:p>
    <w:p w14:paraId="7678607E" w14:textId="77777777" w:rsidR="00321161" w:rsidRPr="00EB0B45" w:rsidRDefault="00321161" w:rsidP="00321161">
      <w:pPr>
        <w:spacing w:after="160"/>
        <w:rPr>
          <w:rFonts w:eastAsia="Calibri" w:cs="Times New Roman"/>
          <w:szCs w:val="22"/>
        </w:rPr>
      </w:pPr>
      <w:r w:rsidRPr="00EB0B45">
        <w:rPr>
          <w:rFonts w:eastAsia="Calibri" w:cs="Times New Roman"/>
          <w:szCs w:val="22"/>
        </w:rPr>
        <w:t>Entity:  ___________________</w:t>
      </w:r>
    </w:p>
    <w:p w14:paraId="031AC667" w14:textId="77777777" w:rsidR="00321161" w:rsidRPr="00EB0B45" w:rsidRDefault="00321161" w:rsidP="00321161">
      <w:pPr>
        <w:spacing w:after="160"/>
        <w:jc w:val="left"/>
        <w:rPr>
          <w:rFonts w:eastAsia="Calibri" w:cs="Times New Roman"/>
          <w:szCs w:val="22"/>
        </w:rPr>
      </w:pPr>
      <w:r w:rsidRPr="00EB0B45">
        <w:rPr>
          <w:rFonts w:eastAsia="Calibri" w:cs="Times New Roman"/>
          <w:szCs w:val="22"/>
        </w:rPr>
        <w:t>Designate whether Lead Construction Contractor, Equity Member, or Financially Responsible Party: ___________________</w:t>
      </w:r>
    </w:p>
    <w:p w14:paraId="3539FE03" w14:textId="77777777" w:rsidR="00321161" w:rsidRPr="00EB0B45" w:rsidRDefault="00321161" w:rsidP="00321161">
      <w:pPr>
        <w:spacing w:after="160"/>
        <w:rPr>
          <w:rFonts w:eastAsia="Calibri"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353"/>
      </w:tblGrid>
      <w:tr w:rsidR="00321161" w:rsidRPr="00EB0B45" w14:paraId="2A94FD46" w14:textId="77777777" w:rsidTr="00914540">
        <w:tc>
          <w:tcPr>
            <w:tcW w:w="6588" w:type="dxa"/>
            <w:shd w:val="clear" w:color="auto" w:fill="auto"/>
          </w:tcPr>
          <w:p w14:paraId="0CD29376"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SHAREHOLDER</w:t>
            </w:r>
            <w:r w:rsidRPr="00EB0B45">
              <w:rPr>
                <w:rStyle w:val="FootnoteReference"/>
                <w:rFonts w:cs="Times New Roman"/>
                <w:b/>
                <w:szCs w:val="22"/>
                <w:lang w:val="en-GB"/>
              </w:rPr>
              <w:footnoteReference w:id="12"/>
            </w:r>
          </w:p>
        </w:tc>
        <w:tc>
          <w:tcPr>
            <w:tcW w:w="6588" w:type="dxa"/>
            <w:shd w:val="clear" w:color="auto" w:fill="auto"/>
          </w:tcPr>
          <w:p w14:paraId="056FBC3C"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INTEREST (%)</w:t>
            </w:r>
          </w:p>
        </w:tc>
      </w:tr>
      <w:tr w:rsidR="00321161" w:rsidRPr="00EB0B45" w14:paraId="19A6DDF8" w14:textId="77777777" w:rsidTr="00914540">
        <w:tc>
          <w:tcPr>
            <w:tcW w:w="6588" w:type="dxa"/>
            <w:shd w:val="clear" w:color="auto" w:fill="auto"/>
          </w:tcPr>
          <w:p w14:paraId="30C5381A" w14:textId="77777777" w:rsidR="00321161" w:rsidRPr="00EB0B45" w:rsidRDefault="00321161" w:rsidP="00914540">
            <w:pPr>
              <w:spacing w:before="60" w:after="60"/>
              <w:jc w:val="center"/>
              <w:rPr>
                <w:rFonts w:cs="Times New Roman"/>
                <w:szCs w:val="22"/>
              </w:rPr>
            </w:pPr>
            <w:r w:rsidRPr="00EB0B45">
              <w:rPr>
                <w:rFonts w:cs="Times New Roman"/>
                <w:szCs w:val="22"/>
              </w:rPr>
              <w:t xml:space="preserve">[Shareholder name] </w:t>
            </w:r>
          </w:p>
        </w:tc>
        <w:tc>
          <w:tcPr>
            <w:tcW w:w="6588" w:type="dxa"/>
            <w:shd w:val="clear" w:color="auto" w:fill="auto"/>
          </w:tcPr>
          <w:p w14:paraId="190616D6" w14:textId="77777777" w:rsidR="00321161" w:rsidRPr="00EB0B45" w:rsidRDefault="00321161" w:rsidP="00914540">
            <w:pPr>
              <w:spacing w:before="60" w:after="60"/>
              <w:jc w:val="center"/>
              <w:rPr>
                <w:rFonts w:cs="Times New Roman"/>
                <w:szCs w:val="22"/>
              </w:rPr>
            </w:pPr>
          </w:p>
        </w:tc>
      </w:tr>
      <w:tr w:rsidR="00321161" w:rsidRPr="00EB0B45" w14:paraId="3F86A415" w14:textId="77777777" w:rsidTr="00914540">
        <w:tc>
          <w:tcPr>
            <w:tcW w:w="6588" w:type="dxa"/>
            <w:shd w:val="clear" w:color="auto" w:fill="auto"/>
          </w:tcPr>
          <w:p w14:paraId="319E3ED9" w14:textId="05C79C8C" w:rsidR="00321161" w:rsidRPr="00EB0B45" w:rsidRDefault="00321161" w:rsidP="00914540">
            <w:pPr>
              <w:spacing w:before="60" w:after="60"/>
              <w:jc w:val="center"/>
              <w:rPr>
                <w:rFonts w:cs="Times New Roman"/>
                <w:szCs w:val="22"/>
              </w:rPr>
            </w:pPr>
            <w:r w:rsidRPr="00EB0B45">
              <w:rPr>
                <w:rFonts w:cs="Times New Roman"/>
                <w:szCs w:val="22"/>
              </w:rPr>
              <w:t xml:space="preserve">[No current shareholders, equity members partners or equivalent have a holding of </w:t>
            </w:r>
            <w:r w:rsidR="002A6DBD">
              <w:rPr>
                <w:rFonts w:cs="Times New Roman"/>
                <w:szCs w:val="22"/>
              </w:rPr>
              <w:t>25</w:t>
            </w:r>
            <w:r w:rsidRPr="00EB0B45">
              <w:rPr>
                <w:rFonts w:cs="Times New Roman"/>
                <w:szCs w:val="22"/>
              </w:rPr>
              <w:t>% or greater]</w:t>
            </w:r>
          </w:p>
        </w:tc>
        <w:tc>
          <w:tcPr>
            <w:tcW w:w="6588" w:type="dxa"/>
            <w:shd w:val="clear" w:color="auto" w:fill="auto"/>
          </w:tcPr>
          <w:p w14:paraId="1EDDD6D0" w14:textId="77777777" w:rsidR="00321161" w:rsidRPr="00EB0B45" w:rsidRDefault="00321161" w:rsidP="00914540">
            <w:pPr>
              <w:spacing w:before="60" w:after="60"/>
              <w:jc w:val="center"/>
              <w:rPr>
                <w:rFonts w:cs="Times New Roman"/>
                <w:szCs w:val="22"/>
              </w:rPr>
            </w:pPr>
          </w:p>
        </w:tc>
      </w:tr>
    </w:tbl>
    <w:p w14:paraId="2B518E26" w14:textId="77777777" w:rsidR="00321161" w:rsidRPr="00EB0B45" w:rsidRDefault="00321161" w:rsidP="00321161">
      <w:pPr>
        <w:spacing w:after="160"/>
        <w:rPr>
          <w:rFonts w:cs="Times New Roman"/>
          <w:szCs w:val="22"/>
        </w:rPr>
      </w:pPr>
    </w:p>
    <w:p w14:paraId="72C71D72" w14:textId="77777777" w:rsidR="00321161" w:rsidRPr="00EB0B45" w:rsidRDefault="00321161" w:rsidP="00321161">
      <w:pPr>
        <w:spacing w:after="160"/>
        <w:rPr>
          <w:rFonts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2211"/>
        <w:gridCol w:w="2043"/>
        <w:gridCol w:w="1954"/>
      </w:tblGrid>
      <w:tr w:rsidR="00321161" w:rsidRPr="00EB0B45" w14:paraId="4FCB4467" w14:textId="77777777" w:rsidTr="00914540">
        <w:tc>
          <w:tcPr>
            <w:tcW w:w="4425" w:type="dxa"/>
            <w:shd w:val="clear" w:color="auto" w:fill="auto"/>
          </w:tcPr>
          <w:p w14:paraId="5BC18FDB"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RATING AGENCY</w:t>
            </w:r>
            <w:r w:rsidRPr="00EB0B45">
              <w:rPr>
                <w:rStyle w:val="FootnoteReference"/>
                <w:rFonts w:cs="Times New Roman"/>
                <w:b/>
                <w:szCs w:val="22"/>
                <w:lang w:val="en-GB"/>
              </w:rPr>
              <w:footnoteReference w:id="13"/>
            </w:r>
            <w:r w:rsidRPr="00EB0B45">
              <w:rPr>
                <w:rFonts w:cs="Times New Roman"/>
                <w:b/>
                <w:szCs w:val="22"/>
                <w:lang w:val="en-GB"/>
              </w:rPr>
              <w:t xml:space="preserve"> </w:t>
            </w:r>
          </w:p>
        </w:tc>
        <w:tc>
          <w:tcPr>
            <w:tcW w:w="3185" w:type="dxa"/>
            <w:shd w:val="clear" w:color="auto" w:fill="auto"/>
          </w:tcPr>
          <w:p w14:paraId="2BB89EB3"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CURRENT RATING</w:t>
            </w:r>
          </w:p>
        </w:tc>
        <w:tc>
          <w:tcPr>
            <w:tcW w:w="2783" w:type="dxa"/>
          </w:tcPr>
          <w:p w14:paraId="64AD0035"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PREVIOUS RATING</w:t>
            </w:r>
          </w:p>
        </w:tc>
        <w:tc>
          <w:tcPr>
            <w:tcW w:w="2783" w:type="dxa"/>
          </w:tcPr>
          <w:p w14:paraId="5BEDE085"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DATE OF CHANGE IN RATING</w:t>
            </w:r>
          </w:p>
        </w:tc>
      </w:tr>
      <w:tr w:rsidR="00321161" w:rsidRPr="00EB0B45" w14:paraId="7FB609C3" w14:textId="77777777" w:rsidTr="00914540">
        <w:tc>
          <w:tcPr>
            <w:tcW w:w="4425" w:type="dxa"/>
            <w:shd w:val="clear" w:color="auto" w:fill="auto"/>
          </w:tcPr>
          <w:p w14:paraId="440C0773" w14:textId="77777777" w:rsidR="00321161" w:rsidRPr="00EB0B45" w:rsidRDefault="00321161" w:rsidP="00914540">
            <w:pPr>
              <w:spacing w:before="60" w:after="60"/>
              <w:jc w:val="center"/>
              <w:rPr>
                <w:rFonts w:cs="Times New Roman"/>
                <w:szCs w:val="22"/>
              </w:rPr>
            </w:pPr>
            <w:r w:rsidRPr="00EB0B45">
              <w:rPr>
                <w:rFonts w:cs="Times New Roman"/>
                <w:szCs w:val="22"/>
              </w:rPr>
              <w:t xml:space="preserve">[Rating agency name] </w:t>
            </w:r>
          </w:p>
        </w:tc>
        <w:tc>
          <w:tcPr>
            <w:tcW w:w="3185" w:type="dxa"/>
            <w:shd w:val="clear" w:color="auto" w:fill="auto"/>
          </w:tcPr>
          <w:p w14:paraId="1C868D10" w14:textId="77777777" w:rsidR="00321161" w:rsidRPr="00EB0B45" w:rsidRDefault="00321161" w:rsidP="00914540">
            <w:pPr>
              <w:spacing w:before="60" w:after="60"/>
              <w:jc w:val="center"/>
              <w:rPr>
                <w:rFonts w:cs="Times New Roman"/>
                <w:szCs w:val="22"/>
              </w:rPr>
            </w:pPr>
          </w:p>
        </w:tc>
        <w:tc>
          <w:tcPr>
            <w:tcW w:w="2783" w:type="dxa"/>
          </w:tcPr>
          <w:p w14:paraId="70DE60D2" w14:textId="77777777" w:rsidR="00321161" w:rsidRPr="00EB0B45" w:rsidRDefault="00321161" w:rsidP="00914540">
            <w:pPr>
              <w:spacing w:before="60" w:after="60"/>
              <w:jc w:val="center"/>
              <w:rPr>
                <w:rFonts w:cs="Times New Roman"/>
                <w:szCs w:val="22"/>
              </w:rPr>
            </w:pPr>
          </w:p>
        </w:tc>
        <w:tc>
          <w:tcPr>
            <w:tcW w:w="2783" w:type="dxa"/>
          </w:tcPr>
          <w:p w14:paraId="1E355978" w14:textId="77777777" w:rsidR="00321161" w:rsidRPr="00EB0B45" w:rsidRDefault="00321161" w:rsidP="00914540">
            <w:pPr>
              <w:spacing w:before="60" w:after="60"/>
              <w:jc w:val="center"/>
              <w:rPr>
                <w:rFonts w:cs="Times New Roman"/>
                <w:szCs w:val="22"/>
              </w:rPr>
            </w:pPr>
          </w:p>
        </w:tc>
      </w:tr>
      <w:tr w:rsidR="00321161" w:rsidRPr="00EB0B45" w14:paraId="1F0B6EF7" w14:textId="77777777" w:rsidTr="00914540">
        <w:tc>
          <w:tcPr>
            <w:tcW w:w="4425" w:type="dxa"/>
            <w:shd w:val="clear" w:color="auto" w:fill="auto"/>
          </w:tcPr>
          <w:p w14:paraId="05A16E63" w14:textId="77777777" w:rsidR="00321161" w:rsidRPr="00EB0B45" w:rsidRDefault="00321161" w:rsidP="00914540">
            <w:pPr>
              <w:spacing w:before="60" w:after="60"/>
              <w:jc w:val="center"/>
              <w:rPr>
                <w:rFonts w:cs="Times New Roman"/>
                <w:szCs w:val="22"/>
              </w:rPr>
            </w:pPr>
            <w:r w:rsidRPr="00EB0B45">
              <w:rPr>
                <w:rFonts w:cs="Times New Roman"/>
                <w:szCs w:val="22"/>
              </w:rPr>
              <w:t xml:space="preserve">[Debt of the Company is not rated by any major credit rating agency] </w:t>
            </w:r>
          </w:p>
        </w:tc>
        <w:tc>
          <w:tcPr>
            <w:tcW w:w="3185" w:type="dxa"/>
            <w:shd w:val="clear" w:color="auto" w:fill="auto"/>
          </w:tcPr>
          <w:p w14:paraId="1D1478D9" w14:textId="77777777" w:rsidR="00321161" w:rsidRPr="00EB0B45" w:rsidRDefault="00321161" w:rsidP="00914540">
            <w:pPr>
              <w:spacing w:before="60" w:after="60"/>
              <w:jc w:val="center"/>
              <w:rPr>
                <w:rFonts w:cs="Times New Roman"/>
                <w:szCs w:val="22"/>
              </w:rPr>
            </w:pPr>
          </w:p>
        </w:tc>
        <w:tc>
          <w:tcPr>
            <w:tcW w:w="2783" w:type="dxa"/>
          </w:tcPr>
          <w:p w14:paraId="356CEF1B" w14:textId="77777777" w:rsidR="00321161" w:rsidRPr="00EB0B45" w:rsidRDefault="00321161" w:rsidP="00914540">
            <w:pPr>
              <w:spacing w:before="60" w:after="60"/>
              <w:jc w:val="center"/>
              <w:rPr>
                <w:rFonts w:cs="Times New Roman"/>
                <w:szCs w:val="22"/>
              </w:rPr>
            </w:pPr>
          </w:p>
        </w:tc>
        <w:tc>
          <w:tcPr>
            <w:tcW w:w="2783" w:type="dxa"/>
          </w:tcPr>
          <w:p w14:paraId="2F1DA338" w14:textId="77777777" w:rsidR="00321161" w:rsidRPr="00EB0B45" w:rsidRDefault="00321161" w:rsidP="00914540">
            <w:pPr>
              <w:spacing w:before="60" w:after="60"/>
              <w:jc w:val="center"/>
              <w:rPr>
                <w:rFonts w:cs="Times New Roman"/>
                <w:szCs w:val="22"/>
              </w:rPr>
            </w:pPr>
          </w:p>
        </w:tc>
      </w:tr>
      <w:tr w:rsidR="00321161" w:rsidRPr="00EB0B45" w14:paraId="20D04449" w14:textId="77777777" w:rsidTr="00914540">
        <w:tc>
          <w:tcPr>
            <w:tcW w:w="4425" w:type="dxa"/>
            <w:shd w:val="clear" w:color="auto" w:fill="auto"/>
          </w:tcPr>
          <w:p w14:paraId="14ACC87C" w14:textId="77777777" w:rsidR="00321161" w:rsidRPr="00EB0B45" w:rsidRDefault="00321161" w:rsidP="00914540">
            <w:pPr>
              <w:spacing w:before="60" w:after="60"/>
              <w:jc w:val="center"/>
              <w:rPr>
                <w:rFonts w:cs="Times New Roman"/>
                <w:szCs w:val="22"/>
              </w:rPr>
            </w:pPr>
            <w:r w:rsidRPr="00EB0B45">
              <w:rPr>
                <w:rFonts w:cs="Times New Roman"/>
                <w:szCs w:val="22"/>
              </w:rPr>
              <w:t>[Company has no debt]</w:t>
            </w:r>
          </w:p>
        </w:tc>
        <w:tc>
          <w:tcPr>
            <w:tcW w:w="3185" w:type="dxa"/>
            <w:shd w:val="clear" w:color="auto" w:fill="auto"/>
          </w:tcPr>
          <w:p w14:paraId="4393ECDA" w14:textId="77777777" w:rsidR="00321161" w:rsidRPr="00EB0B45" w:rsidRDefault="00321161" w:rsidP="00914540">
            <w:pPr>
              <w:spacing w:before="60" w:after="60"/>
              <w:jc w:val="center"/>
              <w:rPr>
                <w:rFonts w:cs="Times New Roman"/>
                <w:szCs w:val="22"/>
              </w:rPr>
            </w:pPr>
          </w:p>
        </w:tc>
        <w:tc>
          <w:tcPr>
            <w:tcW w:w="2783" w:type="dxa"/>
          </w:tcPr>
          <w:p w14:paraId="1CF23CB1" w14:textId="77777777" w:rsidR="00321161" w:rsidRPr="00EB0B45" w:rsidRDefault="00321161" w:rsidP="00914540">
            <w:pPr>
              <w:spacing w:before="60" w:after="60"/>
              <w:jc w:val="center"/>
              <w:rPr>
                <w:rFonts w:cs="Times New Roman"/>
                <w:szCs w:val="22"/>
              </w:rPr>
            </w:pPr>
          </w:p>
        </w:tc>
        <w:tc>
          <w:tcPr>
            <w:tcW w:w="2783" w:type="dxa"/>
          </w:tcPr>
          <w:p w14:paraId="140F0F72" w14:textId="77777777" w:rsidR="00321161" w:rsidRPr="00EB0B45" w:rsidRDefault="00321161" w:rsidP="00914540">
            <w:pPr>
              <w:spacing w:before="60" w:after="60"/>
              <w:jc w:val="center"/>
              <w:rPr>
                <w:rFonts w:cs="Times New Roman"/>
                <w:szCs w:val="22"/>
              </w:rPr>
            </w:pPr>
          </w:p>
        </w:tc>
      </w:tr>
    </w:tbl>
    <w:p w14:paraId="70D85D03" w14:textId="77777777" w:rsidR="00321161" w:rsidRPr="00EB0B45" w:rsidRDefault="00321161" w:rsidP="00321161">
      <w:pPr>
        <w:pStyle w:val="BodyTextFirstIndent"/>
        <w:ind w:firstLine="0"/>
      </w:pPr>
    </w:p>
    <w:p w14:paraId="37753AA5" w14:textId="77777777" w:rsidR="00321161" w:rsidRPr="00EB0B45" w:rsidRDefault="00321161" w:rsidP="00321161">
      <w:pPr>
        <w:jc w:val="left"/>
        <w:rPr>
          <w:rFonts w:eastAsiaTheme="minorEastAsia" w:cs="Times New Roman"/>
          <w:sz w:val="18"/>
          <w:szCs w:val="18"/>
          <w:lang w:eastAsia="ja-JP"/>
        </w:rPr>
      </w:pPr>
      <w:r w:rsidRPr="00EB0B45">
        <w:rPr>
          <w:rFonts w:cs="Times New Roman"/>
          <w:sz w:val="18"/>
        </w:rPr>
        <w:br w:type="page"/>
      </w:r>
    </w:p>
    <w:p w14:paraId="27579DD7" w14:textId="77777777" w:rsidR="00321161" w:rsidRPr="00EB0B45" w:rsidRDefault="00321161" w:rsidP="00321161">
      <w:pPr>
        <w:jc w:val="center"/>
        <w:rPr>
          <w:rFonts w:cs="Times New Roman"/>
          <w:b/>
          <w:szCs w:val="22"/>
        </w:rPr>
      </w:pPr>
      <w:r w:rsidRPr="00EB0B45">
        <w:rPr>
          <w:rFonts w:cs="Times New Roman"/>
          <w:b/>
          <w:szCs w:val="22"/>
        </w:rPr>
        <w:lastRenderedPageBreak/>
        <w:t>ANNEX C TO FINANCIAL OFFICER’S CERTIFICATE</w:t>
      </w:r>
    </w:p>
    <w:p w14:paraId="674F0909" w14:textId="77777777" w:rsidR="00321161" w:rsidRPr="00EB0B45" w:rsidRDefault="00321161" w:rsidP="00321161">
      <w:pPr>
        <w:spacing w:after="320"/>
        <w:jc w:val="center"/>
        <w:rPr>
          <w:rFonts w:cs="Times New Roman"/>
          <w:b/>
          <w:szCs w:val="22"/>
        </w:rPr>
      </w:pPr>
      <w:r w:rsidRPr="00EB0B45">
        <w:rPr>
          <w:rFonts w:cs="Times New Roman"/>
          <w:b/>
          <w:szCs w:val="22"/>
        </w:rPr>
        <w:t>Insolvency Events</w:t>
      </w:r>
    </w:p>
    <w:p w14:paraId="5E1A867E" w14:textId="77777777" w:rsidR="00321161" w:rsidRPr="00EB0B45" w:rsidRDefault="00321161" w:rsidP="00321161">
      <w:pPr>
        <w:jc w:val="center"/>
        <w:rPr>
          <w:rFonts w:cs="Times New Roman"/>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3AA68304" w14:textId="77777777" w:rsidR="00321161" w:rsidRPr="00EB0B45" w:rsidRDefault="00321161" w:rsidP="00321161">
      <w:pPr>
        <w:jc w:val="left"/>
        <w:rPr>
          <w:rFonts w:eastAsiaTheme="minorEastAsia" w:cs="Times New Roman"/>
          <w:sz w:val="18"/>
          <w:szCs w:val="18"/>
          <w:lang w:eastAsia="ja-JP"/>
        </w:rPr>
      </w:pPr>
      <w:r w:rsidRPr="00EB0B45">
        <w:rPr>
          <w:rFonts w:cs="Times New Roman"/>
          <w:sz w:val="18"/>
        </w:rPr>
        <w:br w:type="page"/>
      </w:r>
    </w:p>
    <w:p w14:paraId="20FCF1DE" w14:textId="77777777" w:rsidR="00321161" w:rsidRPr="00EB0B45" w:rsidRDefault="00321161" w:rsidP="00321161">
      <w:pPr>
        <w:jc w:val="center"/>
        <w:rPr>
          <w:rFonts w:cs="Times New Roman"/>
          <w:b/>
          <w:szCs w:val="22"/>
        </w:rPr>
      </w:pPr>
      <w:r w:rsidRPr="00EB0B45">
        <w:rPr>
          <w:rFonts w:cs="Times New Roman"/>
          <w:b/>
          <w:szCs w:val="22"/>
        </w:rPr>
        <w:lastRenderedPageBreak/>
        <w:t>ANNEX D TO FINANCIAL OFFICER’S CERTIFICATE</w:t>
      </w:r>
    </w:p>
    <w:p w14:paraId="22D79B15" w14:textId="77777777" w:rsidR="00321161" w:rsidRPr="00EB0B45" w:rsidRDefault="00321161" w:rsidP="00321161">
      <w:pPr>
        <w:spacing w:after="320"/>
        <w:jc w:val="center"/>
        <w:rPr>
          <w:rFonts w:cs="Times New Roman"/>
          <w:b/>
          <w:szCs w:val="22"/>
        </w:rPr>
      </w:pPr>
      <w:r w:rsidRPr="00EB0B45">
        <w:rPr>
          <w:rFonts w:cs="Times New Roman"/>
          <w:b/>
          <w:szCs w:val="22"/>
        </w:rPr>
        <w:t>Material Changes in Financial Condition</w:t>
      </w:r>
    </w:p>
    <w:p w14:paraId="44652868" w14:textId="77777777" w:rsidR="00321161" w:rsidRPr="00EB0B45" w:rsidRDefault="00321161" w:rsidP="00321161">
      <w:pPr>
        <w:spacing w:after="160"/>
        <w:jc w:val="center"/>
        <w:rPr>
          <w:rFonts w:cs="Times New Roman"/>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77CBE4F6" w14:textId="77777777" w:rsidR="00321161" w:rsidRPr="00EB0B45" w:rsidRDefault="00321161" w:rsidP="00321161">
      <w:pPr>
        <w:spacing w:before="240" w:after="160"/>
        <w:jc w:val="center"/>
        <w:rPr>
          <w:rFonts w:cs="Times New Roman"/>
          <w:b/>
          <w:szCs w:val="22"/>
        </w:rPr>
      </w:pPr>
      <w:r w:rsidRPr="00EB0B45">
        <w:rPr>
          <w:rFonts w:cs="Times New Roman"/>
          <w:b/>
          <w:szCs w:val="22"/>
        </w:rPr>
        <w:t>INSTRUCTIONS TO RESPONDENTS REGARDING ANNEX D:</w:t>
      </w:r>
    </w:p>
    <w:p w14:paraId="641BA0A2" w14:textId="77777777" w:rsidR="00321161" w:rsidRPr="00EB0B45" w:rsidRDefault="00321161" w:rsidP="00321161">
      <w:pPr>
        <w:spacing w:after="160"/>
        <w:rPr>
          <w:rFonts w:cs="Times New Roman"/>
          <w:szCs w:val="22"/>
        </w:rPr>
      </w:pPr>
      <w:r w:rsidRPr="00EB0B45">
        <w:rPr>
          <w:rFonts w:cs="Times New Roman"/>
          <w:szCs w:val="22"/>
        </w:rPr>
        <w:t xml:space="preserve">If applicable, this </w:t>
      </w:r>
      <w:r w:rsidRPr="00EB0B45">
        <w:rPr>
          <w:rFonts w:cs="Times New Roman"/>
          <w:szCs w:val="22"/>
          <w:u w:val="single"/>
        </w:rPr>
        <w:t>Annex D</w:t>
      </w:r>
      <w:r w:rsidRPr="00EB0B45">
        <w:rPr>
          <w:rFonts w:cs="Times New Roman"/>
          <w:szCs w:val="22"/>
        </w:rPr>
        <w:t xml:space="preserve"> should include the following details regarding material changes in the Company’s financial condition:</w:t>
      </w:r>
    </w:p>
    <w:p w14:paraId="12EE5D04" w14:textId="77777777" w:rsidR="00321161" w:rsidRPr="00EB0B45" w:rsidRDefault="00321161"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description of each material change, actual and projected, and any related changes or disruptions in executive management;</w:t>
      </w:r>
    </w:p>
    <w:p w14:paraId="5D732716" w14:textId="77777777" w:rsidR="00321161" w:rsidRPr="00EB0B45" w:rsidRDefault="00321161"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Actual and projected impacts on the affected entity’s organizational and financial capacity and its ability to remain engaged in this procurement and submit a responsive proposal; and</w:t>
      </w:r>
    </w:p>
    <w:p w14:paraId="25AF5F85" w14:textId="77777777" w:rsidR="00321161" w:rsidRPr="00EB0B45" w:rsidRDefault="00321161"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detailed description of any other projected impacts, positive and negative, of the changes experienced and anticipated to be experienced in the periods ahead, including the likelihood that the circumstances of the change or impacts thereof will continue during the Project term.</w:t>
      </w:r>
    </w:p>
    <w:p w14:paraId="53F033B4" w14:textId="77777777" w:rsidR="00321161" w:rsidRPr="00EB0B45" w:rsidRDefault="00321161" w:rsidP="00321161">
      <w:pPr>
        <w:spacing w:after="160"/>
        <w:rPr>
          <w:rFonts w:cs="Times New Roman"/>
          <w:szCs w:val="22"/>
        </w:rPr>
      </w:pPr>
      <w:r w:rsidRPr="00EB0B45">
        <w:rPr>
          <w:rFonts w:cs="Times New Roman"/>
          <w:szCs w:val="22"/>
        </w:rPr>
        <w:t xml:space="preserve">Estimates of the impact on revenues, expenses and the change in equity should be provided separately for each material change.  </w:t>
      </w:r>
      <w:r w:rsidRPr="00EB0B45">
        <w:rPr>
          <w:rFonts w:cs="Times New Roman"/>
          <w:b/>
        </w:rPr>
        <w:t>References to the notes in the financial statements are not sufficient to address the requirement to discuss the impact of material changes</w:t>
      </w:r>
      <w:r w:rsidRPr="00EB0B45">
        <w:rPr>
          <w:rFonts w:cs="Times New Roman"/>
        </w:rPr>
        <w:t xml:space="preserve">.  </w:t>
      </w:r>
      <w:r w:rsidRPr="00EB0B45">
        <w:rPr>
          <w:rFonts w:cs="Times New Roman"/>
          <w:szCs w:val="22"/>
        </w:rPr>
        <w:t>Where a material change will have a negative financial impact, the affected entity should describe measures that would be undertaken to insulate the Project from any recent material changes and those currently in progress or reasonably anticipated in the future.  If its financial statements indicate that expenses and losses exceed income in each of the three completed fiscal years (even if there has not been a material change), the affected entity should describe measures that will be undertaken to make the entity profitable in the future and an estimate of when the entity will be profitable.</w:t>
      </w:r>
    </w:p>
    <w:p w14:paraId="40FC57AF" w14:textId="77777777" w:rsidR="00321161" w:rsidRPr="00EB0B45" w:rsidRDefault="00321161" w:rsidP="00321161">
      <w:pPr>
        <w:spacing w:after="160"/>
        <w:rPr>
          <w:rFonts w:cs="Times New Roman"/>
          <w:b/>
          <w:szCs w:val="22"/>
        </w:rPr>
      </w:pPr>
      <w:r w:rsidRPr="00EB0B45">
        <w:rPr>
          <w:rFonts w:cs="Times New Roman"/>
          <w:szCs w:val="22"/>
        </w:rPr>
        <w:t xml:space="preserve">Set forth below is a list of examples of what PennDOT considers to be a material change in financial condition.  </w:t>
      </w:r>
      <w:r w:rsidRPr="00EB0B45">
        <w:rPr>
          <w:rFonts w:cs="Times New Roman"/>
          <w:b/>
          <w:szCs w:val="22"/>
        </w:rPr>
        <w:t>At the discretion of PennDOT, any failure to disclose a prior or pending material change may result in disqualification from the procurement:</w:t>
      </w:r>
    </w:p>
    <w:p w14:paraId="2BBC9F81"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change in the tangible net worth of 10% or more of net assets;</w:t>
      </w:r>
    </w:p>
    <w:p w14:paraId="7E3FE3E9"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sale, merger or acquisition exceeding 10% of the value of net assets prior to the sale, merger or acquisition which in any way involves the affected entity or its parent company or Financially Responsible Party;</w:t>
      </w:r>
    </w:p>
    <w:p w14:paraId="74176FDB"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change in credit rating for the affected entity or its parent company or Financially Responsible Party;</w:t>
      </w:r>
    </w:p>
    <w:p w14:paraId="422B1B78"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Inability to meet material conditions of loan or debt covenants by the affected entity or its parent company or Financially Responsible Party; that has required or will require a waiver or modification of agreed financial ratios, coverage factors or other loan stipulations or additional credit support from shareholders or other third parties;</w:t>
      </w:r>
    </w:p>
    <w:p w14:paraId="0AC9AEA0"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 xml:space="preserve">In the current and three most recent completed fiscal years, the affected entity or its parent company or Financially Responsible Party; (i) incurred a net operating loss; (ii) sustained charges exceeding 5% of the then net assets due to claims, changes in accounting, write-offs or business restructuring; or (iii) implemented a restructuring/reduction in labor force exceeding 5% of employees or involved the disposition of assets exceeding 10% of the then-net assets; and </w:t>
      </w:r>
    </w:p>
    <w:p w14:paraId="763CF668"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Other events known to the affected entity that represent a material change in financial condition over the past three years, or which may be pending for the next reporting period.</w:t>
      </w:r>
    </w:p>
    <w:p w14:paraId="1BC5DC29" w14:textId="77777777" w:rsidR="00321161" w:rsidRPr="00EB0B45" w:rsidRDefault="00321161" w:rsidP="00321161">
      <w:pPr>
        <w:pStyle w:val="NormalAshurst"/>
        <w:ind w:left="720" w:hanging="720"/>
        <w:rPr>
          <w:rFonts w:ascii="Times New Roman" w:hAnsi="Times New Roman" w:cs="Times New Roman"/>
          <w:sz w:val="18"/>
        </w:rPr>
        <w:sectPr w:rsidR="00321161" w:rsidRPr="00EB0B45" w:rsidSect="005E702A">
          <w:headerReference w:type="even" r:id="rId122"/>
          <w:headerReference w:type="default" r:id="rId123"/>
          <w:footerReference w:type="even" r:id="rId124"/>
          <w:footerReference w:type="default" r:id="rId125"/>
          <w:headerReference w:type="first" r:id="rId126"/>
          <w:footerReference w:type="first" r:id="rId127"/>
          <w:pgSz w:w="11910" w:h="16840"/>
          <w:pgMar w:top="1440" w:right="1440" w:bottom="1440" w:left="1440" w:header="0" w:footer="720" w:gutter="0"/>
          <w:pgNumType w:start="1"/>
          <w:cols w:space="720"/>
          <w:docGrid w:linePitch="299"/>
        </w:sectPr>
      </w:pPr>
    </w:p>
    <w:p w14:paraId="49AC0F1F" w14:textId="77777777" w:rsidR="00321161" w:rsidRPr="00EB0B45" w:rsidRDefault="00321161" w:rsidP="00321161">
      <w:pPr>
        <w:pStyle w:val="NormalAshurst"/>
        <w:jc w:val="center"/>
        <w:rPr>
          <w:rFonts w:ascii="Times New Roman" w:hAnsi="Times New Roman" w:cs="Times New Roman"/>
          <w:b/>
          <w:lang w:eastAsia="zh-TW" w:bidi="ar-AE"/>
        </w:rPr>
      </w:pPr>
      <w:r w:rsidRPr="00EB0B45">
        <w:rPr>
          <w:rFonts w:ascii="Times New Roman" w:hAnsi="Times New Roman" w:cs="Times New Roman"/>
          <w:b/>
          <w:lang w:eastAsia="zh-TW" w:bidi="ar-AE"/>
        </w:rPr>
        <w:lastRenderedPageBreak/>
        <w:t xml:space="preserve">FORM </w:t>
      </w:r>
      <w:bookmarkStart w:id="736" w:name="FormI"/>
      <w:bookmarkEnd w:id="736"/>
      <w:r w:rsidRPr="00EB0B45">
        <w:rPr>
          <w:rFonts w:ascii="Times New Roman" w:hAnsi="Times New Roman" w:cs="Times New Roman"/>
          <w:b/>
          <w:lang w:eastAsia="zh-TW" w:bidi="ar-AE"/>
        </w:rPr>
        <w:t>I</w:t>
      </w:r>
    </w:p>
    <w:p w14:paraId="68CCFD56" w14:textId="7D51D60E" w:rsidR="00321161" w:rsidRPr="00EB0B45" w:rsidRDefault="00321161" w:rsidP="00321161">
      <w:pPr>
        <w:pStyle w:val="NormalAshurst"/>
        <w:jc w:val="center"/>
        <w:rPr>
          <w:rFonts w:ascii="Times New Roman" w:hAnsi="Times New Roman" w:cs="Times New Roman"/>
        </w:rPr>
      </w:pPr>
      <w:r w:rsidRPr="00EB0B45">
        <w:rPr>
          <w:rFonts w:ascii="Times New Roman" w:hAnsi="Times New Roman" w:cs="Times New Roman"/>
          <w:b/>
          <w:lang w:eastAsia="zh-TW" w:bidi="ar-AE"/>
        </w:rPr>
        <w:t xml:space="preserve">PROJECT </w:t>
      </w:r>
      <w:r w:rsidR="00CC495E" w:rsidRPr="00EB0B45">
        <w:rPr>
          <w:rFonts w:ascii="Times New Roman" w:hAnsi="Times New Roman" w:cs="Times New Roman"/>
          <w:b/>
          <w:lang w:eastAsia="zh-TW" w:bidi="ar-AE"/>
        </w:rPr>
        <w:t xml:space="preserve">DATA ROOM </w:t>
      </w:r>
      <w:r w:rsidRPr="00EB0B45">
        <w:rPr>
          <w:rFonts w:ascii="Times New Roman" w:hAnsi="Times New Roman" w:cs="Times New Roman"/>
          <w:b/>
          <w:lang w:eastAsia="zh-TW" w:bidi="ar-AE"/>
        </w:rPr>
        <w:t>ACCESS REQUEST</w:t>
      </w:r>
    </w:p>
    <w:p w14:paraId="2E23E0E4"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31774486" w14:textId="079558F5"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this Form I for each Respondent team by 2:00 p.m. Eastern Time on </w:t>
      </w:r>
      <w:r w:rsidR="00AA4B59">
        <w:rPr>
          <w:rFonts w:ascii="Times New Roman" w:hAnsi="Times New Roman" w:cs="Times New Roman"/>
          <w:szCs w:val="22"/>
        </w:rPr>
        <w:t>July 21</w:t>
      </w:r>
      <w:r w:rsidRPr="00EB0B45">
        <w:rPr>
          <w:rFonts w:ascii="Times New Roman" w:hAnsi="Times New Roman" w:cs="Times New Roman"/>
          <w:szCs w:val="22"/>
        </w:rPr>
        <w:t>, 2021.</w:t>
      </w:r>
    </w:p>
    <w:p w14:paraId="478C9D46" w14:textId="77777777"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Submit this form in PDF format.</w:t>
      </w:r>
    </w:p>
    <w:p w14:paraId="787A630A" w14:textId="77777777"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An authorized representative of the Respondent must sign this Form I.</w:t>
      </w:r>
    </w:p>
    <w:p w14:paraId="0A3663F5" w14:textId="1D1EB5C0" w:rsidR="00321161" w:rsidRPr="00EB0B45" w:rsidRDefault="00321161" w:rsidP="00321161">
      <w:pPr>
        <w:pStyle w:val="TableNum5Ashurst"/>
        <w:numPr>
          <w:ilvl w:val="0"/>
          <w:numId w:val="0"/>
        </w:numPr>
        <w:spacing w:before="220"/>
        <w:rPr>
          <w:rFonts w:ascii="Times New Roman" w:hAnsi="Times New Roman" w:cs="Times New Roman"/>
          <w:lang w:bidi="ar-AE"/>
        </w:rPr>
      </w:pPr>
      <w:r w:rsidRPr="00EB0B45">
        <w:rPr>
          <w:rFonts w:ascii="Times New Roman" w:hAnsi="Times New Roman" w:cs="Times New Roman"/>
          <w:lang w:bidi="ar-AE"/>
        </w:rPr>
        <w:t xml:space="preserve">Attn:  </w:t>
      </w:r>
      <w:r w:rsidR="00B2028B" w:rsidRPr="00EB0B45">
        <w:rPr>
          <w:rFonts w:ascii="Times New Roman" w:hAnsi="Times New Roman" w:cs="Times New Roman"/>
          <w:lang w:bidi="ar-AE"/>
        </w:rPr>
        <w:t>Michael</w:t>
      </w:r>
      <w:r w:rsidR="0021228C" w:rsidRPr="00EB0B45">
        <w:rPr>
          <w:rFonts w:ascii="Times New Roman" w:hAnsi="Times New Roman" w:cs="Times New Roman"/>
          <w:lang w:bidi="ar-AE"/>
        </w:rPr>
        <w:t xml:space="preserve"> Bonini</w:t>
      </w:r>
    </w:p>
    <w:p w14:paraId="63A56214" w14:textId="00E8AFA8" w:rsidR="00321161" w:rsidRPr="00EB0B45" w:rsidRDefault="00321161" w:rsidP="00321161">
      <w:pPr>
        <w:pStyle w:val="TableNum5Ashurst"/>
        <w:numPr>
          <w:ilvl w:val="0"/>
          <w:numId w:val="0"/>
        </w:numPr>
        <w:spacing w:before="0"/>
        <w:rPr>
          <w:rFonts w:ascii="Times New Roman" w:hAnsi="Times New Roman" w:cs="Times New Roman"/>
          <w:lang w:bidi="ar-AE"/>
        </w:rPr>
      </w:pPr>
      <w:r w:rsidRPr="00EB0B45">
        <w:rPr>
          <w:rFonts w:ascii="Times New Roman" w:hAnsi="Times New Roman" w:cs="Times New Roman"/>
          <w:lang w:bidi="ar-AE"/>
        </w:rPr>
        <w:t xml:space="preserve">Subject:  </w:t>
      </w:r>
      <w:r w:rsidR="00060DEA" w:rsidRPr="00EB0B45">
        <w:rPr>
          <w:rFonts w:ascii="Times New Roman" w:hAnsi="Times New Roman" w:cs="Times New Roman"/>
          <w:lang w:bidi="ar-AE"/>
        </w:rPr>
        <w:t>Project Portal</w:t>
      </w:r>
      <w:r w:rsidR="006F031F" w:rsidRPr="00EB0B45">
        <w:rPr>
          <w:rFonts w:ascii="Times New Roman" w:hAnsi="Times New Roman" w:cs="Times New Roman"/>
          <w:lang w:bidi="ar-AE"/>
        </w:rPr>
        <w:t xml:space="preserve"> </w:t>
      </w:r>
      <w:r w:rsidRPr="00EB0B45">
        <w:rPr>
          <w:rFonts w:ascii="Times New Roman" w:hAnsi="Times New Roman" w:cs="Times New Roman"/>
          <w:lang w:bidi="ar-AE"/>
        </w:rPr>
        <w:t xml:space="preserve">Access Request - </w:t>
      </w:r>
      <w:r w:rsidRPr="00EB0B45">
        <w:rPr>
          <w:rFonts w:ascii="Times New Roman" w:hAnsi="Times New Roman" w:cs="Times New Roman"/>
        </w:rPr>
        <w:t xml:space="preserve">PennDOT </w:t>
      </w:r>
      <w:r w:rsidR="00A41E2C">
        <w:rPr>
          <w:rFonts w:ascii="Times New Roman" w:hAnsi="Times New Roman" w:cs="Times New Roman"/>
        </w:rPr>
        <w:t>Pathways</w:t>
      </w:r>
      <w:r w:rsidR="00D73871">
        <w:rPr>
          <w:rFonts w:ascii="Times New Roman" w:hAnsi="Times New Roman" w:cs="Times New Roman"/>
        </w:rPr>
        <w:t xml:space="preserve"> </w:t>
      </w:r>
      <w:r w:rsidRPr="00EB0B45">
        <w:rPr>
          <w:rFonts w:ascii="Times New Roman" w:hAnsi="Times New Roman" w:cs="Times New Roman"/>
        </w:rPr>
        <w:t xml:space="preserve">Major Bridge </w:t>
      </w:r>
      <w:r w:rsidR="00D73871">
        <w:rPr>
          <w:rFonts w:ascii="Times New Roman" w:hAnsi="Times New Roman" w:cs="Times New Roman"/>
        </w:rPr>
        <w:t>P3</w:t>
      </w:r>
      <w:r w:rsidRPr="00EB0B45">
        <w:rPr>
          <w:rFonts w:ascii="Times New Roman" w:hAnsi="Times New Roman" w:cs="Times New Roman"/>
        </w:rPr>
        <w:t xml:space="preserve"> Initiative</w:t>
      </w:r>
    </w:p>
    <w:p w14:paraId="5AB07C52"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of Respondent:  ______________________________</w:t>
      </w:r>
    </w:p>
    <w:p w14:paraId="3F9E3493"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Date:  ______________________________</w:t>
      </w:r>
    </w:p>
    <w:p w14:paraId="3353BCA0" w14:textId="77777777" w:rsidR="00321161" w:rsidRPr="00EB0B45" w:rsidRDefault="00321161" w:rsidP="00321161">
      <w:pPr>
        <w:pStyle w:val="TableNum5Ashurst"/>
        <w:numPr>
          <w:ilvl w:val="0"/>
          <w:numId w:val="0"/>
        </w:numPr>
        <w:rPr>
          <w:rFonts w:ascii="Times New Roman" w:hAnsi="Times New Roman" w:cs="Times New Roman"/>
          <w:lang w:bidi="ar-AE"/>
        </w:rPr>
      </w:pPr>
    </w:p>
    <w:p w14:paraId="2E781C12" w14:textId="39CDEBE9" w:rsidR="00321161" w:rsidRPr="00EB0B45" w:rsidRDefault="00321161" w:rsidP="00321161">
      <w:pPr>
        <w:pStyle w:val="TableNum5Ashurst"/>
        <w:numPr>
          <w:ilvl w:val="0"/>
          <w:numId w:val="0"/>
        </w:numPr>
        <w:jc w:val="both"/>
        <w:rPr>
          <w:rFonts w:ascii="Times New Roman" w:hAnsi="Times New Roman" w:cs="Times New Roman"/>
          <w:lang w:bidi="ar-AE"/>
        </w:rPr>
      </w:pPr>
      <w:r w:rsidRPr="00EB0B45">
        <w:rPr>
          <w:rFonts w:ascii="Times New Roman" w:hAnsi="Times New Roman" w:cs="Times New Roman"/>
          <w:lang w:bidi="ar-AE"/>
        </w:rPr>
        <w:t xml:space="preserve">We request access to the </w:t>
      </w:r>
      <w:r w:rsidR="00060DEA" w:rsidRPr="00EB0B45">
        <w:rPr>
          <w:rFonts w:ascii="Times New Roman" w:hAnsi="Times New Roman" w:cs="Times New Roman"/>
          <w:lang w:bidi="ar-AE"/>
        </w:rPr>
        <w:t>Project Portal</w:t>
      </w:r>
      <w:r w:rsidRPr="00EB0B45">
        <w:rPr>
          <w:rFonts w:ascii="Times New Roman" w:hAnsi="Times New Roman" w:cs="Times New Roman"/>
          <w:lang w:bidi="ar-AE"/>
        </w:rPr>
        <w:t>.  Please provide credentials to the following representative:</w:t>
      </w:r>
    </w:p>
    <w:p w14:paraId="50D99F20"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______________________________</w:t>
      </w:r>
    </w:p>
    <w:p w14:paraId="47BA7E7E"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Email Address:  ______________________________</w:t>
      </w:r>
    </w:p>
    <w:p w14:paraId="589388E1"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Telephone Number:  ______________________________</w:t>
      </w:r>
    </w:p>
    <w:p w14:paraId="2EF7092A" w14:textId="77777777" w:rsidR="00321161" w:rsidRPr="00EB0B45" w:rsidRDefault="00321161" w:rsidP="00321161">
      <w:pPr>
        <w:pStyle w:val="TableNum5Ashurst"/>
        <w:numPr>
          <w:ilvl w:val="0"/>
          <w:numId w:val="0"/>
        </w:numPr>
        <w:jc w:val="both"/>
        <w:rPr>
          <w:rFonts w:ascii="Times New Roman" w:hAnsi="Times New Roman" w:cs="Times New Roman"/>
          <w:lang w:bidi="ar-AE"/>
        </w:rPr>
      </w:pPr>
    </w:p>
    <w:p w14:paraId="56275989" w14:textId="77777777" w:rsidR="00321161" w:rsidRPr="00EB0B45" w:rsidRDefault="00321161" w:rsidP="00321161">
      <w:pPr>
        <w:pStyle w:val="TableNum5Ashurst"/>
        <w:numPr>
          <w:ilvl w:val="0"/>
          <w:numId w:val="0"/>
        </w:numPr>
        <w:spacing w:before="0"/>
        <w:jc w:val="both"/>
        <w:rPr>
          <w:rFonts w:ascii="Times New Roman" w:hAnsi="Times New Roman" w:cs="Times New Roman"/>
          <w:b/>
          <w:lang w:bidi="ar-AE"/>
        </w:rPr>
      </w:pPr>
      <w:r w:rsidRPr="00EB0B45">
        <w:rPr>
          <w:rFonts w:ascii="Times New Roman" w:hAnsi="Times New Roman" w:cs="Times New Roman"/>
          <w:lang w:bidi="ar-AE"/>
        </w:rPr>
        <w:t xml:space="preserve">We also identify the following person as the Respondent’s </w:t>
      </w:r>
      <w:r w:rsidRPr="00EB0B45">
        <w:rPr>
          <w:rFonts w:ascii="Times New Roman" w:hAnsi="Times New Roman" w:cs="Times New Roman"/>
          <w:b/>
          <w:lang w:bidi="ar-AE"/>
        </w:rPr>
        <w:t>“Authorized Representative”</w:t>
      </w:r>
      <w:r w:rsidRPr="00EB0B45">
        <w:rPr>
          <w:rFonts w:ascii="Times New Roman" w:hAnsi="Times New Roman" w:cs="Times New Roman"/>
          <w:lang w:bidi="ar-AE"/>
        </w:rPr>
        <w:t>, as the single point of contact for Respondent, who is making this request.</w:t>
      </w:r>
    </w:p>
    <w:p w14:paraId="3EA2CF56"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__________________________</w:t>
      </w:r>
    </w:p>
    <w:p w14:paraId="06F8E5AC"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Title:  __________________________</w:t>
      </w:r>
    </w:p>
    <w:p w14:paraId="158F9948"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Telephone Number(s):  ____________________</w:t>
      </w:r>
    </w:p>
    <w:p w14:paraId="40F80F8F"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Email Address:  ____________________</w:t>
      </w:r>
    </w:p>
    <w:p w14:paraId="1F221EC0" w14:textId="28CFB3BE" w:rsidR="005304A0" w:rsidRPr="00F83A80" w:rsidRDefault="00321161" w:rsidP="00892F13">
      <w:pPr>
        <w:pStyle w:val="TableNum5Ashurst"/>
        <w:numPr>
          <w:ilvl w:val="0"/>
          <w:numId w:val="0"/>
        </w:numPr>
        <w:rPr>
          <w:rFonts w:ascii="Times New Roman" w:hAnsi="Times New Roman" w:cs="Times New Roman"/>
          <w:lang w:bidi="ar-AE"/>
        </w:rPr>
      </w:pPr>
      <w:bookmarkStart w:id="737" w:name="_Toc47683770"/>
      <w:r w:rsidRPr="00EB0B45">
        <w:rPr>
          <w:rFonts w:ascii="Times New Roman" w:hAnsi="Times New Roman" w:cs="Times New Roman"/>
          <w:lang w:bidi="ar-AE"/>
        </w:rPr>
        <w:t>Mailing Address:  __________________________________________</w:t>
      </w:r>
      <w:bookmarkEnd w:id="737"/>
    </w:p>
    <w:sectPr w:rsidR="005304A0" w:rsidRPr="00F83A80" w:rsidSect="005E702A">
      <w:footerReference w:type="default" r:id="rId128"/>
      <w:pgSz w:w="11910" w:h="16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390BAD" w14:textId="77777777" w:rsidR="00241D3F" w:rsidRDefault="00241D3F" w:rsidP="001E1DE4">
      <w:r>
        <w:separator/>
      </w:r>
    </w:p>
  </w:endnote>
  <w:endnote w:type="continuationSeparator" w:id="0">
    <w:p w14:paraId="65988FFC" w14:textId="77777777" w:rsidR="00241D3F" w:rsidRDefault="00241D3F" w:rsidP="001E1DE4">
      <w:r>
        <w:continuationSeparator/>
      </w:r>
    </w:p>
  </w:endnote>
  <w:endnote w:type="continuationNotice" w:id="1">
    <w:p w14:paraId="19166165" w14:textId="77777777" w:rsidR="00241D3F" w:rsidRDefault="00241D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4C1FC" w14:textId="77777777" w:rsidR="00C45BDB" w:rsidRDefault="00C45BD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7C6B5" w14:textId="4008FC4F"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25114" w14:textId="35179C9B" w:rsidR="00241D3F" w:rsidRDefault="00C45BDB" w:rsidP="00D861F2">
    <w:pPr>
      <w:pStyle w:val="Footer"/>
      <w:tabs>
        <w:tab w:val="clear" w:pos="4680"/>
        <w:tab w:val="clear" w:pos="9360"/>
        <w:tab w:val="left" w:pos="41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Appendix 3-</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30617" w14:textId="77777777" w:rsidR="00241D3F" w:rsidRDefault="00241D3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3D16E" w14:textId="52CFEF81" w:rsidR="00241D3F" w:rsidRDefault="00C45BDB" w:rsidP="00D861F2">
    <w:pPr>
      <w:pStyle w:val="Footer"/>
      <w:tabs>
        <w:tab w:val="clear" w:pos="4680"/>
        <w:tab w:val="clear" w:pos="9360"/>
        <w:tab w:val="left" w:pos="41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Appendix 4-</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E9FBA" w14:textId="0A075B9D"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80DCE" w14:textId="5694C962" w:rsidR="00241D3F" w:rsidRDefault="00C45BDB" w:rsidP="00B75A04">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A-</w:t>
    </w:r>
    <w:r w:rsidR="00241D3F">
      <w:fldChar w:fldCharType="begin"/>
    </w:r>
    <w:r w:rsidR="00241D3F">
      <w:instrText xml:space="preserve"> PAGE   \* MERGEFORMAT </w:instrText>
    </w:r>
    <w:r w:rsidR="00241D3F">
      <w:fldChar w:fldCharType="separate"/>
    </w:r>
    <w:r>
      <w:rPr>
        <w:noProof/>
      </w:rPr>
      <w:t>5</w:t>
    </w:r>
    <w:r w:rsidR="00241D3F">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33870" w14:textId="316EA4EA" w:rsidR="00241D3F" w:rsidRDefault="00C45BDB" w:rsidP="007F0BF6">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B-</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63BF2" w14:textId="15B92723" w:rsidR="00241D3F" w:rsidRDefault="00C45BDB" w:rsidP="007F0BF6">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C-</w:t>
    </w:r>
    <w:r w:rsidR="00241D3F">
      <w:fldChar w:fldCharType="begin"/>
    </w:r>
    <w:r w:rsidR="00241D3F">
      <w:instrText xml:space="preserve"> PAGE   \* MERGEFORMAT </w:instrText>
    </w:r>
    <w:r w:rsidR="00241D3F">
      <w:fldChar w:fldCharType="separate"/>
    </w:r>
    <w:r>
      <w:rPr>
        <w:noProof/>
      </w:rPr>
      <w:t>4</w:t>
    </w:r>
    <w:r w:rsidR="00241D3F">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A0078" w14:textId="77777777" w:rsidR="00241D3F" w:rsidRDefault="00241D3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0C251" w14:textId="7E1706A4" w:rsidR="00241D3F" w:rsidRDefault="00C45BDB" w:rsidP="007F0BF6">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D-</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C633A" w14:textId="2E04650C" w:rsidR="00241D3F" w:rsidRDefault="00C45BDB" w:rsidP="00217714">
    <w:pPr>
      <w:pStyle w:val="Footer"/>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r>
    <w:r w:rsidR="00241D3F">
      <w:fldChar w:fldCharType="begin"/>
    </w:r>
    <w:r w:rsidR="00241D3F">
      <w:instrText xml:space="preserve"> PAGE   \* MERGEFORMAT </w:instrText>
    </w:r>
    <w:r w:rsidR="00241D3F">
      <w:fldChar w:fldCharType="separate"/>
    </w:r>
    <w:r w:rsidR="00241D3F">
      <w:rPr>
        <w:noProof/>
      </w:rPr>
      <w:t>20</w:t>
    </w:r>
    <w:r w:rsidR="00241D3F">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C2568" w14:textId="42483C6C"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8A735" w14:textId="7FBCB287"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E-</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03623" w14:textId="77777777" w:rsidR="00241D3F" w:rsidRDefault="00241D3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00252" w14:textId="4A4098E1"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F-1-</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9369E" w14:textId="16B381DE"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AD01" w14:textId="77777777" w:rsidR="00241D3F" w:rsidRDefault="00241D3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E3DC7" w14:textId="02C382D3" w:rsidR="00241D3F" w:rsidRDefault="00C45BDB" w:rsidP="00BF65BE">
    <w:pPr>
      <w:pStyle w:val="Footer"/>
      <w:tabs>
        <w:tab w:val="clear" w:pos="4680"/>
        <w:tab w:val="clear" w:pos="9360"/>
        <w:tab w:val="decimal"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F-2-</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A36D5" w14:textId="57BF9E67"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F43C7" w14:textId="6F9AA3B9" w:rsidR="00241D3F" w:rsidRDefault="00C45BDB" w:rsidP="00CF6AD8">
    <w:pPr>
      <w:pStyle w:val="Footer"/>
      <w:tabs>
        <w:tab w:val="clear" w:pos="4680"/>
        <w:tab w:val="center" w:pos="64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G-1-</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1C803" w14:textId="77777777" w:rsidR="00241D3F" w:rsidRPr="001E1DE4" w:rsidRDefault="00241D3F">
    <w:pPr>
      <w:pStyle w:val="Footer"/>
      <w:rPr>
        <w:rStyle w:val="DocI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A6F12" w14:textId="5EDE3121"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F051" w14:textId="38735FBC"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G-2-</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CEAAE" w14:textId="77777777" w:rsidR="00241D3F" w:rsidRDefault="00241D3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A7006" w14:textId="2B53FC8D"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G-3-</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8B5B6" w14:textId="52EB5166"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53284" w14:textId="77777777" w:rsidR="00241D3F" w:rsidRDefault="00241D3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0EAD4" w14:textId="235C55F0"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G-4-</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8A91A" w14:textId="5AFA012C"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DC68E" w14:textId="77777777" w:rsidR="00793B96" w:rsidRDefault="00793B9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E6FC1" w14:textId="68748622" w:rsidR="00793B96" w:rsidRDefault="007605F0" w:rsidP="00C474BB">
    <w:pPr>
      <w:pStyle w:val="Footer"/>
      <w:tabs>
        <w:tab w:val="clear" w:pos="4680"/>
        <w:tab w:val="clear" w:pos="9360"/>
        <w:tab w:val="decimal" w:pos="6840"/>
      </w:tabs>
    </w:pPr>
    <w:fldSimple w:instr=" DOCPROPERTY &quot;DOCID&quot; \* MERGEFORMAT ">
      <w:r w:rsidR="00C45BDB" w:rsidRPr="00C45BDB">
        <w:rPr>
          <w:rStyle w:val="DocID"/>
        </w:rPr>
        <w:t>DMEAST #42765474 v17</w:t>
      </w:r>
    </w:fldSimple>
    <w:r w:rsidR="00793B96">
      <w:tab/>
      <w:t>Form G-</w:t>
    </w:r>
    <w:r w:rsidR="00254CC5">
      <w:t>5</w:t>
    </w:r>
    <w:r w:rsidR="00793B96">
      <w:t>-</w:t>
    </w:r>
    <w:r w:rsidR="00793B96">
      <w:fldChar w:fldCharType="begin"/>
    </w:r>
    <w:r w:rsidR="00793B96">
      <w:instrText xml:space="preserve"> PAGE   \* MERGEFORMAT </w:instrText>
    </w:r>
    <w:r w:rsidR="00793B96">
      <w:fldChar w:fldCharType="separate"/>
    </w:r>
    <w:r w:rsidR="00C45BDB">
      <w:rPr>
        <w:noProof/>
      </w:rPr>
      <w:t>1</w:t>
    </w:r>
    <w:r w:rsidR="00793B96">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1342C" w14:textId="488A6537" w:rsidR="00793B96" w:rsidRPr="001E1DE4" w:rsidRDefault="00793B96"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B111F" w14:textId="709C4342" w:rsidR="00241D3F" w:rsidRDefault="00C45BDB" w:rsidP="00217714">
    <w:pPr>
      <w:pStyle w:val="Footer"/>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r>
    <w:r w:rsidR="00241D3F">
      <w:fldChar w:fldCharType="begin"/>
    </w:r>
    <w:r w:rsidR="00241D3F">
      <w:instrText xml:space="preserve"> PAGE   \* MERGEFORMAT </w:instrText>
    </w:r>
    <w:r w:rsidR="00241D3F">
      <w:fldChar w:fldCharType="separate"/>
    </w:r>
    <w:r>
      <w:rPr>
        <w:noProof/>
      </w:rPr>
      <w:t>iii</w:t>
    </w:r>
    <w:r w:rsidR="00241D3F">
      <w:rPr>
        <w:noProo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ECD23" w14:textId="77777777" w:rsidR="00241D3F" w:rsidRDefault="00241D3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F9AD1" w14:textId="4E6DAACA" w:rsidR="00241D3F" w:rsidRDefault="00C45BDB" w:rsidP="004D17DA">
    <w:pPr>
      <w:pStyle w:val="Footer"/>
      <w:tabs>
        <w:tab w:val="clear" w:pos="4680"/>
        <w:tab w:val="center"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E85774">
      <w:tab/>
      <w:t>Form G-6</w:t>
    </w:r>
    <w:r w:rsidR="00241D3F">
      <w:t>-</w:t>
    </w:r>
    <w:r w:rsidR="00241D3F">
      <w:fldChar w:fldCharType="begin"/>
    </w:r>
    <w:r w:rsidR="00241D3F">
      <w:instrText xml:space="preserve"> PAGE   \* MERGEFORMAT </w:instrText>
    </w:r>
    <w:r w:rsidR="00241D3F">
      <w:fldChar w:fldCharType="separate"/>
    </w:r>
    <w:r>
      <w:rPr>
        <w:noProof/>
      </w:rPr>
      <w:t>10</w:t>
    </w:r>
    <w:r w:rsidR="00241D3F">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A42F9" w14:textId="77777777" w:rsidR="00241D3F" w:rsidRPr="001E1DE4" w:rsidRDefault="00241D3F">
    <w:pPr>
      <w:pStyle w:val="Footer"/>
      <w:rPr>
        <w:rStyle w:val="DocID"/>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11FC6" w14:textId="77777777" w:rsidR="00241D3F" w:rsidRDefault="00241D3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0957C" w14:textId="715109B4" w:rsidR="00241D3F" w:rsidRDefault="00C45BDB" w:rsidP="00BD001C">
    <w:pPr>
      <w:pStyle w:val="Footer"/>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E85774">
      <w:tab/>
      <w:t>Form G-7</w:t>
    </w:r>
    <w:r w:rsidR="00241D3F">
      <w:t>-</w:t>
    </w:r>
    <w:r w:rsidR="00241D3F">
      <w:fldChar w:fldCharType="begin"/>
    </w:r>
    <w:r w:rsidR="00241D3F">
      <w:instrText xml:space="preserve"> PAGE   \* MERGEFORMAT </w:instrText>
    </w:r>
    <w:r w:rsidR="00241D3F">
      <w:fldChar w:fldCharType="separate"/>
    </w:r>
    <w:r>
      <w:rPr>
        <w:noProof/>
      </w:rPr>
      <w:t>3</w:t>
    </w:r>
    <w:r w:rsidR="00241D3F">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38B7A" w14:textId="77777777" w:rsidR="00241D3F" w:rsidRPr="001E1DE4" w:rsidRDefault="00241D3F">
    <w:pPr>
      <w:pStyle w:val="Footer"/>
      <w:rPr>
        <w:rStyle w:val="DocID"/>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1A121" w14:textId="2191029F" w:rsidR="00241D3F" w:rsidRDefault="00C45BDB" w:rsidP="00BD001C">
    <w:pPr>
      <w:pStyle w:val="Footer"/>
      <w:tabs>
        <w:tab w:val="clear" w:pos="4680"/>
        <w:tab w:val="clear" w:pos="9360"/>
        <w:tab w:val="center" w:pos="7200"/>
        <w:tab w:val="right" w:pos="13950"/>
      </w:tabs>
    </w:pPr>
    <w:r>
      <w:fldChar w:fldCharType="begin"/>
    </w:r>
    <w:r>
      <w:instrText xml:space="preserve"> DOCPROPERTY "DOCID" \* </w:instrText>
    </w:r>
    <w:r>
      <w:instrText xml:space="preserve">MERGEFORMAT </w:instrText>
    </w:r>
    <w:r>
      <w:fldChar w:fldCharType="separate"/>
    </w:r>
    <w:r w:rsidRPr="00C45BDB">
      <w:rPr>
        <w:rStyle w:val="DocID"/>
      </w:rPr>
      <w:t>DMEAST #42765474 v17</w:t>
    </w:r>
    <w:r>
      <w:rPr>
        <w:rStyle w:val="DocID"/>
      </w:rPr>
      <w:fldChar w:fldCharType="end"/>
    </w:r>
    <w:r w:rsidR="00241D3F">
      <w:tab/>
      <w:t>Form H-1-</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043FE" w14:textId="77777777" w:rsidR="00241D3F" w:rsidRDefault="00241D3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75FA2" w14:textId="15BBB790" w:rsidR="00241D3F" w:rsidRDefault="00C45BDB" w:rsidP="00CF6AD8">
    <w:pPr>
      <w:pStyle w:val="Footer"/>
      <w:tabs>
        <w:tab w:val="clear" w:pos="4680"/>
        <w:tab w:val="center" w:pos="64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H-2-</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8239" w14:textId="77777777" w:rsidR="00241D3F" w:rsidRPr="001E1DE4" w:rsidRDefault="00241D3F">
    <w:pPr>
      <w:pStyle w:val="Footer"/>
      <w:rPr>
        <w:rStyle w:val="DocID"/>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1E8C0" w14:textId="06B476A9" w:rsidR="00241D3F" w:rsidRPr="00B96618" w:rsidRDefault="00241D3F" w:rsidP="00217714">
    <w:pPr>
      <w:pStyle w:val="Footer"/>
      <w:rPr>
        <w:rStyle w:val="PageNumber"/>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r>
      <w:rPr>
        <w:rStyle w:val="DocID"/>
      </w:rPr>
      <w:tab/>
    </w:r>
    <w:r w:rsidRPr="00B96618">
      <w:rPr>
        <w:rStyle w:val="PageNumber"/>
      </w:rPr>
      <w:fldChar w:fldCharType="begin"/>
    </w:r>
    <w:r w:rsidRPr="00B96618">
      <w:rPr>
        <w:rStyle w:val="PageNumber"/>
      </w:rPr>
      <w:instrText xml:space="preserve"> PAGE   \* MERGEFORMAT </w:instrText>
    </w:r>
    <w:r w:rsidRPr="00B96618">
      <w:rPr>
        <w:rStyle w:val="PageNumber"/>
      </w:rPr>
      <w:fldChar w:fldCharType="separate"/>
    </w:r>
    <w:r w:rsidR="00C45BDB">
      <w:rPr>
        <w:rStyle w:val="PageNumber"/>
        <w:noProof/>
      </w:rPr>
      <w:t>i</w:t>
    </w:r>
    <w:r w:rsidRPr="00B96618">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154E8" w14:textId="77777777" w:rsidR="00241D3F" w:rsidRDefault="00241D3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49903" w14:textId="2B60EC42" w:rsidR="00241D3F" w:rsidRDefault="00C45BDB" w:rsidP="006D267F">
    <w:pPr>
      <w:pStyle w:val="Footer"/>
      <w:tabs>
        <w:tab w:val="clear" w:pos="4680"/>
        <w:tab w:val="center"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H-3-</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9A965" w14:textId="77777777" w:rsidR="00241D3F" w:rsidRPr="001E1DE4" w:rsidRDefault="00241D3F">
    <w:pPr>
      <w:pStyle w:val="Footer"/>
      <w:rPr>
        <w:rStyle w:val="DocID"/>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12287" w14:textId="77777777" w:rsidR="00241D3F" w:rsidRDefault="00241D3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12007" w14:textId="3AF0D450" w:rsidR="00241D3F" w:rsidRDefault="00C45BDB" w:rsidP="009D7C5D">
    <w:pPr>
      <w:pStyle w:val="Footer"/>
      <w:tabs>
        <w:tab w:val="clear" w:pos="4680"/>
        <w:tab w:val="center"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H-4-</w:t>
    </w:r>
    <w:r w:rsidR="00241D3F">
      <w:fldChar w:fldCharType="begin"/>
    </w:r>
    <w:r w:rsidR="00241D3F">
      <w:instrText xml:space="preserve"> PAGE   \* MERGEFORMAT </w:instrText>
    </w:r>
    <w:r w:rsidR="00241D3F">
      <w:fldChar w:fldCharType="separate"/>
    </w:r>
    <w:r>
      <w:rPr>
        <w:noProof/>
      </w:rPr>
      <w:t>7</w:t>
    </w:r>
    <w:r w:rsidR="00241D3F">
      <w:rPr>
        <w:noProof/>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38639" w14:textId="77777777" w:rsidR="00241D3F" w:rsidRPr="001E1DE4" w:rsidRDefault="00241D3F">
    <w:pPr>
      <w:pStyle w:val="Footer"/>
      <w:rPr>
        <w:rStyle w:val="DocID"/>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07EC6" w14:textId="614BF055" w:rsidR="00241D3F" w:rsidRDefault="00C45BDB" w:rsidP="009D7C5D">
    <w:pPr>
      <w:pStyle w:val="Footer"/>
      <w:tabs>
        <w:tab w:val="clear" w:pos="4680"/>
        <w:tab w:val="center" w:pos="4500"/>
      </w:tabs>
    </w:pPr>
    <w:r>
      <w:fldChar w:fldCharType="begin"/>
    </w:r>
    <w:r>
      <w:instrText>DOC</w:instrText>
    </w:r>
    <w:r>
      <w:instrText>PROPERTY "DOCID" \* MERGEFORMAT</w:instrText>
    </w:r>
    <w:r>
      <w:fldChar w:fldCharType="separate"/>
    </w:r>
    <w:r w:rsidRPr="00C45BDB">
      <w:rPr>
        <w:rStyle w:val="DocID"/>
      </w:rPr>
      <w:t>DMEAST #42765474 v17</w:t>
    </w:r>
    <w:r>
      <w:rPr>
        <w:rStyle w:val="DocID"/>
      </w:rPr>
      <w:fldChar w:fldCharType="end"/>
    </w:r>
    <w:r w:rsidR="00241D3F">
      <w:tab/>
      <w:t>Form I-</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4A90F" w14:textId="7F52103D" w:rsidR="00241D3F" w:rsidRPr="001D2C4A" w:rsidRDefault="00241D3F" w:rsidP="00B10D36">
    <w:pPr>
      <w:pStyle w:val="Footer"/>
      <w:rPr>
        <w:rFonts w:cs="Times New Roman"/>
        <w:sz w:val="24"/>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r>
      <w:rPr>
        <w:rStyle w:val="DocID"/>
      </w:rPr>
      <w:tab/>
    </w:r>
    <w:r w:rsidRPr="00407FDC">
      <w:rPr>
        <w:rStyle w:val="DocID"/>
        <w:rFonts w:ascii="Times New Roman" w:hAnsi="Times New Roman" w:cs="Times New Roman"/>
        <w:sz w:val="22"/>
        <w:szCs w:val="22"/>
      </w:rPr>
      <w:fldChar w:fldCharType="begin"/>
    </w:r>
    <w:r w:rsidRPr="00407FDC">
      <w:rPr>
        <w:rStyle w:val="DocID"/>
        <w:rFonts w:ascii="Times New Roman" w:hAnsi="Times New Roman" w:cs="Times New Roman"/>
        <w:sz w:val="22"/>
        <w:szCs w:val="22"/>
      </w:rPr>
      <w:instrText xml:space="preserve"> PAGE   \* MERGEFORMAT </w:instrText>
    </w:r>
    <w:r w:rsidRPr="00407FDC">
      <w:rPr>
        <w:rStyle w:val="DocID"/>
        <w:rFonts w:ascii="Times New Roman" w:hAnsi="Times New Roman" w:cs="Times New Roman"/>
        <w:sz w:val="22"/>
        <w:szCs w:val="22"/>
      </w:rPr>
      <w:fldChar w:fldCharType="separate"/>
    </w:r>
    <w:r w:rsidR="00C45BDB">
      <w:rPr>
        <w:rStyle w:val="DocID"/>
        <w:rFonts w:ascii="Times New Roman" w:hAnsi="Times New Roman" w:cs="Times New Roman"/>
        <w:noProof/>
        <w:sz w:val="22"/>
        <w:szCs w:val="22"/>
      </w:rPr>
      <w:t>24</w:t>
    </w:r>
    <w:r w:rsidRPr="00407FDC">
      <w:rPr>
        <w:rStyle w:val="DocID"/>
        <w:rFonts w:ascii="Times New Roman" w:hAnsi="Times New Roman" w:cs="Times New Roman"/>
        <w:noProof/>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38B35" w14:textId="47130E06" w:rsidR="00241D3F" w:rsidRDefault="00C45BDB" w:rsidP="00D861F2">
    <w:pPr>
      <w:pStyle w:val="Footer"/>
      <w:tabs>
        <w:tab w:val="clear" w:pos="4680"/>
        <w:tab w:val="clear" w:pos="9360"/>
        <w:tab w:val="left" w:pos="41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Appendix 1-</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C7269" w14:textId="77777777" w:rsidR="00241D3F" w:rsidRDefault="00241D3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A40C" w14:textId="1AF54C56" w:rsidR="00241D3F" w:rsidRDefault="00C45BDB" w:rsidP="00D861F2">
    <w:pPr>
      <w:pStyle w:val="Footer"/>
      <w:tabs>
        <w:tab w:val="clear" w:pos="4680"/>
        <w:tab w:val="clear" w:pos="9360"/>
        <w:tab w:val="left" w:pos="4140"/>
      </w:tabs>
    </w:pPr>
    <w:r>
      <w:fldChar w:fldCharType="begin"/>
    </w:r>
    <w:r>
      <w:instrText xml:space="preserve"> DOCPRO</w:instrText>
    </w:r>
    <w:r>
      <w:instrText xml:space="preserve">PERTY "DOCID" \* MERGEFORMAT </w:instrText>
    </w:r>
    <w:r>
      <w:fldChar w:fldCharType="separate"/>
    </w:r>
    <w:r w:rsidRPr="00C45BDB">
      <w:rPr>
        <w:rStyle w:val="DocID"/>
      </w:rPr>
      <w:t>DMEAST #42765474 v17</w:t>
    </w:r>
    <w:r>
      <w:rPr>
        <w:rStyle w:val="DocID"/>
      </w:rPr>
      <w:fldChar w:fldCharType="end"/>
    </w:r>
    <w:r w:rsidR="00241D3F">
      <w:tab/>
      <w:t>Appendix 2-</w:t>
    </w:r>
    <w:r w:rsidR="00241D3F">
      <w:fldChar w:fldCharType="begin"/>
    </w:r>
    <w:r w:rsidR="00241D3F">
      <w:instrText xml:space="preserve"> PAGE   \* MERGEFORMAT </w:instrText>
    </w:r>
    <w:r w:rsidR="00241D3F">
      <w:fldChar w:fldCharType="separate"/>
    </w:r>
    <w:r>
      <w:rPr>
        <w:noProof/>
      </w:rPr>
      <w:t>15</w:t>
    </w:r>
    <w:r w:rsidR="00241D3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DACB2" w14:textId="77777777" w:rsidR="00241D3F" w:rsidRDefault="00241D3F" w:rsidP="001E1DE4">
      <w:r>
        <w:separator/>
      </w:r>
    </w:p>
  </w:footnote>
  <w:footnote w:type="continuationSeparator" w:id="0">
    <w:p w14:paraId="088759C2" w14:textId="77777777" w:rsidR="00241D3F" w:rsidRDefault="00241D3F" w:rsidP="001E1DE4">
      <w:r>
        <w:continuationSeparator/>
      </w:r>
    </w:p>
  </w:footnote>
  <w:footnote w:type="continuationNotice" w:id="1">
    <w:p w14:paraId="3236F895" w14:textId="77777777" w:rsidR="00241D3F" w:rsidRDefault="00241D3F"/>
  </w:footnote>
  <w:footnote w:id="2">
    <w:p w14:paraId="5D3030C7"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Signature block to be repeated for each Major Team Member.</w:t>
      </w:r>
    </w:p>
  </w:footnote>
  <w:footnote w:id="3">
    <w:p w14:paraId="1CCC3409"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For any Major Team Member that is a joint venture, include signature by each joint venture member.</w:t>
      </w:r>
    </w:p>
  </w:footnote>
  <w:footnote w:id="4">
    <w:p w14:paraId="60F50CC4"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Date must not be earlier than fourteen (14) calendar days prior to the SOQ Due Date.</w:t>
      </w:r>
    </w:p>
  </w:footnote>
  <w:footnote w:id="5">
    <w:p w14:paraId="33F7B0B1"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is no Financially Responsible Party and not applicable.</w:t>
      </w:r>
    </w:p>
  </w:footnote>
  <w:footnote w:id="6">
    <w:p w14:paraId="404248F2"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are no interim financial statements.</w:t>
      </w:r>
    </w:p>
  </w:footnote>
  <w:footnote w:id="7">
    <w:p w14:paraId="49F5532A"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is no Financially Responsible Party and not applicable.</w:t>
      </w:r>
    </w:p>
  </w:footnote>
  <w:footnote w:id="8">
    <w:p w14:paraId="638457A2" w14:textId="6A59DCEC"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w:t>
      </w:r>
      <w:r w:rsidR="008227C9" w:rsidRPr="009D7C5D">
        <w:rPr>
          <w:rFonts w:cs="Times New Roman"/>
          <w:sz w:val="18"/>
          <w:szCs w:val="18"/>
        </w:rPr>
        <w:t xml:space="preserve">For entities that do not prepare audited financial statements, Respondents should submit a question to PennDOT by the </w:t>
      </w:r>
      <w:r w:rsidR="008227C9">
        <w:rPr>
          <w:rFonts w:cs="Times New Roman"/>
          <w:sz w:val="18"/>
          <w:szCs w:val="18"/>
        </w:rPr>
        <w:t>deadline for RFQ Questions</w:t>
      </w:r>
      <w:r w:rsidR="008227C9" w:rsidRPr="009D7C5D">
        <w:rPr>
          <w:rFonts w:cs="Times New Roman"/>
          <w:sz w:val="18"/>
          <w:szCs w:val="18"/>
        </w:rPr>
        <w:t xml:space="preserve"> indicated in the </w:t>
      </w:r>
      <w:r w:rsidR="008227C9">
        <w:rPr>
          <w:rFonts w:cs="Times New Roman"/>
          <w:sz w:val="18"/>
          <w:szCs w:val="18"/>
        </w:rPr>
        <w:t>Procurement</w:t>
      </w:r>
      <w:r w:rsidR="008227C9" w:rsidRPr="009D7C5D">
        <w:rPr>
          <w:rFonts w:cs="Times New Roman"/>
          <w:sz w:val="18"/>
          <w:szCs w:val="18"/>
        </w:rPr>
        <w:t xml:space="preserve"> Schedule</w:t>
      </w:r>
      <w:r w:rsidR="008227C9">
        <w:rPr>
          <w:rFonts w:cs="Times New Roman"/>
          <w:sz w:val="18"/>
          <w:szCs w:val="18"/>
        </w:rPr>
        <w:t xml:space="preserve"> set forth in Section 3.2</w:t>
      </w:r>
      <w:r w:rsidR="008227C9" w:rsidRPr="009D7C5D">
        <w:rPr>
          <w:rFonts w:cs="Times New Roman"/>
          <w:sz w:val="18"/>
          <w:szCs w:val="18"/>
        </w:rPr>
        <w:t xml:space="preserve">, outlining </w:t>
      </w:r>
      <w:r w:rsidR="008227C9">
        <w:rPr>
          <w:rFonts w:cs="Times New Roman"/>
          <w:sz w:val="18"/>
          <w:szCs w:val="18"/>
        </w:rPr>
        <w:t xml:space="preserve">the </w:t>
      </w:r>
      <w:r w:rsidR="008227C9" w:rsidRPr="009D7C5D">
        <w:rPr>
          <w:rFonts w:cs="Times New Roman"/>
          <w:sz w:val="18"/>
          <w:szCs w:val="18"/>
        </w:rPr>
        <w:t xml:space="preserve">proposed information that </w:t>
      </w:r>
      <w:r w:rsidR="008227C9">
        <w:rPr>
          <w:rFonts w:cs="Times New Roman"/>
          <w:sz w:val="18"/>
          <w:szCs w:val="18"/>
        </w:rPr>
        <w:t xml:space="preserve">it </w:t>
      </w:r>
      <w:r w:rsidR="008227C9" w:rsidRPr="009D7C5D">
        <w:rPr>
          <w:rFonts w:cs="Times New Roman"/>
          <w:sz w:val="18"/>
          <w:szCs w:val="18"/>
        </w:rPr>
        <w:t>would</w:t>
      </w:r>
      <w:r w:rsidR="008227C9">
        <w:rPr>
          <w:rFonts w:cs="Times New Roman"/>
          <w:sz w:val="18"/>
          <w:szCs w:val="18"/>
        </w:rPr>
        <w:t xml:space="preserve"> submit to</w:t>
      </w:r>
      <w:r w:rsidR="008227C9" w:rsidRPr="009D7C5D">
        <w:rPr>
          <w:rFonts w:cs="Times New Roman"/>
          <w:sz w:val="18"/>
          <w:szCs w:val="18"/>
        </w:rPr>
        <w:t xml:space="preserve"> provide similar support to audited financial statements </w:t>
      </w:r>
      <w:r w:rsidR="008227C9">
        <w:rPr>
          <w:rFonts w:cs="Times New Roman"/>
          <w:sz w:val="18"/>
          <w:szCs w:val="18"/>
        </w:rPr>
        <w:t xml:space="preserve">and </w:t>
      </w:r>
      <w:r w:rsidR="008227C9" w:rsidRPr="009D7C5D">
        <w:rPr>
          <w:rFonts w:cs="Times New Roman"/>
          <w:sz w:val="18"/>
          <w:szCs w:val="18"/>
        </w:rPr>
        <w:t>seek</w:t>
      </w:r>
      <w:r w:rsidR="008227C9">
        <w:rPr>
          <w:rFonts w:cs="Times New Roman"/>
          <w:sz w:val="18"/>
          <w:szCs w:val="18"/>
        </w:rPr>
        <w:t>ing</w:t>
      </w:r>
      <w:r w:rsidR="008227C9" w:rsidRPr="009D7C5D">
        <w:rPr>
          <w:rFonts w:cs="Times New Roman"/>
          <w:sz w:val="18"/>
          <w:szCs w:val="18"/>
        </w:rPr>
        <w:t xml:space="preserve"> confirmation of its appropriateness by PennDOT. Information Respondent considers confidential should </w:t>
      </w:r>
      <w:r w:rsidR="008227C9">
        <w:rPr>
          <w:rFonts w:cs="Times New Roman"/>
          <w:sz w:val="18"/>
          <w:szCs w:val="18"/>
        </w:rPr>
        <w:t xml:space="preserve">be submitted in accordance with the RFQ </w:t>
      </w:r>
      <w:r w:rsidR="008227C9" w:rsidRPr="009D7C5D">
        <w:rPr>
          <w:rFonts w:cs="Times New Roman"/>
          <w:sz w:val="18"/>
          <w:szCs w:val="18"/>
        </w:rPr>
        <w:t>and will be subject to the limitations and conditions set forth therein</w:t>
      </w:r>
      <w:r w:rsidRPr="009D7C5D">
        <w:rPr>
          <w:rFonts w:cs="Times New Roman"/>
          <w:sz w:val="18"/>
          <w:szCs w:val="18"/>
        </w:rPr>
        <w:t>.</w:t>
      </w:r>
    </w:p>
  </w:footnote>
  <w:footnote w:id="9">
    <w:p w14:paraId="6722D8D6"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Fill out </w:t>
      </w:r>
      <w:r w:rsidRPr="009D7C5D">
        <w:rPr>
          <w:rFonts w:cs="Times New Roman"/>
          <w:sz w:val="18"/>
          <w:szCs w:val="18"/>
          <w:u w:val="single"/>
        </w:rPr>
        <w:t>Annex A</w:t>
      </w:r>
      <w:r w:rsidRPr="009D7C5D">
        <w:rPr>
          <w:rFonts w:cs="Times New Roman"/>
          <w:sz w:val="18"/>
          <w:szCs w:val="18"/>
        </w:rPr>
        <w:t xml:space="preserve"> as “not applicable” if there is no off-balance sheet liability to disclose.</w:t>
      </w:r>
    </w:p>
  </w:footnote>
  <w:footnote w:id="10">
    <w:p w14:paraId="3EE574AA"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Complete the appropriate certification. Delete the sentence that is not applicable. Fill out </w:t>
      </w:r>
      <w:r w:rsidRPr="009D7C5D">
        <w:rPr>
          <w:rFonts w:cs="Times New Roman"/>
          <w:sz w:val="18"/>
          <w:szCs w:val="18"/>
          <w:u w:val="single"/>
        </w:rPr>
        <w:t>Annex C</w:t>
      </w:r>
      <w:r w:rsidRPr="009D7C5D">
        <w:rPr>
          <w:rFonts w:cs="Times New Roman"/>
          <w:sz w:val="18"/>
          <w:szCs w:val="18"/>
        </w:rPr>
        <w:t xml:space="preserve"> as “not applicable” if there is no Insolvency Event to disclose.</w:t>
      </w:r>
    </w:p>
  </w:footnote>
  <w:footnote w:id="11">
    <w:p w14:paraId="03B97F52"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Complete the appropriate certification. Delete the sentence that is not applicable. Fill out </w:t>
      </w:r>
      <w:r w:rsidRPr="009D7C5D">
        <w:rPr>
          <w:rFonts w:cs="Times New Roman"/>
          <w:sz w:val="18"/>
          <w:szCs w:val="18"/>
          <w:u w:val="single"/>
        </w:rPr>
        <w:t>Annex D</w:t>
      </w:r>
      <w:r w:rsidRPr="009D7C5D">
        <w:rPr>
          <w:rFonts w:cs="Times New Roman"/>
          <w:sz w:val="18"/>
          <w:szCs w:val="18"/>
        </w:rPr>
        <w:t xml:space="preserve"> as “not applicable” if there is no material change in financial condition to disclose. Further instructions regarding material changes are provided in </w:t>
      </w:r>
      <w:r w:rsidRPr="009D7C5D">
        <w:rPr>
          <w:rFonts w:cs="Times New Roman"/>
          <w:sz w:val="18"/>
          <w:szCs w:val="18"/>
          <w:u w:val="single"/>
        </w:rPr>
        <w:t>Annex D</w:t>
      </w:r>
      <w:r w:rsidRPr="009D7C5D">
        <w:rPr>
          <w:rFonts w:cs="Times New Roman"/>
          <w:sz w:val="18"/>
          <w:szCs w:val="18"/>
        </w:rPr>
        <w:t>.</w:t>
      </w:r>
    </w:p>
  </w:footnote>
  <w:footnote w:id="12">
    <w:p w14:paraId="7E560CEE" w14:textId="04B296EF"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List current shareholders, equity members partners or equivalent holding a </w:t>
      </w:r>
      <w:r w:rsidR="002A6DBD">
        <w:rPr>
          <w:rFonts w:cs="Times New Roman"/>
          <w:sz w:val="18"/>
          <w:szCs w:val="18"/>
        </w:rPr>
        <w:t>25</w:t>
      </w:r>
      <w:r w:rsidRPr="009D7C5D">
        <w:rPr>
          <w:rFonts w:cs="Times New Roman"/>
          <w:sz w:val="18"/>
          <w:szCs w:val="18"/>
        </w:rPr>
        <w:t>% or greater interest in the company (indicate their percentage interest), as well as those having the right to appoint one or more board director(s). If such interest is held by a holding company, a shell corporation or other form of intermediary, also identify the ultimate or parent entity.</w:t>
      </w:r>
    </w:p>
  </w:footnote>
  <w:footnote w:id="13">
    <w:p w14:paraId="463B03BE"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If applicable, list all credit ratings available for the company and attach a copy of the most recent credit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2B917" w14:textId="77777777" w:rsidR="00C45BDB" w:rsidRDefault="00C45BD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A63F6" w14:textId="77777777" w:rsidR="00241D3F" w:rsidRDefault="00241D3F" w:rsidP="005304A0">
    <w:pPr>
      <w:pStyle w:val="Header"/>
      <w:spacing w:before="240" w:after="240"/>
      <w:jc w:val="righ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9CA6A" w14:textId="77777777" w:rsidR="00241D3F" w:rsidRDefault="00241D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202A1" w14:textId="77777777" w:rsidR="00241D3F" w:rsidRDefault="00241D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8D9E1" w14:textId="77777777" w:rsidR="00241D3F" w:rsidRDefault="00241D3F" w:rsidP="005304A0">
    <w:pPr>
      <w:pStyle w:val="Header"/>
      <w:spacing w:before="240" w:after="240"/>
      <w:jc w:val="righ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05D6F" w14:textId="77777777" w:rsidR="00241D3F" w:rsidRDefault="00241D3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6C6F7" w14:textId="77777777" w:rsidR="00241D3F" w:rsidRDefault="00241D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26875" w14:textId="77777777" w:rsidR="00241D3F" w:rsidRDefault="00241D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68DA" w14:textId="77777777" w:rsidR="00241D3F" w:rsidRDefault="00241D3F" w:rsidP="005304A0">
    <w:pPr>
      <w:pStyle w:val="Header"/>
      <w:spacing w:before="240" w:after="240"/>
      <w:jc w:val="righ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E09A8" w14:textId="77777777" w:rsidR="00241D3F" w:rsidRDefault="00241D3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1CDDB" w14:textId="77777777" w:rsidR="00241D3F" w:rsidRDefault="00241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20DCD" w14:textId="77777777" w:rsidR="00C45BDB" w:rsidRDefault="00C45BD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F08A4" w14:textId="77777777" w:rsidR="00241D3F" w:rsidRDefault="00241D3F" w:rsidP="005304A0">
    <w:pPr>
      <w:pStyle w:val="Header"/>
      <w:spacing w:before="240" w:after="240"/>
      <w:jc w:val="righ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DB689" w14:textId="77777777" w:rsidR="00241D3F" w:rsidRDefault="00241D3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17358" w14:textId="77777777" w:rsidR="00241D3F" w:rsidRDefault="00241D3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7EA6A" w14:textId="77777777" w:rsidR="00241D3F" w:rsidRDefault="00241D3F" w:rsidP="005304A0">
    <w:pPr>
      <w:pStyle w:val="Header"/>
      <w:spacing w:before="240" w:after="240"/>
      <w:jc w:val="righ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54D16" w14:textId="77777777" w:rsidR="00241D3F" w:rsidRDefault="00241D3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C2CFE" w14:textId="77777777" w:rsidR="00241D3F" w:rsidRDefault="00241D3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6A36" w14:textId="77777777" w:rsidR="00241D3F" w:rsidRDefault="00241D3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2BDBD" w14:textId="77777777" w:rsidR="00793B96" w:rsidRDefault="00793B9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45C82" w14:textId="77777777" w:rsidR="00793B96" w:rsidRDefault="00793B9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4236B" w14:textId="77777777" w:rsidR="00793B96" w:rsidRDefault="00793B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9D553" w14:textId="770B1A22" w:rsidR="00241D3F" w:rsidRDefault="00241D3F" w:rsidP="005304A0">
    <w:pPr>
      <w:pStyle w:val="Header"/>
      <w:spacing w:before="240" w:after="240"/>
      <w:jc w:val="righ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43EF8" w14:textId="77777777" w:rsidR="00241D3F" w:rsidRDefault="00241D3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7BF9C" w14:textId="77777777" w:rsidR="00241D3F" w:rsidRDefault="00241D3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FAB47" w14:textId="77777777" w:rsidR="00241D3F" w:rsidRDefault="00241D3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A9D32" w14:textId="77777777" w:rsidR="00241D3F" w:rsidRDefault="00241D3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D11DC" w14:textId="77777777" w:rsidR="00241D3F" w:rsidRDefault="00241D3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02C93" w14:textId="77777777" w:rsidR="00241D3F" w:rsidRDefault="00241D3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941CB" w14:textId="77777777" w:rsidR="00241D3F" w:rsidRDefault="00241D3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AF319" w14:textId="77777777" w:rsidR="00241D3F" w:rsidRDefault="00241D3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D0737" w14:textId="77777777" w:rsidR="00241D3F" w:rsidRDefault="00241D3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B2A42" w14:textId="77777777" w:rsidR="00241D3F" w:rsidRDefault="00241D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B5046" w14:textId="77777777" w:rsidR="00241D3F" w:rsidRDefault="00241D3F" w:rsidP="005304A0">
    <w:pPr>
      <w:pStyle w:val="Header"/>
      <w:spacing w:before="240" w:after="240"/>
      <w:jc w:val="righ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9CCD1" w14:textId="77777777" w:rsidR="00241D3F" w:rsidRDefault="00241D3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813B8" w14:textId="77777777" w:rsidR="00241D3F" w:rsidRDefault="00241D3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D81B9" w14:textId="77777777" w:rsidR="00241D3F" w:rsidRDefault="00241D3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429C3" w14:textId="77777777" w:rsidR="00241D3F" w:rsidRDefault="00241D3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5CDB" w14:textId="77777777" w:rsidR="00241D3F" w:rsidRDefault="00241D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693F3" w14:textId="77777777" w:rsidR="00241D3F" w:rsidRDefault="00241D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0A464" w14:textId="77777777" w:rsidR="00241D3F" w:rsidRDefault="00241D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4FB27" w14:textId="77777777" w:rsidR="00241D3F" w:rsidRDefault="00241D3F" w:rsidP="005304A0">
    <w:pPr>
      <w:pStyle w:val="Header"/>
      <w:spacing w:before="240" w:after="240"/>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68CF7" w14:textId="77777777" w:rsidR="00241D3F" w:rsidRDefault="00241D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3BE29" w14:textId="77777777" w:rsidR="00241D3F" w:rsidRDefault="00241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7DCF5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CB837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E24A2B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5CD38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14E82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B0902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5CA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48642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A086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9455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14A30"/>
    <w:multiLevelType w:val="multilevel"/>
    <w:tmpl w:val="2820E1C2"/>
    <w:name w:val="Legal Numbering (3 Levels)-Scheme 1"/>
    <w:lvl w:ilvl="0">
      <w:start w:val="1"/>
      <w:numFmt w:val="decimal"/>
      <w:pStyle w:val="Heading1"/>
      <w:lvlText w:val="%1."/>
      <w:lvlJc w:val="left"/>
      <w:pPr>
        <w:tabs>
          <w:tab w:val="num" w:pos="720"/>
        </w:tabs>
        <w:ind w:left="720" w:hanging="720"/>
      </w:pPr>
      <w:rPr>
        <w:rFonts w:ascii="Times New Roman" w:hAnsi="Times New Roman" w:hint="default"/>
        <w:b/>
        <w:i w:val="0"/>
        <w:caps w:val="0"/>
        <w:vanish w:val="0"/>
        <w:color w:val="000000"/>
        <w:sz w:val="22"/>
        <w:u w:val="none"/>
      </w:rPr>
    </w:lvl>
    <w:lvl w:ilvl="1">
      <w:start w:val="1"/>
      <w:numFmt w:val="decimal"/>
      <w:pStyle w:val="Heading2"/>
      <w:isLgl/>
      <w:lvlText w:val="%1.%2"/>
      <w:lvlJc w:val="left"/>
      <w:pPr>
        <w:tabs>
          <w:tab w:val="num" w:pos="720"/>
        </w:tabs>
        <w:ind w:left="720" w:hanging="720"/>
      </w:pPr>
      <w:rPr>
        <w:rFonts w:ascii="Times New Roman" w:hAnsi="Times New Roman" w:hint="default"/>
        <w:b/>
        <w:i w:val="0"/>
        <w:vanish w:val="0"/>
        <w:color w:val="000000"/>
        <w:sz w:val="22"/>
        <w:u w:val="none"/>
      </w:rPr>
    </w:lvl>
    <w:lvl w:ilvl="2">
      <w:start w:val="1"/>
      <w:numFmt w:val="decimal"/>
      <w:pStyle w:val="HeadingBody9"/>
      <w:isLgl/>
      <w:lvlText w:val="%1.%2.%3"/>
      <w:lvlJc w:val="left"/>
      <w:pPr>
        <w:tabs>
          <w:tab w:val="num" w:pos="720"/>
        </w:tabs>
        <w:ind w:left="720" w:hanging="720"/>
      </w:pPr>
      <w:rPr>
        <w:rFonts w:ascii="Times New Roman" w:hAnsi="Times New Roman" w:hint="default"/>
        <w:b/>
        <w:i w:val="0"/>
        <w:vanish w:val="0"/>
        <w:color w:val="000000"/>
        <w:sz w:val="22"/>
        <w:u w:val="none"/>
      </w:rPr>
    </w:lvl>
    <w:lvl w:ilvl="3">
      <w:start w:val="1"/>
      <w:numFmt w:val="lowerLetter"/>
      <w:pStyle w:val="Heading4"/>
      <w:lvlText w:val="(%4)"/>
      <w:lvlJc w:val="left"/>
      <w:pPr>
        <w:tabs>
          <w:tab w:val="num" w:pos="720"/>
        </w:tabs>
        <w:ind w:left="720" w:hanging="720"/>
      </w:pPr>
      <w:rPr>
        <w:rFonts w:ascii="Times New Roman" w:hAnsi="Times New Roman" w:hint="default"/>
        <w:b w:val="0"/>
        <w:i w:val="0"/>
        <w:vanish w:val="0"/>
        <w:color w:val="000000"/>
        <w:sz w:val="22"/>
        <w:u w:val="none"/>
      </w:rPr>
    </w:lvl>
    <w:lvl w:ilvl="4">
      <w:start w:val="1"/>
      <w:numFmt w:val="lowerRoman"/>
      <w:pStyle w:val="Heading5"/>
      <w:lvlText w:val="(%5)"/>
      <w:lvlJc w:val="left"/>
      <w:pPr>
        <w:tabs>
          <w:tab w:val="num" w:pos="1440"/>
        </w:tabs>
        <w:ind w:left="1440" w:hanging="720"/>
      </w:pPr>
      <w:rPr>
        <w:rFonts w:ascii="Times New Roman" w:eastAsiaTheme="majorEastAsia" w:hAnsi="Times New Roman" w:cs="Times New Roman"/>
        <w:b w:val="0"/>
        <w:i w:val="0"/>
        <w:vanish w:val="0"/>
        <w:color w:val="000000"/>
        <w:sz w:val="22"/>
        <w:u w:val="none"/>
      </w:rPr>
    </w:lvl>
    <w:lvl w:ilvl="5">
      <w:start w:val="1"/>
      <w:numFmt w:val="upperLetter"/>
      <w:pStyle w:val="Heading6"/>
      <w:lvlText w:val="(%6)"/>
      <w:lvlJc w:val="left"/>
      <w:pPr>
        <w:tabs>
          <w:tab w:val="num" w:pos="2160"/>
        </w:tabs>
        <w:ind w:left="2160" w:hanging="720"/>
      </w:pPr>
      <w:rPr>
        <w:rFonts w:ascii="Times New Roman" w:hAnsi="Times New Roman" w:hint="default"/>
        <w:b w:val="0"/>
        <w:i w:val="0"/>
        <w:vanish w:val="0"/>
        <w:color w:val="000000"/>
        <w:sz w:val="22"/>
        <w:u w:val="none"/>
      </w:rPr>
    </w:lvl>
    <w:lvl w:ilvl="6">
      <w:start w:val="1"/>
      <w:numFmt w:val="none"/>
      <w:pStyle w:val="Heading7"/>
      <w:suff w:val="nothing"/>
      <w:lvlText w:val="%7"/>
      <w:lvlJc w:val="left"/>
      <w:pPr>
        <w:ind w:left="0" w:firstLine="0"/>
      </w:pPr>
      <w:rPr>
        <w:rFonts w:ascii="Times New Roman Bold" w:hAnsi="Times New Roman Bold" w:hint="default"/>
        <w:b/>
        <w:i w:val="0"/>
        <w:vanish w:val="0"/>
        <w:color w:val="000000"/>
        <w:sz w:val="22"/>
        <w:u w:val="none"/>
      </w:rPr>
    </w:lvl>
    <w:lvl w:ilvl="7">
      <w:start w:val="1"/>
      <w:numFmt w:val="none"/>
      <w:pStyle w:val="Heading8"/>
      <w:suff w:val="nothing"/>
      <w:lvlText w:val="%8"/>
      <w:lvlJc w:val="left"/>
      <w:pPr>
        <w:ind w:left="0" w:firstLine="0"/>
      </w:pPr>
      <w:rPr>
        <w:rFonts w:ascii="Times New Roman Bold" w:hAnsi="Times New Roman Bold" w:hint="default"/>
        <w:b/>
        <w:i w:val="0"/>
        <w:vanish w:val="0"/>
        <w:color w:val="000000"/>
        <w:sz w:val="22"/>
        <w:u w:val="none"/>
      </w:rPr>
    </w:lvl>
    <w:lvl w:ilvl="8">
      <w:start w:val="1"/>
      <w:numFmt w:val="decimal"/>
      <w:pStyle w:val="Heading9"/>
      <w:lvlText w:val="%9)"/>
      <w:lvlJc w:val="left"/>
      <w:pPr>
        <w:tabs>
          <w:tab w:val="num" w:pos="6480"/>
        </w:tabs>
        <w:ind w:left="6480" w:hanging="720"/>
      </w:pPr>
      <w:rPr>
        <w:rFonts w:hint="default"/>
        <w:vanish w:val="0"/>
        <w:color w:val="010000"/>
        <w:u w:val="none"/>
      </w:rPr>
    </w:lvl>
  </w:abstractNum>
  <w:abstractNum w:abstractNumId="11" w15:restartNumberingAfterBreak="0">
    <w:nsid w:val="03E17314"/>
    <w:multiLevelType w:val="multilevel"/>
    <w:tmpl w:val="6CE2785A"/>
    <w:lvl w:ilvl="0">
      <w:start w:val="1"/>
      <w:numFmt w:val="decimal"/>
      <w:pStyle w:val="APPENDIXAshurst"/>
      <w:suff w:val="nothing"/>
      <w:lvlText w:val="appendix %1"/>
      <w:lvlJc w:val="left"/>
      <w:pPr>
        <w:ind w:left="0" w:firstLine="0"/>
      </w:pPr>
      <w:rPr>
        <w:rFonts w:hint="default"/>
        <w:b/>
        <w:i w:val="0"/>
        <w:sz w:val="18"/>
        <w:szCs w:val="18"/>
      </w:rPr>
    </w:lvl>
    <w:lvl w:ilvl="1">
      <w:start w:val="1"/>
      <w:numFmt w:val="none"/>
      <w:suff w:val="nothing"/>
      <w:lvlText w:val=""/>
      <w:lvlJc w:val="left"/>
      <w:pPr>
        <w:ind w:left="0" w:firstLine="0"/>
      </w:pPr>
      <w:rPr>
        <w:rFonts w:hint="default"/>
        <w:b w:val="0"/>
        <w:i w:val="0"/>
        <w:sz w:val="18"/>
        <w:szCs w:val="18"/>
        <w:u w:val="none"/>
      </w:rPr>
    </w:lvl>
    <w:lvl w:ilvl="2">
      <w:start w:val="1"/>
      <w:numFmt w:val="none"/>
      <w:suff w:val="nothing"/>
      <w:lvlText w:val=""/>
      <w:lvlJc w:val="left"/>
      <w:pPr>
        <w:ind w:left="0" w:firstLine="0"/>
      </w:pPr>
      <w:rPr>
        <w:rFonts w:hint="default"/>
        <w:b w:val="0"/>
        <w:i w:val="0"/>
        <w:caps w:val="0"/>
        <w:smallCaps w:val="0"/>
        <w:sz w:val="18"/>
        <w:u w:val="none"/>
      </w:rPr>
    </w:lvl>
    <w:lvl w:ilvl="3">
      <w:start w:val="1"/>
      <w:numFmt w:val="none"/>
      <w:suff w:val="nothing"/>
      <w:lvlText w:val=""/>
      <w:lvlJc w:val="left"/>
      <w:pPr>
        <w:ind w:left="0" w:firstLine="0"/>
      </w:pPr>
      <w:rPr>
        <w:rFonts w:hint="default"/>
        <w:b w:val="0"/>
        <w:i w:val="0"/>
        <w:caps w:val="0"/>
        <w:smallCaps w:val="0"/>
        <w:sz w:val="18"/>
        <w:u w:val="none"/>
      </w:rPr>
    </w:lvl>
    <w:lvl w:ilvl="4">
      <w:start w:val="1"/>
      <w:numFmt w:val="none"/>
      <w:suff w:val="nothing"/>
      <w:lvlText w:val=""/>
      <w:lvlJc w:val="left"/>
      <w:pPr>
        <w:ind w:left="0" w:firstLine="0"/>
      </w:pPr>
      <w:rPr>
        <w:rFonts w:hint="default"/>
        <w:b w:val="0"/>
        <w:i w:val="0"/>
        <w:caps/>
        <w:sz w:val="18"/>
        <w:u w:val="none"/>
      </w:rPr>
    </w:lvl>
    <w:lvl w:ilvl="5">
      <w:start w:val="27"/>
      <w:numFmt w:val="none"/>
      <w:suff w:val="nothing"/>
      <w:lvlText w:val=""/>
      <w:lvlJc w:val="left"/>
      <w:pPr>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2" w15:restartNumberingAfterBreak="0">
    <w:nsid w:val="048D536C"/>
    <w:multiLevelType w:val="hybridMultilevel"/>
    <w:tmpl w:val="32BA9A1A"/>
    <w:lvl w:ilvl="0" w:tplc="52307F0E">
      <w:start w:val="1"/>
      <w:numFmt w:val="bullet"/>
      <w:lvlText w:val=""/>
      <w:lvlJc w:val="left"/>
      <w:pPr>
        <w:ind w:left="720" w:hanging="360"/>
      </w:pPr>
      <w:rPr>
        <w:rFonts w:ascii="Symbol" w:hAnsi="Symbol" w:hint="default"/>
      </w:rPr>
    </w:lvl>
    <w:lvl w:ilvl="1" w:tplc="E4704358" w:tentative="1">
      <w:start w:val="1"/>
      <w:numFmt w:val="bullet"/>
      <w:lvlText w:val="o"/>
      <w:lvlJc w:val="left"/>
      <w:pPr>
        <w:ind w:left="1440" w:hanging="360"/>
      </w:pPr>
      <w:rPr>
        <w:rFonts w:ascii="Courier New" w:hAnsi="Courier New" w:cs="Courier New" w:hint="default"/>
      </w:rPr>
    </w:lvl>
    <w:lvl w:ilvl="2" w:tplc="E3724F50" w:tentative="1">
      <w:start w:val="1"/>
      <w:numFmt w:val="bullet"/>
      <w:lvlText w:val=""/>
      <w:lvlJc w:val="left"/>
      <w:pPr>
        <w:ind w:left="2160" w:hanging="360"/>
      </w:pPr>
      <w:rPr>
        <w:rFonts w:ascii="Wingdings" w:hAnsi="Wingdings" w:hint="default"/>
      </w:rPr>
    </w:lvl>
    <w:lvl w:ilvl="3" w:tplc="0184937A" w:tentative="1">
      <w:start w:val="1"/>
      <w:numFmt w:val="bullet"/>
      <w:lvlText w:val=""/>
      <w:lvlJc w:val="left"/>
      <w:pPr>
        <w:ind w:left="2880" w:hanging="360"/>
      </w:pPr>
      <w:rPr>
        <w:rFonts w:ascii="Symbol" w:hAnsi="Symbol" w:hint="default"/>
      </w:rPr>
    </w:lvl>
    <w:lvl w:ilvl="4" w:tplc="3C6A15EA" w:tentative="1">
      <w:start w:val="1"/>
      <w:numFmt w:val="bullet"/>
      <w:lvlText w:val="o"/>
      <w:lvlJc w:val="left"/>
      <w:pPr>
        <w:ind w:left="3600" w:hanging="360"/>
      </w:pPr>
      <w:rPr>
        <w:rFonts w:ascii="Courier New" w:hAnsi="Courier New" w:cs="Courier New" w:hint="default"/>
      </w:rPr>
    </w:lvl>
    <w:lvl w:ilvl="5" w:tplc="2898DDFA" w:tentative="1">
      <w:start w:val="1"/>
      <w:numFmt w:val="bullet"/>
      <w:lvlText w:val=""/>
      <w:lvlJc w:val="left"/>
      <w:pPr>
        <w:ind w:left="4320" w:hanging="360"/>
      </w:pPr>
      <w:rPr>
        <w:rFonts w:ascii="Wingdings" w:hAnsi="Wingdings" w:hint="default"/>
      </w:rPr>
    </w:lvl>
    <w:lvl w:ilvl="6" w:tplc="72D24EBA" w:tentative="1">
      <w:start w:val="1"/>
      <w:numFmt w:val="bullet"/>
      <w:lvlText w:val=""/>
      <w:lvlJc w:val="left"/>
      <w:pPr>
        <w:ind w:left="5040" w:hanging="360"/>
      </w:pPr>
      <w:rPr>
        <w:rFonts w:ascii="Symbol" w:hAnsi="Symbol" w:hint="default"/>
      </w:rPr>
    </w:lvl>
    <w:lvl w:ilvl="7" w:tplc="BA9A522C" w:tentative="1">
      <w:start w:val="1"/>
      <w:numFmt w:val="bullet"/>
      <w:lvlText w:val="o"/>
      <w:lvlJc w:val="left"/>
      <w:pPr>
        <w:ind w:left="5760" w:hanging="360"/>
      </w:pPr>
      <w:rPr>
        <w:rFonts w:ascii="Courier New" w:hAnsi="Courier New" w:cs="Courier New" w:hint="default"/>
      </w:rPr>
    </w:lvl>
    <w:lvl w:ilvl="8" w:tplc="D946163E" w:tentative="1">
      <w:start w:val="1"/>
      <w:numFmt w:val="bullet"/>
      <w:lvlText w:val=""/>
      <w:lvlJc w:val="left"/>
      <w:pPr>
        <w:ind w:left="6480" w:hanging="360"/>
      </w:pPr>
      <w:rPr>
        <w:rFonts w:ascii="Wingdings" w:hAnsi="Wingdings" w:hint="default"/>
      </w:rPr>
    </w:lvl>
  </w:abstractNum>
  <w:abstractNum w:abstractNumId="13" w15:restartNumberingAfterBreak="0">
    <w:nsid w:val="094A0D3F"/>
    <w:multiLevelType w:val="hybridMultilevel"/>
    <w:tmpl w:val="3968D1D6"/>
    <w:lvl w:ilvl="0" w:tplc="E42CFA2E">
      <w:start w:val="1"/>
      <w:numFmt w:val="bullet"/>
      <w:pStyle w:val="Bullet2Ashurst"/>
      <w:lvlText w:val=""/>
      <w:lvlJc w:val="left"/>
      <w:pPr>
        <w:tabs>
          <w:tab w:val="num" w:pos="56"/>
        </w:tabs>
        <w:ind w:left="56" w:hanging="624"/>
      </w:pPr>
      <w:rPr>
        <w:rFonts w:ascii="Symbol" w:hAnsi="Symbol" w:hint="default"/>
        <w:b w:val="0"/>
        <w:i w:val="0"/>
        <w:sz w:val="18"/>
        <w:szCs w:val="18"/>
      </w:rPr>
    </w:lvl>
    <w:lvl w:ilvl="1" w:tplc="70246E8A">
      <w:start w:val="1"/>
      <w:numFmt w:val="bullet"/>
      <w:lvlText w:val="o"/>
      <w:lvlJc w:val="left"/>
      <w:pPr>
        <w:tabs>
          <w:tab w:val="num" w:pos="90"/>
        </w:tabs>
        <w:ind w:left="90" w:hanging="360"/>
      </w:pPr>
      <w:rPr>
        <w:rFonts w:ascii="Courier New" w:hAnsi="Courier New" w:cs="Courier New" w:hint="default"/>
      </w:rPr>
    </w:lvl>
    <w:lvl w:ilvl="2" w:tplc="1A662FA6">
      <w:start w:val="1"/>
      <w:numFmt w:val="bullet"/>
      <w:lvlText w:val=""/>
      <w:lvlJc w:val="left"/>
      <w:pPr>
        <w:tabs>
          <w:tab w:val="num" w:pos="810"/>
        </w:tabs>
        <w:ind w:left="810" w:hanging="360"/>
      </w:pPr>
      <w:rPr>
        <w:rFonts w:ascii="Wingdings" w:hAnsi="Wingdings" w:hint="default"/>
      </w:rPr>
    </w:lvl>
    <w:lvl w:ilvl="3" w:tplc="6198A2D4">
      <w:start w:val="1"/>
      <w:numFmt w:val="bullet"/>
      <w:lvlText w:val=""/>
      <w:lvlJc w:val="left"/>
      <w:pPr>
        <w:tabs>
          <w:tab w:val="num" w:pos="1530"/>
        </w:tabs>
        <w:ind w:left="1530" w:hanging="360"/>
      </w:pPr>
      <w:rPr>
        <w:rFonts w:ascii="Symbol" w:hAnsi="Symbol" w:hint="default"/>
      </w:rPr>
    </w:lvl>
    <w:lvl w:ilvl="4" w:tplc="10D894E4" w:tentative="1">
      <w:start w:val="1"/>
      <w:numFmt w:val="bullet"/>
      <w:lvlText w:val="o"/>
      <w:lvlJc w:val="left"/>
      <w:pPr>
        <w:tabs>
          <w:tab w:val="num" w:pos="2250"/>
        </w:tabs>
        <w:ind w:left="2250" w:hanging="360"/>
      </w:pPr>
      <w:rPr>
        <w:rFonts w:ascii="Courier New" w:hAnsi="Courier New" w:cs="Courier New" w:hint="default"/>
      </w:rPr>
    </w:lvl>
    <w:lvl w:ilvl="5" w:tplc="6B40D2B2" w:tentative="1">
      <w:start w:val="1"/>
      <w:numFmt w:val="bullet"/>
      <w:lvlText w:val=""/>
      <w:lvlJc w:val="left"/>
      <w:pPr>
        <w:tabs>
          <w:tab w:val="num" w:pos="2970"/>
        </w:tabs>
        <w:ind w:left="2970" w:hanging="360"/>
      </w:pPr>
      <w:rPr>
        <w:rFonts w:ascii="Wingdings" w:hAnsi="Wingdings" w:hint="default"/>
      </w:rPr>
    </w:lvl>
    <w:lvl w:ilvl="6" w:tplc="9B56D6D8" w:tentative="1">
      <w:start w:val="1"/>
      <w:numFmt w:val="bullet"/>
      <w:lvlText w:val=""/>
      <w:lvlJc w:val="left"/>
      <w:pPr>
        <w:tabs>
          <w:tab w:val="num" w:pos="3690"/>
        </w:tabs>
        <w:ind w:left="3690" w:hanging="360"/>
      </w:pPr>
      <w:rPr>
        <w:rFonts w:ascii="Symbol" w:hAnsi="Symbol" w:hint="default"/>
      </w:rPr>
    </w:lvl>
    <w:lvl w:ilvl="7" w:tplc="B1B8756C" w:tentative="1">
      <w:start w:val="1"/>
      <w:numFmt w:val="bullet"/>
      <w:lvlText w:val="o"/>
      <w:lvlJc w:val="left"/>
      <w:pPr>
        <w:tabs>
          <w:tab w:val="num" w:pos="4410"/>
        </w:tabs>
        <w:ind w:left="4410" w:hanging="360"/>
      </w:pPr>
      <w:rPr>
        <w:rFonts w:ascii="Courier New" w:hAnsi="Courier New" w:cs="Courier New" w:hint="default"/>
      </w:rPr>
    </w:lvl>
    <w:lvl w:ilvl="8" w:tplc="550ACF04" w:tentative="1">
      <w:start w:val="1"/>
      <w:numFmt w:val="bullet"/>
      <w:lvlText w:val=""/>
      <w:lvlJc w:val="left"/>
      <w:pPr>
        <w:tabs>
          <w:tab w:val="num" w:pos="5130"/>
        </w:tabs>
        <w:ind w:left="5130" w:hanging="360"/>
      </w:pPr>
      <w:rPr>
        <w:rFonts w:ascii="Wingdings" w:hAnsi="Wingdings" w:hint="default"/>
      </w:rPr>
    </w:lvl>
  </w:abstractNum>
  <w:abstractNum w:abstractNumId="14" w15:restartNumberingAfterBreak="0">
    <w:nsid w:val="0A21331E"/>
    <w:multiLevelType w:val="multilevel"/>
    <w:tmpl w:val="1256E968"/>
    <w:lvl w:ilvl="0">
      <w:start w:val="1"/>
      <w:numFmt w:val="upperLetter"/>
      <w:pStyle w:val="SCHEDULEAshurst"/>
      <w:suff w:val="nothing"/>
      <w:lvlText w:val="schedule %1"/>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b w:val="0"/>
        <w:i w:val="0"/>
        <w:sz w:val="18"/>
        <w:szCs w:val="18"/>
        <w:u w:val="none"/>
      </w:rPr>
    </w:lvl>
    <w:lvl w:ilvl="2">
      <w:start w:val="1"/>
      <w:numFmt w:val="none"/>
      <w:suff w:val="nothing"/>
      <w:lvlText w:val=""/>
      <w:lvlJc w:val="left"/>
      <w:pPr>
        <w:ind w:left="0" w:firstLine="0"/>
      </w:pPr>
      <w:rPr>
        <w:rFonts w:hint="default"/>
        <w:b w:val="0"/>
        <w:i w:val="0"/>
        <w:caps w:val="0"/>
        <w:smallCaps w:val="0"/>
        <w:sz w:val="18"/>
        <w:u w:val="none"/>
      </w:rPr>
    </w:lvl>
    <w:lvl w:ilvl="3">
      <w:start w:val="1"/>
      <w:numFmt w:val="none"/>
      <w:suff w:val="nothing"/>
      <w:lvlText w:val=""/>
      <w:lvlJc w:val="left"/>
      <w:pPr>
        <w:ind w:left="0" w:firstLine="0"/>
      </w:pPr>
      <w:rPr>
        <w:rFonts w:hint="default"/>
        <w:b w:val="0"/>
        <w:i w:val="0"/>
        <w:caps w:val="0"/>
        <w:smallCaps w:val="0"/>
        <w:sz w:val="18"/>
        <w:u w:val="none"/>
      </w:rPr>
    </w:lvl>
    <w:lvl w:ilvl="4">
      <w:start w:val="1"/>
      <w:numFmt w:val="none"/>
      <w:suff w:val="nothing"/>
      <w:lvlText w:val=""/>
      <w:lvlJc w:val="left"/>
      <w:pPr>
        <w:ind w:left="0" w:firstLine="0"/>
      </w:pPr>
      <w:rPr>
        <w:rFonts w:hint="default"/>
        <w:b w:val="0"/>
        <w:i w:val="0"/>
        <w:caps/>
        <w:sz w:val="18"/>
        <w:u w:val="none"/>
      </w:rPr>
    </w:lvl>
    <w:lvl w:ilvl="5">
      <w:start w:val="27"/>
      <w:numFmt w:val="none"/>
      <w:suff w:val="nothing"/>
      <w:lvlText w:val=""/>
      <w:lvlJc w:val="left"/>
      <w:pPr>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5" w15:restartNumberingAfterBreak="0">
    <w:nsid w:val="0D4F4F1E"/>
    <w:multiLevelType w:val="hybridMultilevel"/>
    <w:tmpl w:val="E97CDDEE"/>
    <w:name w:val="Simple List·S#4828"/>
    <w:lvl w:ilvl="0" w:tplc="43B254E8">
      <w:start w:val="1"/>
      <w:numFmt w:val="decimal"/>
      <w:pStyle w:val="Exhibits1"/>
      <w:lvlText w:val="(%1)"/>
      <w:lvlJc w:val="left"/>
      <w:pPr>
        <w:tabs>
          <w:tab w:val="num" w:pos="360"/>
        </w:tabs>
        <w:ind w:left="360" w:hanging="360"/>
      </w:pPr>
      <w:rPr>
        <w:rFonts w:cs="Times New Roman" w:hint="default"/>
      </w:rPr>
    </w:lvl>
    <w:lvl w:ilvl="1" w:tplc="A956CE08">
      <w:start w:val="1"/>
      <w:numFmt w:val="lowerLetter"/>
      <w:pStyle w:val="Exhibits2"/>
      <w:lvlText w:val="%2."/>
      <w:lvlJc w:val="left"/>
      <w:pPr>
        <w:tabs>
          <w:tab w:val="num" w:pos="1440"/>
        </w:tabs>
        <w:ind w:left="1440" w:hanging="360"/>
      </w:pPr>
      <w:rPr>
        <w:rFonts w:cs="Times New Roman"/>
      </w:rPr>
    </w:lvl>
    <w:lvl w:ilvl="2" w:tplc="AC2A5DA4">
      <w:start w:val="1"/>
      <w:numFmt w:val="lowerRoman"/>
      <w:pStyle w:val="Exhibits3"/>
      <w:lvlText w:val="%3."/>
      <w:lvlJc w:val="right"/>
      <w:pPr>
        <w:tabs>
          <w:tab w:val="num" w:pos="2160"/>
        </w:tabs>
        <w:ind w:left="2160" w:hanging="180"/>
      </w:pPr>
      <w:rPr>
        <w:rFonts w:cs="Times New Roman"/>
      </w:rPr>
    </w:lvl>
    <w:lvl w:ilvl="3" w:tplc="C98EDFAA">
      <w:start w:val="1"/>
      <w:numFmt w:val="decimal"/>
      <w:pStyle w:val="Exhibits4"/>
      <w:lvlText w:val="%4."/>
      <w:lvlJc w:val="left"/>
      <w:pPr>
        <w:tabs>
          <w:tab w:val="num" w:pos="2880"/>
        </w:tabs>
        <w:ind w:left="2880" w:hanging="360"/>
      </w:pPr>
      <w:rPr>
        <w:rFonts w:cs="Times New Roman"/>
      </w:rPr>
    </w:lvl>
    <w:lvl w:ilvl="4" w:tplc="39827A8C">
      <w:start w:val="1"/>
      <w:numFmt w:val="lowerLetter"/>
      <w:pStyle w:val="Exhibits5"/>
      <w:lvlText w:val="%5."/>
      <w:lvlJc w:val="left"/>
      <w:pPr>
        <w:tabs>
          <w:tab w:val="num" w:pos="3600"/>
        </w:tabs>
        <w:ind w:left="3600" w:hanging="360"/>
      </w:pPr>
      <w:rPr>
        <w:rFonts w:cs="Times New Roman"/>
      </w:rPr>
    </w:lvl>
    <w:lvl w:ilvl="5" w:tplc="CFF46D32">
      <w:start w:val="1"/>
      <w:numFmt w:val="lowerRoman"/>
      <w:pStyle w:val="Exhibits6"/>
      <w:lvlText w:val="%6."/>
      <w:lvlJc w:val="right"/>
      <w:pPr>
        <w:tabs>
          <w:tab w:val="num" w:pos="4320"/>
        </w:tabs>
        <w:ind w:left="4320" w:hanging="180"/>
      </w:pPr>
      <w:rPr>
        <w:rFonts w:cs="Times New Roman"/>
      </w:rPr>
    </w:lvl>
    <w:lvl w:ilvl="6" w:tplc="704EFB60" w:tentative="1">
      <w:start w:val="1"/>
      <w:numFmt w:val="decimal"/>
      <w:lvlText w:val="%7."/>
      <w:lvlJc w:val="left"/>
      <w:pPr>
        <w:tabs>
          <w:tab w:val="num" w:pos="5040"/>
        </w:tabs>
        <w:ind w:left="5040" w:hanging="360"/>
      </w:pPr>
      <w:rPr>
        <w:rFonts w:cs="Times New Roman"/>
      </w:rPr>
    </w:lvl>
    <w:lvl w:ilvl="7" w:tplc="1E866EA4" w:tentative="1">
      <w:start w:val="1"/>
      <w:numFmt w:val="lowerLetter"/>
      <w:lvlText w:val="%8."/>
      <w:lvlJc w:val="left"/>
      <w:pPr>
        <w:tabs>
          <w:tab w:val="num" w:pos="5760"/>
        </w:tabs>
        <w:ind w:left="5760" w:hanging="360"/>
      </w:pPr>
      <w:rPr>
        <w:rFonts w:cs="Times New Roman"/>
      </w:rPr>
    </w:lvl>
    <w:lvl w:ilvl="8" w:tplc="212AA3DE" w:tentative="1">
      <w:start w:val="1"/>
      <w:numFmt w:val="lowerRoman"/>
      <w:lvlText w:val="%9."/>
      <w:lvlJc w:val="right"/>
      <w:pPr>
        <w:tabs>
          <w:tab w:val="num" w:pos="6480"/>
        </w:tabs>
        <w:ind w:left="6480" w:hanging="180"/>
      </w:pPr>
      <w:rPr>
        <w:rFonts w:cs="Times New Roman"/>
      </w:rPr>
    </w:lvl>
  </w:abstractNum>
  <w:abstractNum w:abstractNumId="16" w15:restartNumberingAfterBreak="0">
    <w:nsid w:val="10F77C36"/>
    <w:multiLevelType w:val="hybridMultilevel"/>
    <w:tmpl w:val="0804BDDA"/>
    <w:lvl w:ilvl="0" w:tplc="47587736">
      <w:start w:val="1"/>
      <w:numFmt w:val="bullet"/>
      <w:pStyle w:val="Bullet1Ashurst"/>
      <w:lvlText w:val=""/>
      <w:lvlJc w:val="left"/>
      <w:pPr>
        <w:tabs>
          <w:tab w:val="num" w:pos="1406"/>
        </w:tabs>
        <w:ind w:left="1406" w:hanging="624"/>
      </w:pPr>
      <w:rPr>
        <w:rFonts w:ascii="Symbol" w:hAnsi="Symbol" w:hint="default"/>
        <w:b w:val="0"/>
        <w:i w:val="0"/>
        <w:sz w:val="18"/>
        <w:szCs w:val="18"/>
      </w:rPr>
    </w:lvl>
    <w:lvl w:ilvl="1" w:tplc="D1BCA480">
      <w:start w:val="1"/>
      <w:numFmt w:val="bullet"/>
      <w:lvlText w:val="o"/>
      <w:lvlJc w:val="left"/>
      <w:pPr>
        <w:tabs>
          <w:tab w:val="num" w:pos="1440"/>
        </w:tabs>
        <w:ind w:left="1440" w:hanging="360"/>
      </w:pPr>
      <w:rPr>
        <w:rFonts w:ascii="Courier New" w:hAnsi="Courier New" w:cs="Courier New" w:hint="default"/>
      </w:rPr>
    </w:lvl>
    <w:lvl w:ilvl="2" w:tplc="35AECB46" w:tentative="1">
      <w:start w:val="1"/>
      <w:numFmt w:val="bullet"/>
      <w:lvlText w:val=""/>
      <w:lvlJc w:val="left"/>
      <w:pPr>
        <w:tabs>
          <w:tab w:val="num" w:pos="2160"/>
        </w:tabs>
        <w:ind w:left="2160" w:hanging="360"/>
      </w:pPr>
      <w:rPr>
        <w:rFonts w:ascii="Wingdings" w:hAnsi="Wingdings" w:hint="default"/>
      </w:rPr>
    </w:lvl>
    <w:lvl w:ilvl="3" w:tplc="D7CC479C" w:tentative="1">
      <w:start w:val="1"/>
      <w:numFmt w:val="bullet"/>
      <w:lvlText w:val=""/>
      <w:lvlJc w:val="left"/>
      <w:pPr>
        <w:tabs>
          <w:tab w:val="num" w:pos="2880"/>
        </w:tabs>
        <w:ind w:left="2880" w:hanging="360"/>
      </w:pPr>
      <w:rPr>
        <w:rFonts w:ascii="Symbol" w:hAnsi="Symbol" w:hint="default"/>
      </w:rPr>
    </w:lvl>
    <w:lvl w:ilvl="4" w:tplc="9B8A7A02" w:tentative="1">
      <w:start w:val="1"/>
      <w:numFmt w:val="bullet"/>
      <w:lvlText w:val="o"/>
      <w:lvlJc w:val="left"/>
      <w:pPr>
        <w:tabs>
          <w:tab w:val="num" w:pos="3600"/>
        </w:tabs>
        <w:ind w:left="3600" w:hanging="360"/>
      </w:pPr>
      <w:rPr>
        <w:rFonts w:ascii="Courier New" w:hAnsi="Courier New" w:cs="Courier New" w:hint="default"/>
      </w:rPr>
    </w:lvl>
    <w:lvl w:ilvl="5" w:tplc="FC0E2CCC" w:tentative="1">
      <w:start w:val="1"/>
      <w:numFmt w:val="bullet"/>
      <w:lvlText w:val=""/>
      <w:lvlJc w:val="left"/>
      <w:pPr>
        <w:tabs>
          <w:tab w:val="num" w:pos="4320"/>
        </w:tabs>
        <w:ind w:left="4320" w:hanging="360"/>
      </w:pPr>
      <w:rPr>
        <w:rFonts w:ascii="Wingdings" w:hAnsi="Wingdings" w:hint="default"/>
      </w:rPr>
    </w:lvl>
    <w:lvl w:ilvl="6" w:tplc="01EE5898" w:tentative="1">
      <w:start w:val="1"/>
      <w:numFmt w:val="bullet"/>
      <w:lvlText w:val=""/>
      <w:lvlJc w:val="left"/>
      <w:pPr>
        <w:tabs>
          <w:tab w:val="num" w:pos="5040"/>
        </w:tabs>
        <w:ind w:left="5040" w:hanging="360"/>
      </w:pPr>
      <w:rPr>
        <w:rFonts w:ascii="Symbol" w:hAnsi="Symbol" w:hint="default"/>
      </w:rPr>
    </w:lvl>
    <w:lvl w:ilvl="7" w:tplc="268E59FE" w:tentative="1">
      <w:start w:val="1"/>
      <w:numFmt w:val="bullet"/>
      <w:lvlText w:val="o"/>
      <w:lvlJc w:val="left"/>
      <w:pPr>
        <w:tabs>
          <w:tab w:val="num" w:pos="5760"/>
        </w:tabs>
        <w:ind w:left="5760" w:hanging="360"/>
      </w:pPr>
      <w:rPr>
        <w:rFonts w:ascii="Courier New" w:hAnsi="Courier New" w:cs="Courier New" w:hint="default"/>
      </w:rPr>
    </w:lvl>
    <w:lvl w:ilvl="8" w:tplc="DD9C53D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683433"/>
    <w:multiLevelType w:val="multilevel"/>
    <w:tmpl w:val="96D86636"/>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4"/>
      <w:numFmt w:val="lowerLetter"/>
      <w:lvlText w:val="(%5)"/>
      <w:lvlJc w:val="left"/>
      <w:pPr>
        <w:tabs>
          <w:tab w:val="num" w:pos="1440"/>
        </w:tabs>
        <w:ind w:left="1440" w:hanging="720"/>
      </w:pPr>
      <w:rPr>
        <w:rFonts w:ascii="Times New Roman" w:hAnsi="Times New Roman" w:cs="Times New Roman" w:hint="default"/>
        <w:sz w:val="22"/>
      </w:rPr>
    </w:lvl>
    <w:lvl w:ilvl="5">
      <w:start w:val="1"/>
      <w:numFmt w:val="lowerRoman"/>
      <w:lvlText w:val="%6."/>
      <w:lvlJc w:val="left"/>
      <w:pPr>
        <w:tabs>
          <w:tab w:val="num" w:pos="2160"/>
        </w:tabs>
        <w:ind w:left="2160" w:hanging="720"/>
      </w:pPr>
      <w:rPr>
        <w:rFonts w:ascii="Times New Roman" w:hAnsi="Times New Roman" w:cs="Times New Roman" w:hint="default"/>
        <w:b w:val="0"/>
        <w:sz w:val="22"/>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b w:val="0"/>
      </w:rPr>
    </w:lvl>
    <w:lvl w:ilvl="8">
      <w:start w:val="1"/>
      <w:numFmt w:val="lowerRoman"/>
      <w:lvlText w:val="(%9)"/>
      <w:lvlJc w:val="left"/>
      <w:pPr>
        <w:tabs>
          <w:tab w:val="num" w:pos="4320"/>
        </w:tabs>
        <w:ind w:left="4320" w:hanging="720"/>
      </w:pPr>
      <w:rPr>
        <w:rFonts w:cs="Times New Roman" w:hint="default"/>
      </w:rPr>
    </w:lvl>
  </w:abstractNum>
  <w:abstractNum w:abstractNumId="18" w15:restartNumberingAfterBreak="0">
    <w:nsid w:val="17D20A63"/>
    <w:multiLevelType w:val="multilevel"/>
    <w:tmpl w:val="E872F188"/>
    <w:styleLink w:val="MKTGBullets-list"/>
    <w:lvl w:ilvl="0">
      <w:start w:val="1"/>
      <w:numFmt w:val="bullet"/>
      <w:pStyle w:val="MKTGBullets"/>
      <w:lvlText w:val=""/>
      <w:lvlJc w:val="left"/>
      <w:pPr>
        <w:tabs>
          <w:tab w:val="num" w:pos="216"/>
        </w:tabs>
        <w:ind w:left="216" w:hanging="216"/>
      </w:pPr>
      <w:rPr>
        <w:rFonts w:ascii="Symbol" w:hAnsi="Symbol" w:hint="default"/>
        <w:b w:val="0"/>
        <w:i w:val="0"/>
        <w:color w:val="auto"/>
        <w:sz w:val="24"/>
        <w:szCs w:val="20"/>
      </w:rPr>
    </w:lvl>
    <w:lvl w:ilvl="1">
      <w:start w:val="1"/>
      <w:numFmt w:val="bullet"/>
      <w:lvlText w:val=""/>
      <w:lvlJc w:val="left"/>
      <w:pPr>
        <w:tabs>
          <w:tab w:val="num" w:pos="576"/>
        </w:tabs>
        <w:ind w:left="576" w:hanging="216"/>
      </w:pPr>
      <w:rPr>
        <w:rFonts w:ascii="Symbol" w:hAnsi="Symbol" w:hint="default"/>
        <w:b w:val="0"/>
        <w:i w:val="0"/>
        <w:color w:val="auto"/>
        <w:sz w:val="22"/>
        <w:szCs w:val="20"/>
      </w:rPr>
    </w:lvl>
    <w:lvl w:ilvl="2">
      <w:start w:val="1"/>
      <w:numFmt w:val="bullet"/>
      <w:lvlText w:val="▪"/>
      <w:lvlJc w:val="left"/>
      <w:pPr>
        <w:tabs>
          <w:tab w:val="num" w:pos="936"/>
        </w:tabs>
        <w:ind w:left="936" w:hanging="216"/>
      </w:pPr>
      <w:rPr>
        <w:rFonts w:ascii="Garamond" w:hAnsi="Garamond" w:hint="default"/>
        <w:b w:val="0"/>
        <w:i w:val="0"/>
        <w:color w:val="auto"/>
        <w:sz w:val="24"/>
        <w:szCs w:val="20"/>
      </w:rPr>
    </w:lvl>
    <w:lvl w:ilvl="3">
      <w:start w:val="1"/>
      <w:numFmt w:val="bullet"/>
      <w:lvlText w:val="-"/>
      <w:lvlJc w:val="left"/>
      <w:pPr>
        <w:tabs>
          <w:tab w:val="num" w:pos="1296"/>
        </w:tabs>
        <w:ind w:left="1296" w:hanging="216"/>
      </w:pPr>
      <w:rPr>
        <w:rFonts w:ascii="Arial" w:hAnsi="Arial" w:cs="Arial" w:hint="default"/>
        <w:b w:val="0"/>
        <w:i w:val="0"/>
        <w:color w:val="auto"/>
        <w:sz w:val="20"/>
        <w:szCs w:val="20"/>
      </w:rPr>
    </w:lvl>
    <w:lvl w:ilvl="4">
      <w:start w:val="1"/>
      <w:numFmt w:val="lowerLetter"/>
      <w:lvlText w:val="(%5)"/>
      <w:lvlJc w:val="left"/>
      <w:pPr>
        <w:tabs>
          <w:tab w:val="num" w:pos="1656"/>
        </w:tabs>
        <w:ind w:left="1656" w:hanging="216"/>
      </w:pPr>
      <w:rPr>
        <w:rFonts w:hint="default"/>
      </w:rPr>
    </w:lvl>
    <w:lvl w:ilvl="5">
      <w:start w:val="1"/>
      <w:numFmt w:val="lowerRoman"/>
      <w:lvlText w:val="(%6)"/>
      <w:lvlJc w:val="left"/>
      <w:pPr>
        <w:tabs>
          <w:tab w:val="num" w:pos="2016"/>
        </w:tabs>
        <w:ind w:left="2016" w:hanging="216"/>
      </w:pPr>
      <w:rPr>
        <w:rFonts w:hint="default"/>
      </w:rPr>
    </w:lvl>
    <w:lvl w:ilvl="6">
      <w:start w:val="1"/>
      <w:numFmt w:val="decimal"/>
      <w:lvlText w:val="%7."/>
      <w:lvlJc w:val="left"/>
      <w:pPr>
        <w:tabs>
          <w:tab w:val="num" w:pos="2376"/>
        </w:tabs>
        <w:ind w:left="2376" w:hanging="216"/>
      </w:pPr>
      <w:rPr>
        <w:rFonts w:hint="default"/>
      </w:rPr>
    </w:lvl>
    <w:lvl w:ilvl="7">
      <w:start w:val="1"/>
      <w:numFmt w:val="lowerLetter"/>
      <w:lvlText w:val="%8."/>
      <w:lvlJc w:val="left"/>
      <w:pPr>
        <w:tabs>
          <w:tab w:val="num" w:pos="2736"/>
        </w:tabs>
        <w:ind w:left="2736" w:hanging="216"/>
      </w:pPr>
      <w:rPr>
        <w:rFonts w:hint="default"/>
      </w:rPr>
    </w:lvl>
    <w:lvl w:ilvl="8">
      <w:start w:val="1"/>
      <w:numFmt w:val="lowerRoman"/>
      <w:lvlText w:val="%9."/>
      <w:lvlJc w:val="left"/>
      <w:pPr>
        <w:tabs>
          <w:tab w:val="num" w:pos="3096"/>
        </w:tabs>
        <w:ind w:left="3096" w:hanging="216"/>
      </w:pPr>
      <w:rPr>
        <w:rFonts w:hint="default"/>
      </w:rPr>
    </w:lvl>
  </w:abstractNum>
  <w:abstractNum w:abstractNumId="19" w15:restartNumberingAfterBreak="0">
    <w:nsid w:val="19480FCF"/>
    <w:multiLevelType w:val="multilevel"/>
    <w:tmpl w:val="CE7E7482"/>
    <w:name w:val="Alt2_RecitalsAshurst"/>
    <w:lvl w:ilvl="0">
      <w:start w:val="1"/>
      <w:numFmt w:val="upperLetter"/>
      <w:pStyle w:val="Alt2RecitalsAshurst"/>
      <w:lvlText w:val="(%1)"/>
      <w:lvlJc w:val="left"/>
      <w:pPr>
        <w:tabs>
          <w:tab w:val="num" w:pos="782"/>
        </w:tabs>
        <w:ind w:left="782" w:hanging="782"/>
      </w:pPr>
      <w:rPr>
        <w:rFonts w:hint="default"/>
        <w:b w:val="0"/>
        <w:i w:val="0"/>
        <w:sz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3901"/>
        </w:tabs>
        <w:ind w:left="3901" w:hanging="624"/>
      </w:pPr>
      <w:rPr>
        <w:rFonts w:hint="default"/>
      </w:rPr>
    </w:lvl>
    <w:lvl w:ilvl="7">
      <w:start w:val="1"/>
      <w:numFmt w:val="none"/>
      <w:lvlText w:val=""/>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1A7B2923"/>
    <w:multiLevelType w:val="multilevel"/>
    <w:tmpl w:val="0809001D"/>
    <w:styleLink w:val="1ai"/>
    <w:lvl w:ilvl="0">
      <w:start w:val="1"/>
      <w:numFmt w:val="decimal"/>
      <w:lvlText w:val="%1)"/>
      <w:lvlJc w:val="left"/>
      <w:pPr>
        <w:ind w:left="360" w:hanging="360"/>
      </w:pPr>
      <w:rPr>
        <w:rFonts w:asciiTheme="minorHAnsi" w:eastAsiaTheme="minorEastAsia" w:hAnsiTheme="minorHAnsi" w:cstheme="minorBidi"/>
        <w:szCs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4FE5701"/>
    <w:multiLevelType w:val="multilevel"/>
    <w:tmpl w:val="34564666"/>
    <w:lvl w:ilvl="0">
      <w:start w:val="1"/>
      <w:numFmt w:val="decimal"/>
      <w:pStyle w:val="TableNum1Ashurst"/>
      <w:suff w:val="nothing"/>
      <w:lvlText w:val="%1."/>
      <w:lvlJc w:val="left"/>
      <w:pPr>
        <w:ind w:left="0" w:firstLine="0"/>
      </w:pPr>
      <w:rPr>
        <w:rFonts w:hint="default"/>
        <w:b w:val="0"/>
        <w:i w:val="0"/>
        <w:sz w:val="18"/>
      </w:rPr>
    </w:lvl>
    <w:lvl w:ilvl="1">
      <w:start w:val="1"/>
      <w:numFmt w:val="decimal"/>
      <w:pStyle w:val="TableNum2Ashurst"/>
      <w:suff w:val="nothing"/>
      <w:lvlText w:val="%1.%2"/>
      <w:lvlJc w:val="left"/>
      <w:pPr>
        <w:ind w:left="0" w:firstLine="0"/>
      </w:pPr>
      <w:rPr>
        <w:rFonts w:hint="default"/>
        <w:b w:val="0"/>
        <w:i w:val="0"/>
        <w:sz w:val="18"/>
        <w:szCs w:val="18"/>
      </w:rPr>
    </w:lvl>
    <w:lvl w:ilvl="2">
      <w:start w:val="1"/>
      <w:numFmt w:val="lowerLetter"/>
      <w:pStyle w:val="TableNum3Ashurst"/>
      <w:suff w:val="nothing"/>
      <w:lvlText w:val="(%3)"/>
      <w:lvlJc w:val="left"/>
      <w:pPr>
        <w:ind w:left="0" w:firstLine="0"/>
      </w:pPr>
      <w:rPr>
        <w:rFonts w:hint="default"/>
        <w:b w:val="0"/>
        <w:i w:val="0"/>
        <w:sz w:val="18"/>
        <w:szCs w:val="18"/>
      </w:rPr>
    </w:lvl>
    <w:lvl w:ilvl="3">
      <w:start w:val="1"/>
      <w:numFmt w:val="lowerRoman"/>
      <w:pStyle w:val="TableNum4Ashurst"/>
      <w:suff w:val="nothing"/>
      <w:lvlText w:val="(%4)"/>
      <w:lvlJc w:val="left"/>
      <w:pPr>
        <w:ind w:left="0" w:firstLine="0"/>
      </w:pPr>
      <w:rPr>
        <w:rFonts w:hint="default"/>
        <w:b w:val="0"/>
        <w:i w:val="0"/>
        <w:sz w:val="18"/>
        <w:szCs w:val="18"/>
      </w:rPr>
    </w:lvl>
    <w:lvl w:ilvl="4">
      <w:start w:val="1"/>
      <w:numFmt w:val="upperLetter"/>
      <w:pStyle w:val="TableNum5Ashurst"/>
      <w:suff w:val="nothing"/>
      <w:lvlText w:val="(%5)"/>
      <w:lvlJc w:val="left"/>
      <w:pPr>
        <w:ind w:left="0" w:firstLine="0"/>
      </w:pPr>
      <w:rPr>
        <w:rFonts w:hint="default"/>
        <w:b w:val="0"/>
        <w:i w:val="0"/>
        <w:sz w:val="18"/>
        <w:szCs w:val="18"/>
      </w:rPr>
    </w:lvl>
    <w:lvl w:ilvl="5">
      <w:start w:val="27"/>
      <w:numFmt w:val="lowerLetter"/>
      <w:pStyle w:val="TableNum6Ashurst"/>
      <w:suff w:val="nothing"/>
      <w:lvlText w:val="(%6)"/>
      <w:lvlJc w:val="left"/>
      <w:pPr>
        <w:ind w:left="0" w:firstLine="0"/>
      </w:pPr>
      <w:rPr>
        <w:rFonts w:hint="default"/>
        <w:b w:val="0"/>
        <w:i w:val="0"/>
        <w:sz w:val="18"/>
        <w:szCs w:val="18"/>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2" w15:restartNumberingAfterBreak="0">
    <w:nsid w:val="26C92222"/>
    <w:multiLevelType w:val="multilevel"/>
    <w:tmpl w:val="0809001F"/>
    <w:styleLink w:val="111111"/>
    <w:lvl w:ilvl="0">
      <w:start w:val="1"/>
      <w:numFmt w:val="decimal"/>
      <w:lvlText w:val="%1."/>
      <w:lvlJc w:val="left"/>
      <w:pPr>
        <w:ind w:left="360" w:hanging="360"/>
      </w:pPr>
      <w:rPr>
        <w:rFonts w:asciiTheme="minorHAnsi" w:eastAsiaTheme="minorEastAsia" w:hAnsiTheme="minorHAnsi" w:cstheme="minorBidi"/>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9EA3829"/>
    <w:multiLevelType w:val="multilevel"/>
    <w:tmpl w:val="DD7211C8"/>
    <w:lvl w:ilvl="0">
      <w:start w:val="1"/>
      <w:numFmt w:val="decimal"/>
      <w:pStyle w:val="SH1Ashurst"/>
      <w:lvlText w:val="%1."/>
      <w:lvlJc w:val="left"/>
      <w:pPr>
        <w:tabs>
          <w:tab w:val="num" w:pos="782"/>
        </w:tabs>
        <w:ind w:left="782" w:hanging="782"/>
      </w:pPr>
      <w:rPr>
        <w:rFonts w:hint="default"/>
        <w:b w:val="0"/>
        <w:i w:val="0"/>
        <w:sz w:val="22"/>
      </w:rPr>
    </w:lvl>
    <w:lvl w:ilvl="1">
      <w:start w:val="1"/>
      <w:numFmt w:val="decimal"/>
      <w:pStyle w:val="SH2Ashurst"/>
      <w:lvlText w:val="%1.%2"/>
      <w:lvlJc w:val="left"/>
      <w:pPr>
        <w:tabs>
          <w:tab w:val="num" w:pos="782"/>
        </w:tabs>
        <w:ind w:left="782" w:hanging="782"/>
      </w:pPr>
      <w:rPr>
        <w:rFonts w:hint="default"/>
        <w:b/>
        <w:i w:val="0"/>
        <w:sz w:val="22"/>
        <w:szCs w:val="18"/>
        <w:u w:val="none"/>
      </w:rPr>
    </w:lvl>
    <w:lvl w:ilvl="2">
      <w:start w:val="1"/>
      <w:numFmt w:val="decimal"/>
      <w:pStyle w:val="SH3Ashurst"/>
      <w:lvlText w:val="%1.%2.%3"/>
      <w:lvlJc w:val="left"/>
      <w:pPr>
        <w:tabs>
          <w:tab w:val="num" w:pos="1797"/>
        </w:tabs>
        <w:ind w:left="1797" w:hanging="1015"/>
      </w:pPr>
      <w:rPr>
        <w:rFonts w:hint="default"/>
        <w:b w:val="0"/>
        <w:i w:val="0"/>
        <w:caps w:val="0"/>
        <w:smallCaps w:val="0"/>
        <w:sz w:val="22"/>
        <w:szCs w:val="22"/>
        <w:u w:val="none"/>
      </w:rPr>
    </w:lvl>
    <w:lvl w:ilvl="3">
      <w:start w:val="1"/>
      <w:numFmt w:val="lowerLetter"/>
      <w:pStyle w:val="SH4Ashurst"/>
      <w:lvlText w:val="(%4)"/>
      <w:lvlJc w:val="left"/>
      <w:pPr>
        <w:tabs>
          <w:tab w:val="num" w:pos="2478"/>
        </w:tabs>
        <w:ind w:left="2478" w:hanging="681"/>
      </w:pPr>
      <w:rPr>
        <w:rFonts w:hint="default"/>
        <w:b w:val="0"/>
        <w:i w:val="0"/>
        <w:caps w:val="0"/>
        <w:smallCaps w:val="0"/>
        <w:sz w:val="22"/>
        <w:u w:val="none"/>
      </w:rPr>
    </w:lvl>
    <w:lvl w:ilvl="4">
      <w:start w:val="1"/>
      <w:numFmt w:val="lowerRoman"/>
      <w:pStyle w:val="SH5Ashurst"/>
      <w:lvlText w:val="(%5)"/>
      <w:lvlJc w:val="left"/>
      <w:pPr>
        <w:tabs>
          <w:tab w:val="num" w:pos="3277"/>
        </w:tabs>
        <w:ind w:left="3277" w:hanging="799"/>
      </w:pPr>
      <w:rPr>
        <w:rFonts w:hint="default"/>
        <w:b w:val="0"/>
        <w:i w:val="0"/>
        <w:caps w:val="0"/>
        <w:sz w:val="18"/>
        <w:szCs w:val="18"/>
        <w:u w:val="none"/>
      </w:rPr>
    </w:lvl>
    <w:lvl w:ilvl="5">
      <w:start w:val="27"/>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24" w15:restartNumberingAfterBreak="0">
    <w:nsid w:val="2CFF7910"/>
    <w:multiLevelType w:val="multilevel"/>
    <w:tmpl w:val="4A5E84BE"/>
    <w:name w:val="AltPartiesAshurst"/>
    <w:lvl w:ilvl="0">
      <w:start w:val="1"/>
      <w:numFmt w:val="decimal"/>
      <w:pStyle w:val="AltPartiesAshurst"/>
      <w:lvlText w:val="(%1)"/>
      <w:lvlJc w:val="left"/>
      <w:pPr>
        <w:tabs>
          <w:tab w:val="num" w:pos="782"/>
        </w:tabs>
        <w:ind w:left="782" w:hanging="782"/>
      </w:pPr>
      <w:rPr>
        <w:rFonts w:hint="default"/>
        <w:b w:val="0"/>
        <w:i w:val="0"/>
        <w:sz w:val="18"/>
      </w:rPr>
    </w:lvl>
    <w:lvl w:ilvl="1">
      <w:start w:val="1"/>
      <w:numFmt w:val="none"/>
      <w:lvlText w:val=""/>
      <w:lvlJc w:val="left"/>
      <w:pPr>
        <w:tabs>
          <w:tab w:val="num" w:pos="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szCs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15:restartNumberingAfterBreak="0">
    <w:nsid w:val="302E0DF5"/>
    <w:multiLevelType w:val="multilevel"/>
    <w:tmpl w:val="6018EBCE"/>
    <w:name w:val="WW8Num37"/>
    <w:lvl w:ilvl="0">
      <w:start w:val="1"/>
      <w:numFmt w:val="upperRoman"/>
      <w:pStyle w:val="AltRecitalsAshurst"/>
      <w:lvlText w:val="%1."/>
      <w:lvlJc w:val="left"/>
      <w:pPr>
        <w:tabs>
          <w:tab w:val="num" w:pos="782"/>
        </w:tabs>
        <w:ind w:left="782" w:hanging="782"/>
      </w:pPr>
      <w:rPr>
        <w:rFonts w:hint="default"/>
        <w:b w:val="0"/>
        <w:i w:val="0"/>
        <w:sz w:val="18"/>
        <w:szCs w:val="18"/>
      </w:rPr>
    </w:lvl>
    <w:lvl w:ilvl="1">
      <w:numFmt w:val="none"/>
      <w:lvlText w:val=""/>
      <w:lvlJc w:val="left"/>
      <w:pPr>
        <w:tabs>
          <w:tab w:val="num" w:pos="-3168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36A505E8"/>
    <w:multiLevelType w:val="hybridMultilevel"/>
    <w:tmpl w:val="424A5B1C"/>
    <w:name w:val="(Unnamed Numbering Scheme)"/>
    <w:lvl w:ilvl="0" w:tplc="B74668C4">
      <w:start w:val="1"/>
      <w:numFmt w:val="decimal"/>
      <w:pStyle w:val="00NumberList"/>
      <w:lvlText w:val="%1."/>
      <w:lvlJc w:val="left"/>
      <w:pPr>
        <w:tabs>
          <w:tab w:val="num" w:pos="144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1C521A"/>
    <w:multiLevelType w:val="multilevel"/>
    <w:tmpl w:val="C854B79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DF51C2A"/>
    <w:multiLevelType w:val="multilevel"/>
    <w:tmpl w:val="E69214CE"/>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1"/>
      <w:numFmt w:val="lowerLetter"/>
      <w:lvlText w:val="(%5)"/>
      <w:lvlJc w:val="left"/>
      <w:pPr>
        <w:tabs>
          <w:tab w:val="num" w:pos="1440"/>
        </w:tabs>
        <w:ind w:left="1440" w:hanging="720"/>
      </w:pPr>
      <w:rPr>
        <w:rFonts w:ascii="Times New Roman" w:hAnsi="Times New Roman" w:cs="Times New Roman" w:hint="default"/>
        <w:sz w:val="22"/>
      </w:rPr>
    </w:lvl>
    <w:lvl w:ilvl="5">
      <w:start w:val="1"/>
      <w:numFmt w:val="lowerLetter"/>
      <w:lvlText w:val="(%6)"/>
      <w:lvlJc w:val="left"/>
      <w:pPr>
        <w:tabs>
          <w:tab w:val="num" w:pos="2160"/>
        </w:tabs>
        <w:ind w:left="2160" w:hanging="720"/>
      </w:pPr>
      <w:rPr>
        <w:rFonts w:ascii="Times New Roman" w:hAnsi="Times New Roman" w:cs="Times New Roman" w:hint="default"/>
        <w:b w:val="0"/>
        <w:sz w:val="22"/>
        <w:szCs w:val="22"/>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rPr>
    </w:lvl>
    <w:lvl w:ilvl="8">
      <w:start w:val="1"/>
      <w:numFmt w:val="lowerRoman"/>
      <w:lvlText w:val="(%9)"/>
      <w:lvlJc w:val="left"/>
      <w:pPr>
        <w:tabs>
          <w:tab w:val="num" w:pos="4320"/>
        </w:tabs>
        <w:ind w:left="4320" w:hanging="720"/>
      </w:pPr>
      <w:rPr>
        <w:rFonts w:cs="Times New Roman" w:hint="default"/>
      </w:rPr>
    </w:lvl>
  </w:abstractNum>
  <w:abstractNum w:abstractNumId="29" w15:restartNumberingAfterBreak="0">
    <w:nsid w:val="40401C0F"/>
    <w:multiLevelType w:val="hybridMultilevel"/>
    <w:tmpl w:val="BB8A114C"/>
    <w:lvl w:ilvl="0" w:tplc="A538C5BE">
      <w:start w:val="1"/>
      <w:numFmt w:val="bullet"/>
      <w:pStyle w:val="bullet"/>
      <w:lvlText w:val=""/>
      <w:lvlJc w:val="left"/>
      <w:pPr>
        <w:tabs>
          <w:tab w:val="num" w:pos="1800"/>
        </w:tabs>
        <w:ind w:left="1800" w:hanging="360"/>
      </w:pPr>
      <w:rPr>
        <w:rFonts w:ascii="Symbol" w:hAnsi="Symbol" w:cs="Times New Roman" w:hint="default"/>
      </w:rPr>
    </w:lvl>
    <w:lvl w:ilvl="1" w:tplc="87484F28">
      <w:start w:val="1"/>
      <w:numFmt w:val="bullet"/>
      <w:lvlText w:val="o"/>
      <w:lvlJc w:val="left"/>
      <w:pPr>
        <w:tabs>
          <w:tab w:val="num" w:pos="1440"/>
        </w:tabs>
        <w:ind w:left="1440" w:hanging="360"/>
      </w:pPr>
      <w:rPr>
        <w:rFonts w:ascii="Courier New" w:hAnsi="Courier New" w:cs="Courier New" w:hint="default"/>
      </w:rPr>
    </w:lvl>
    <w:lvl w:ilvl="2" w:tplc="1548EAF2">
      <w:start w:val="1"/>
      <w:numFmt w:val="bullet"/>
      <w:lvlText w:val=""/>
      <w:lvlJc w:val="left"/>
      <w:pPr>
        <w:tabs>
          <w:tab w:val="num" w:pos="2160"/>
        </w:tabs>
        <w:ind w:left="2160" w:hanging="360"/>
      </w:pPr>
      <w:rPr>
        <w:rFonts w:ascii="Wingdings" w:hAnsi="Wingdings" w:cs="Times New Roman" w:hint="default"/>
      </w:rPr>
    </w:lvl>
    <w:lvl w:ilvl="3" w:tplc="F5F416E8">
      <w:start w:val="1"/>
      <w:numFmt w:val="bullet"/>
      <w:lvlText w:val=""/>
      <w:lvlJc w:val="left"/>
      <w:pPr>
        <w:tabs>
          <w:tab w:val="num" w:pos="2880"/>
        </w:tabs>
        <w:ind w:left="2880" w:hanging="360"/>
      </w:pPr>
      <w:rPr>
        <w:rFonts w:ascii="Symbol" w:hAnsi="Symbol" w:cs="Times New Roman" w:hint="default"/>
      </w:rPr>
    </w:lvl>
    <w:lvl w:ilvl="4" w:tplc="3B48C376">
      <w:start w:val="1"/>
      <w:numFmt w:val="bullet"/>
      <w:lvlText w:val="o"/>
      <w:lvlJc w:val="left"/>
      <w:pPr>
        <w:tabs>
          <w:tab w:val="num" w:pos="3600"/>
        </w:tabs>
        <w:ind w:left="3600" w:hanging="360"/>
      </w:pPr>
      <w:rPr>
        <w:rFonts w:ascii="Courier New" w:hAnsi="Courier New" w:cs="Courier New" w:hint="default"/>
      </w:rPr>
    </w:lvl>
    <w:lvl w:ilvl="5" w:tplc="0A468B22">
      <w:start w:val="1"/>
      <w:numFmt w:val="bullet"/>
      <w:lvlText w:val=""/>
      <w:lvlJc w:val="left"/>
      <w:pPr>
        <w:tabs>
          <w:tab w:val="num" w:pos="4320"/>
        </w:tabs>
        <w:ind w:left="4320" w:hanging="360"/>
      </w:pPr>
      <w:rPr>
        <w:rFonts w:ascii="Wingdings" w:hAnsi="Wingdings" w:cs="Times New Roman" w:hint="default"/>
      </w:rPr>
    </w:lvl>
    <w:lvl w:ilvl="6" w:tplc="40FC535A">
      <w:start w:val="1"/>
      <w:numFmt w:val="bullet"/>
      <w:lvlText w:val=""/>
      <w:lvlJc w:val="left"/>
      <w:pPr>
        <w:tabs>
          <w:tab w:val="num" w:pos="5040"/>
        </w:tabs>
        <w:ind w:left="5040" w:hanging="360"/>
      </w:pPr>
      <w:rPr>
        <w:rFonts w:ascii="Symbol" w:hAnsi="Symbol" w:cs="Times New Roman" w:hint="default"/>
      </w:rPr>
    </w:lvl>
    <w:lvl w:ilvl="7" w:tplc="01600EC0">
      <w:start w:val="1"/>
      <w:numFmt w:val="bullet"/>
      <w:lvlText w:val="o"/>
      <w:lvlJc w:val="left"/>
      <w:pPr>
        <w:tabs>
          <w:tab w:val="num" w:pos="5760"/>
        </w:tabs>
        <w:ind w:left="5760" w:hanging="360"/>
      </w:pPr>
      <w:rPr>
        <w:rFonts w:ascii="Courier New" w:hAnsi="Courier New" w:cs="Courier New" w:hint="default"/>
      </w:rPr>
    </w:lvl>
    <w:lvl w:ilvl="8" w:tplc="318E7C0C">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407F7A8A"/>
    <w:multiLevelType w:val="multilevel"/>
    <w:tmpl w:val="967A3F96"/>
    <w:name w:val="AltSH1toSH6Ashurst"/>
    <w:lvl w:ilvl="0">
      <w:start w:val="1"/>
      <w:numFmt w:val="decimal"/>
      <w:pStyle w:val="AltSH1Ashurst"/>
      <w:lvlText w:val="E.%1"/>
      <w:lvlJc w:val="left"/>
      <w:pPr>
        <w:tabs>
          <w:tab w:val="num" w:pos="782"/>
        </w:tabs>
        <w:ind w:left="782" w:hanging="782"/>
      </w:pPr>
      <w:rPr>
        <w:rFonts w:ascii="Arial" w:hAnsi="Arial" w:hint="default"/>
        <w:b/>
        <w:i w:val="0"/>
        <w:sz w:val="22"/>
      </w:rPr>
    </w:lvl>
    <w:lvl w:ilvl="1">
      <w:start w:val="1"/>
      <w:numFmt w:val="decimal"/>
      <w:pStyle w:val="AltSH2Ashurst"/>
      <w:lvlText w:val="E.%1.%2"/>
      <w:lvlJc w:val="left"/>
      <w:pPr>
        <w:tabs>
          <w:tab w:val="num" w:pos="1052"/>
        </w:tabs>
        <w:ind w:left="1052" w:hanging="782"/>
      </w:pPr>
      <w:rPr>
        <w:rFonts w:ascii="Arial" w:hAnsi="Arial" w:hint="default"/>
        <w:b/>
        <w:i w:val="0"/>
        <w:sz w:val="22"/>
        <w:szCs w:val="18"/>
        <w:u w:val="none"/>
      </w:rPr>
    </w:lvl>
    <w:lvl w:ilvl="2">
      <w:start w:val="1"/>
      <w:numFmt w:val="decimal"/>
      <w:pStyle w:val="AltSH3Ashurst"/>
      <w:lvlText w:val="%1.%2.%3"/>
      <w:lvlJc w:val="left"/>
      <w:pPr>
        <w:tabs>
          <w:tab w:val="num" w:pos="1797"/>
        </w:tabs>
        <w:ind w:left="1797" w:hanging="1015"/>
      </w:pPr>
      <w:rPr>
        <w:rFonts w:hint="default"/>
        <w:b w:val="0"/>
        <w:i w:val="0"/>
        <w:caps w:val="0"/>
        <w:smallCaps w:val="0"/>
        <w:sz w:val="18"/>
        <w:u w:val="none"/>
      </w:rPr>
    </w:lvl>
    <w:lvl w:ilvl="3">
      <w:start w:val="1"/>
      <w:numFmt w:val="lowerLetter"/>
      <w:pStyle w:val="AltSH4Ashurst"/>
      <w:lvlText w:val="(%4)"/>
      <w:lvlJc w:val="left"/>
      <w:pPr>
        <w:tabs>
          <w:tab w:val="num" w:pos="2478"/>
        </w:tabs>
        <w:ind w:left="2478" w:hanging="681"/>
      </w:pPr>
      <w:rPr>
        <w:rFonts w:hint="default"/>
        <w:b w:val="0"/>
        <w:i w:val="0"/>
        <w:caps w:val="0"/>
        <w:smallCaps w:val="0"/>
        <w:sz w:val="22"/>
        <w:u w:val="none"/>
      </w:rPr>
    </w:lvl>
    <w:lvl w:ilvl="4">
      <w:start w:val="1"/>
      <w:numFmt w:val="lowerRoman"/>
      <w:pStyle w:val="AltSH5Ashurst"/>
      <w:lvlText w:val="(%5)"/>
      <w:lvlJc w:val="right"/>
      <w:pPr>
        <w:tabs>
          <w:tab w:val="num" w:pos="3277"/>
        </w:tabs>
        <w:ind w:left="3277" w:hanging="799"/>
      </w:pPr>
      <w:rPr>
        <w:rFonts w:hint="default"/>
        <w:b w:val="0"/>
        <w:i w:val="0"/>
        <w:caps w:val="0"/>
        <w:sz w:val="22"/>
        <w:szCs w:val="18"/>
        <w:u w:val="none"/>
      </w:rPr>
    </w:lvl>
    <w:lvl w:ilvl="5">
      <w:start w:val="1"/>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31" w15:restartNumberingAfterBreak="0">
    <w:nsid w:val="41AE6517"/>
    <w:multiLevelType w:val="multilevel"/>
    <w:tmpl w:val="773C9390"/>
    <w:lvl w:ilvl="0">
      <w:start w:val="1"/>
      <w:numFmt w:val="upperLetter"/>
      <w:pStyle w:val="RecitalsAshurst"/>
      <w:lvlText w:val="(%1)"/>
      <w:lvlJc w:val="left"/>
      <w:pPr>
        <w:tabs>
          <w:tab w:val="num" w:pos="782"/>
        </w:tabs>
        <w:ind w:left="782" w:hanging="782"/>
      </w:pPr>
      <w:rPr>
        <w:rFonts w:hint="default"/>
        <w:b w:val="0"/>
        <w:i w:val="0"/>
        <w:sz w:val="18"/>
        <w:szCs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4ACF2E0C"/>
    <w:multiLevelType w:val="hybridMultilevel"/>
    <w:tmpl w:val="793C6A0C"/>
    <w:lvl w:ilvl="0" w:tplc="6542181A">
      <w:start w:val="1"/>
      <w:numFmt w:val="bullet"/>
      <w:lvlText w:val=""/>
      <w:lvlJc w:val="left"/>
      <w:pPr>
        <w:ind w:left="720" w:hanging="360"/>
      </w:pPr>
      <w:rPr>
        <w:rFonts w:ascii="Symbol" w:hAnsi="Symbol" w:hint="default"/>
      </w:rPr>
    </w:lvl>
    <w:lvl w:ilvl="1" w:tplc="F92C9D80" w:tentative="1">
      <w:start w:val="1"/>
      <w:numFmt w:val="bullet"/>
      <w:lvlText w:val="o"/>
      <w:lvlJc w:val="left"/>
      <w:pPr>
        <w:ind w:left="1440" w:hanging="360"/>
      </w:pPr>
      <w:rPr>
        <w:rFonts w:ascii="Courier New" w:hAnsi="Courier New" w:cs="Courier New" w:hint="default"/>
      </w:rPr>
    </w:lvl>
    <w:lvl w:ilvl="2" w:tplc="ABC64F56" w:tentative="1">
      <w:start w:val="1"/>
      <w:numFmt w:val="bullet"/>
      <w:lvlText w:val=""/>
      <w:lvlJc w:val="left"/>
      <w:pPr>
        <w:ind w:left="2160" w:hanging="360"/>
      </w:pPr>
      <w:rPr>
        <w:rFonts w:ascii="Wingdings" w:hAnsi="Wingdings" w:hint="default"/>
      </w:rPr>
    </w:lvl>
    <w:lvl w:ilvl="3" w:tplc="FCB68E5E" w:tentative="1">
      <w:start w:val="1"/>
      <w:numFmt w:val="bullet"/>
      <w:lvlText w:val=""/>
      <w:lvlJc w:val="left"/>
      <w:pPr>
        <w:ind w:left="2880" w:hanging="360"/>
      </w:pPr>
      <w:rPr>
        <w:rFonts w:ascii="Symbol" w:hAnsi="Symbol" w:hint="default"/>
      </w:rPr>
    </w:lvl>
    <w:lvl w:ilvl="4" w:tplc="2BC0C2B2" w:tentative="1">
      <w:start w:val="1"/>
      <w:numFmt w:val="bullet"/>
      <w:lvlText w:val="o"/>
      <w:lvlJc w:val="left"/>
      <w:pPr>
        <w:ind w:left="3600" w:hanging="360"/>
      </w:pPr>
      <w:rPr>
        <w:rFonts w:ascii="Courier New" w:hAnsi="Courier New" w:cs="Courier New" w:hint="default"/>
      </w:rPr>
    </w:lvl>
    <w:lvl w:ilvl="5" w:tplc="AD82F188" w:tentative="1">
      <w:start w:val="1"/>
      <w:numFmt w:val="bullet"/>
      <w:lvlText w:val=""/>
      <w:lvlJc w:val="left"/>
      <w:pPr>
        <w:ind w:left="4320" w:hanging="360"/>
      </w:pPr>
      <w:rPr>
        <w:rFonts w:ascii="Wingdings" w:hAnsi="Wingdings" w:hint="default"/>
      </w:rPr>
    </w:lvl>
    <w:lvl w:ilvl="6" w:tplc="8E583274" w:tentative="1">
      <w:start w:val="1"/>
      <w:numFmt w:val="bullet"/>
      <w:lvlText w:val=""/>
      <w:lvlJc w:val="left"/>
      <w:pPr>
        <w:ind w:left="5040" w:hanging="360"/>
      </w:pPr>
      <w:rPr>
        <w:rFonts w:ascii="Symbol" w:hAnsi="Symbol" w:hint="default"/>
      </w:rPr>
    </w:lvl>
    <w:lvl w:ilvl="7" w:tplc="DBA6E984" w:tentative="1">
      <w:start w:val="1"/>
      <w:numFmt w:val="bullet"/>
      <w:lvlText w:val="o"/>
      <w:lvlJc w:val="left"/>
      <w:pPr>
        <w:ind w:left="5760" w:hanging="360"/>
      </w:pPr>
      <w:rPr>
        <w:rFonts w:ascii="Courier New" w:hAnsi="Courier New" w:cs="Courier New" w:hint="default"/>
      </w:rPr>
    </w:lvl>
    <w:lvl w:ilvl="8" w:tplc="04661562" w:tentative="1">
      <w:start w:val="1"/>
      <w:numFmt w:val="bullet"/>
      <w:lvlText w:val=""/>
      <w:lvlJc w:val="left"/>
      <w:pPr>
        <w:ind w:left="6480" w:hanging="360"/>
      </w:pPr>
      <w:rPr>
        <w:rFonts w:ascii="Wingdings" w:hAnsi="Wingdings" w:hint="default"/>
      </w:rPr>
    </w:lvl>
  </w:abstractNum>
  <w:abstractNum w:abstractNumId="33" w15:restartNumberingAfterBreak="0">
    <w:nsid w:val="4ED1674E"/>
    <w:multiLevelType w:val="multilevel"/>
    <w:tmpl w:val="94447BC0"/>
    <w:lvl w:ilvl="0">
      <w:start w:val="1"/>
      <w:numFmt w:val="none"/>
      <w:pStyle w:val="DefinitionsClauseAshurst"/>
      <w:suff w:val="nothing"/>
      <w:lvlText w:val=""/>
      <w:lvlJc w:val="left"/>
      <w:pPr>
        <w:ind w:left="782" w:firstLine="0"/>
      </w:pPr>
      <w:rPr>
        <w:rFonts w:ascii="Verdana" w:hAnsi="Verdana" w:hint="default"/>
        <w:b w:val="0"/>
        <w:i w:val="0"/>
        <w:sz w:val="18"/>
        <w:szCs w:val="18"/>
      </w:rPr>
    </w:lvl>
    <w:lvl w:ilvl="1">
      <w:start w:val="1"/>
      <w:numFmt w:val="lowerLetter"/>
      <w:pStyle w:val="DefinitionsAshurst"/>
      <w:lvlText w:val="(%2)"/>
      <w:lvlJc w:val="left"/>
      <w:pPr>
        <w:tabs>
          <w:tab w:val="num" w:pos="1406"/>
        </w:tabs>
        <w:ind w:left="1406" w:hanging="624"/>
      </w:pPr>
      <w:rPr>
        <w:rFonts w:ascii="Arial" w:hAnsi="Arial" w:cs="Arial" w:hint="default"/>
        <w:b w:val="0"/>
        <w:i w:val="0"/>
        <w:sz w:val="22"/>
        <w:szCs w:val="18"/>
      </w:rPr>
    </w:lvl>
    <w:lvl w:ilvl="2">
      <w:start w:val="1"/>
      <w:numFmt w:val="lowerRoman"/>
      <w:pStyle w:val="DefSubAshurst"/>
      <w:lvlText w:val="(%3)"/>
      <w:lvlJc w:val="left"/>
      <w:pPr>
        <w:tabs>
          <w:tab w:val="num" w:pos="2030"/>
        </w:tabs>
        <w:ind w:left="2030" w:hanging="624"/>
      </w:pPr>
      <w:rPr>
        <w:rFonts w:hint="default"/>
      </w:rPr>
    </w:lvl>
    <w:lvl w:ilvl="3">
      <w:start w:val="1"/>
      <w:numFmt w:val="none"/>
      <w:suff w:val="nothing"/>
      <w:lvlText w:val=""/>
      <w:lvlJc w:val="left"/>
      <w:pPr>
        <w:ind w:left="1564" w:firstLine="0"/>
      </w:pPr>
      <w:rPr>
        <w:rFonts w:hint="default"/>
      </w:rPr>
    </w:lvl>
    <w:lvl w:ilvl="4">
      <w:start w:val="1"/>
      <w:numFmt w:val="none"/>
      <w:suff w:val="nothing"/>
      <w:lvlText w:val=""/>
      <w:lvlJc w:val="left"/>
      <w:pPr>
        <w:ind w:left="1564" w:firstLine="0"/>
      </w:pPr>
      <w:rPr>
        <w:rFonts w:hint="default"/>
      </w:rPr>
    </w:lvl>
    <w:lvl w:ilvl="5">
      <w:start w:val="1"/>
      <w:numFmt w:val="none"/>
      <w:suff w:val="nothing"/>
      <w:lvlText w:val=""/>
      <w:lvlJc w:val="left"/>
      <w:pPr>
        <w:ind w:left="1564" w:firstLine="0"/>
      </w:pPr>
      <w:rPr>
        <w:rFonts w:hint="default"/>
      </w:rPr>
    </w:lvl>
    <w:lvl w:ilvl="6">
      <w:start w:val="1"/>
      <w:numFmt w:val="none"/>
      <w:suff w:val="nothing"/>
      <w:lvlText w:val=""/>
      <w:lvlJc w:val="left"/>
      <w:pPr>
        <w:ind w:left="1564" w:firstLine="0"/>
      </w:pPr>
      <w:rPr>
        <w:rFonts w:hint="default"/>
      </w:rPr>
    </w:lvl>
    <w:lvl w:ilvl="7">
      <w:start w:val="1"/>
      <w:numFmt w:val="none"/>
      <w:suff w:val="nothing"/>
      <w:lvlText w:val=""/>
      <w:lvlJc w:val="left"/>
      <w:pPr>
        <w:ind w:left="1564" w:firstLine="0"/>
      </w:pPr>
      <w:rPr>
        <w:rFonts w:hint="default"/>
      </w:rPr>
    </w:lvl>
    <w:lvl w:ilvl="8">
      <w:start w:val="1"/>
      <w:numFmt w:val="none"/>
      <w:suff w:val="nothing"/>
      <w:lvlText w:val=""/>
      <w:lvlJc w:val="left"/>
      <w:pPr>
        <w:ind w:left="1564" w:firstLine="0"/>
      </w:pPr>
      <w:rPr>
        <w:rFonts w:hint="default"/>
      </w:rPr>
    </w:lvl>
  </w:abstractNum>
  <w:abstractNum w:abstractNumId="34" w15:restartNumberingAfterBreak="0">
    <w:nsid w:val="4F4B3ADF"/>
    <w:multiLevelType w:val="multilevel"/>
    <w:tmpl w:val="A9BAE1FA"/>
    <w:lvl w:ilvl="0">
      <w:start w:val="1"/>
      <w:numFmt w:val="decimal"/>
      <w:pStyle w:val="H1Ashurst"/>
      <w:lvlText w:val="%1."/>
      <w:lvlJc w:val="left"/>
      <w:pPr>
        <w:tabs>
          <w:tab w:val="num" w:pos="782"/>
        </w:tabs>
        <w:ind w:left="782" w:hanging="782"/>
      </w:pPr>
      <w:rPr>
        <w:rFonts w:hint="default"/>
        <w:b/>
        <w:i w:val="0"/>
        <w:sz w:val="22"/>
      </w:rPr>
    </w:lvl>
    <w:lvl w:ilvl="1">
      <w:start w:val="1"/>
      <w:numFmt w:val="decimal"/>
      <w:pStyle w:val="H2Ashurst"/>
      <w:lvlText w:val="%1.%2"/>
      <w:lvlJc w:val="left"/>
      <w:pPr>
        <w:tabs>
          <w:tab w:val="num" w:pos="778"/>
        </w:tabs>
        <w:ind w:left="778" w:hanging="778"/>
      </w:pPr>
      <w:rPr>
        <w:rFonts w:hint="default"/>
        <w:b/>
        <w:i w:val="0"/>
        <w:sz w:val="22"/>
        <w:szCs w:val="18"/>
      </w:rPr>
    </w:lvl>
    <w:lvl w:ilvl="2">
      <w:start w:val="1"/>
      <w:numFmt w:val="decimal"/>
      <w:pStyle w:val="H3Ashurst"/>
      <w:lvlText w:val="%1.%2.%3"/>
      <w:lvlJc w:val="left"/>
      <w:pPr>
        <w:tabs>
          <w:tab w:val="num" w:pos="1526"/>
        </w:tabs>
        <w:ind w:left="1526" w:hanging="748"/>
      </w:pPr>
      <w:rPr>
        <w:rFonts w:hint="default"/>
        <w:b/>
        <w:i w:val="0"/>
        <w:sz w:val="22"/>
        <w:szCs w:val="18"/>
      </w:rPr>
    </w:lvl>
    <w:lvl w:ilvl="3">
      <w:start w:val="1"/>
      <w:numFmt w:val="lowerLetter"/>
      <w:pStyle w:val="H4Ashurst"/>
      <w:lvlText w:val="(%4)"/>
      <w:lvlJc w:val="left"/>
      <w:pPr>
        <w:tabs>
          <w:tab w:val="num" w:pos="1526"/>
        </w:tabs>
        <w:ind w:left="1526" w:hanging="748"/>
      </w:pPr>
      <w:rPr>
        <w:rFonts w:hint="default"/>
        <w:b w:val="0"/>
        <w:i w:val="0"/>
        <w:color w:val="auto"/>
        <w:sz w:val="22"/>
        <w:szCs w:val="18"/>
      </w:rPr>
    </w:lvl>
    <w:lvl w:ilvl="4">
      <w:start w:val="1"/>
      <w:numFmt w:val="lowerRoman"/>
      <w:pStyle w:val="H5Ashurst"/>
      <w:lvlText w:val="(%5)"/>
      <w:lvlJc w:val="left"/>
      <w:pPr>
        <w:tabs>
          <w:tab w:val="num" w:pos="1512"/>
        </w:tabs>
        <w:ind w:left="1512" w:hanging="792"/>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H6Ashurst"/>
      <w:lvlText w:val="(%6)"/>
      <w:lvlJc w:val="left"/>
      <w:pPr>
        <w:tabs>
          <w:tab w:val="num" w:pos="3788"/>
        </w:tabs>
        <w:ind w:left="3788" w:hanging="511"/>
      </w:pPr>
      <w:rPr>
        <w:rFonts w:hint="default"/>
        <w:b w:val="0"/>
        <w:i w:val="0"/>
        <w:sz w:val="22"/>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545A47C8"/>
    <w:multiLevelType w:val="multilevel"/>
    <w:tmpl w:val="08090023"/>
    <w:styleLink w:val="ArticleSection"/>
    <w:lvl w:ilvl="0">
      <w:start w:val="1"/>
      <w:numFmt w:val="upperRoman"/>
      <w:lvlText w:val="Article %1."/>
      <w:lvlJc w:val="left"/>
      <w:pPr>
        <w:ind w:left="0" w:firstLine="0"/>
      </w:pPr>
      <w:rPr>
        <w:rFonts w:asciiTheme="minorHAnsi" w:eastAsiaTheme="minorEastAsia" w:hAnsiTheme="minorHAnsi" w:cstheme="minorBidi"/>
        <w:szCs w:val="26"/>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575518DE"/>
    <w:multiLevelType w:val="hybridMultilevel"/>
    <w:tmpl w:val="3AF05A66"/>
    <w:lvl w:ilvl="0" w:tplc="886E45DA">
      <w:start w:val="1"/>
      <w:numFmt w:val="bullet"/>
      <w:pStyle w:val="00BulletLis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C67C4B"/>
    <w:multiLevelType w:val="hybridMultilevel"/>
    <w:tmpl w:val="EF30CD80"/>
    <w:lvl w:ilvl="0" w:tplc="31608DB4">
      <w:start w:val="1"/>
      <w:numFmt w:val="bullet"/>
      <w:pStyle w:val="Bullet6Ashurst"/>
      <w:lvlText w:val=""/>
      <w:lvlJc w:val="left"/>
      <w:pPr>
        <w:tabs>
          <w:tab w:val="num" w:pos="4298"/>
        </w:tabs>
        <w:ind w:left="4298" w:hanging="510"/>
      </w:pPr>
      <w:rPr>
        <w:rFonts w:ascii="Symbol" w:hAnsi="Symbol" w:hint="default"/>
        <w:b w:val="0"/>
        <w:i w:val="0"/>
        <w:sz w:val="18"/>
        <w:szCs w:val="18"/>
      </w:rPr>
    </w:lvl>
    <w:lvl w:ilvl="1" w:tplc="D9A4FF0C" w:tentative="1">
      <w:start w:val="1"/>
      <w:numFmt w:val="bullet"/>
      <w:lvlText w:val="o"/>
      <w:lvlJc w:val="left"/>
      <w:pPr>
        <w:tabs>
          <w:tab w:val="num" w:pos="1440"/>
        </w:tabs>
        <w:ind w:left="1440" w:hanging="360"/>
      </w:pPr>
      <w:rPr>
        <w:rFonts w:ascii="Courier New" w:hAnsi="Courier New" w:cs="Courier New" w:hint="default"/>
      </w:rPr>
    </w:lvl>
    <w:lvl w:ilvl="2" w:tplc="33C0C6C4" w:tentative="1">
      <w:start w:val="1"/>
      <w:numFmt w:val="bullet"/>
      <w:lvlText w:val=""/>
      <w:lvlJc w:val="left"/>
      <w:pPr>
        <w:tabs>
          <w:tab w:val="num" w:pos="2160"/>
        </w:tabs>
        <w:ind w:left="2160" w:hanging="360"/>
      </w:pPr>
      <w:rPr>
        <w:rFonts w:ascii="Wingdings" w:hAnsi="Wingdings" w:hint="default"/>
      </w:rPr>
    </w:lvl>
    <w:lvl w:ilvl="3" w:tplc="D284CE94" w:tentative="1">
      <w:start w:val="1"/>
      <w:numFmt w:val="bullet"/>
      <w:lvlText w:val=""/>
      <w:lvlJc w:val="left"/>
      <w:pPr>
        <w:tabs>
          <w:tab w:val="num" w:pos="2880"/>
        </w:tabs>
        <w:ind w:left="2880" w:hanging="360"/>
      </w:pPr>
      <w:rPr>
        <w:rFonts w:ascii="Symbol" w:hAnsi="Symbol" w:hint="default"/>
      </w:rPr>
    </w:lvl>
    <w:lvl w:ilvl="4" w:tplc="A10E22BC" w:tentative="1">
      <w:start w:val="1"/>
      <w:numFmt w:val="bullet"/>
      <w:lvlText w:val="o"/>
      <w:lvlJc w:val="left"/>
      <w:pPr>
        <w:tabs>
          <w:tab w:val="num" w:pos="3600"/>
        </w:tabs>
        <w:ind w:left="3600" w:hanging="360"/>
      </w:pPr>
      <w:rPr>
        <w:rFonts w:ascii="Courier New" w:hAnsi="Courier New" w:cs="Courier New" w:hint="default"/>
      </w:rPr>
    </w:lvl>
    <w:lvl w:ilvl="5" w:tplc="1062E75E" w:tentative="1">
      <w:start w:val="1"/>
      <w:numFmt w:val="bullet"/>
      <w:lvlText w:val=""/>
      <w:lvlJc w:val="left"/>
      <w:pPr>
        <w:tabs>
          <w:tab w:val="num" w:pos="4320"/>
        </w:tabs>
        <w:ind w:left="4320" w:hanging="360"/>
      </w:pPr>
      <w:rPr>
        <w:rFonts w:ascii="Wingdings" w:hAnsi="Wingdings" w:hint="default"/>
      </w:rPr>
    </w:lvl>
    <w:lvl w:ilvl="6" w:tplc="9114174A" w:tentative="1">
      <w:start w:val="1"/>
      <w:numFmt w:val="bullet"/>
      <w:lvlText w:val=""/>
      <w:lvlJc w:val="left"/>
      <w:pPr>
        <w:tabs>
          <w:tab w:val="num" w:pos="5040"/>
        </w:tabs>
        <w:ind w:left="5040" w:hanging="360"/>
      </w:pPr>
      <w:rPr>
        <w:rFonts w:ascii="Symbol" w:hAnsi="Symbol" w:hint="default"/>
      </w:rPr>
    </w:lvl>
    <w:lvl w:ilvl="7" w:tplc="E59894B4" w:tentative="1">
      <w:start w:val="1"/>
      <w:numFmt w:val="bullet"/>
      <w:lvlText w:val="o"/>
      <w:lvlJc w:val="left"/>
      <w:pPr>
        <w:tabs>
          <w:tab w:val="num" w:pos="5760"/>
        </w:tabs>
        <w:ind w:left="5760" w:hanging="360"/>
      </w:pPr>
      <w:rPr>
        <w:rFonts w:ascii="Courier New" w:hAnsi="Courier New" w:cs="Courier New" w:hint="default"/>
      </w:rPr>
    </w:lvl>
    <w:lvl w:ilvl="8" w:tplc="2BEC79C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3047D9"/>
    <w:multiLevelType w:val="hybridMultilevel"/>
    <w:tmpl w:val="622A5644"/>
    <w:lvl w:ilvl="0" w:tplc="89C4C0C2">
      <w:start w:val="1"/>
      <w:numFmt w:val="bullet"/>
      <w:pStyle w:val="BulletAshurst"/>
      <w:lvlText w:val=""/>
      <w:lvlJc w:val="left"/>
      <w:pPr>
        <w:tabs>
          <w:tab w:val="num" w:pos="782"/>
        </w:tabs>
        <w:ind w:left="782" w:hanging="782"/>
      </w:pPr>
      <w:rPr>
        <w:rFonts w:ascii="Symbol" w:hAnsi="Symbol" w:hint="default"/>
      </w:rPr>
    </w:lvl>
    <w:lvl w:ilvl="1" w:tplc="659A568A" w:tentative="1">
      <w:start w:val="1"/>
      <w:numFmt w:val="bullet"/>
      <w:lvlText w:val="o"/>
      <w:lvlJc w:val="left"/>
      <w:pPr>
        <w:tabs>
          <w:tab w:val="num" w:pos="1440"/>
        </w:tabs>
        <w:ind w:left="1440" w:hanging="360"/>
      </w:pPr>
      <w:rPr>
        <w:rFonts w:ascii="Courier New" w:hAnsi="Courier New" w:cs="Courier New" w:hint="default"/>
      </w:rPr>
    </w:lvl>
    <w:lvl w:ilvl="2" w:tplc="52723D92" w:tentative="1">
      <w:start w:val="1"/>
      <w:numFmt w:val="bullet"/>
      <w:lvlText w:val=""/>
      <w:lvlJc w:val="left"/>
      <w:pPr>
        <w:tabs>
          <w:tab w:val="num" w:pos="2160"/>
        </w:tabs>
        <w:ind w:left="2160" w:hanging="360"/>
      </w:pPr>
      <w:rPr>
        <w:rFonts w:ascii="Wingdings" w:hAnsi="Wingdings" w:hint="default"/>
      </w:rPr>
    </w:lvl>
    <w:lvl w:ilvl="3" w:tplc="80F0EEA8" w:tentative="1">
      <w:start w:val="1"/>
      <w:numFmt w:val="bullet"/>
      <w:lvlText w:val=""/>
      <w:lvlJc w:val="left"/>
      <w:pPr>
        <w:tabs>
          <w:tab w:val="num" w:pos="2880"/>
        </w:tabs>
        <w:ind w:left="2880" w:hanging="360"/>
      </w:pPr>
      <w:rPr>
        <w:rFonts w:ascii="Symbol" w:hAnsi="Symbol" w:hint="default"/>
      </w:rPr>
    </w:lvl>
    <w:lvl w:ilvl="4" w:tplc="5E66E55E" w:tentative="1">
      <w:start w:val="1"/>
      <w:numFmt w:val="bullet"/>
      <w:lvlText w:val="o"/>
      <w:lvlJc w:val="left"/>
      <w:pPr>
        <w:tabs>
          <w:tab w:val="num" w:pos="3600"/>
        </w:tabs>
        <w:ind w:left="3600" w:hanging="360"/>
      </w:pPr>
      <w:rPr>
        <w:rFonts w:ascii="Courier New" w:hAnsi="Courier New" w:cs="Courier New" w:hint="default"/>
      </w:rPr>
    </w:lvl>
    <w:lvl w:ilvl="5" w:tplc="0E4847B8" w:tentative="1">
      <w:start w:val="1"/>
      <w:numFmt w:val="bullet"/>
      <w:lvlText w:val=""/>
      <w:lvlJc w:val="left"/>
      <w:pPr>
        <w:tabs>
          <w:tab w:val="num" w:pos="4320"/>
        </w:tabs>
        <w:ind w:left="4320" w:hanging="360"/>
      </w:pPr>
      <w:rPr>
        <w:rFonts w:ascii="Wingdings" w:hAnsi="Wingdings" w:hint="default"/>
      </w:rPr>
    </w:lvl>
    <w:lvl w:ilvl="6" w:tplc="E0828D28" w:tentative="1">
      <w:start w:val="1"/>
      <w:numFmt w:val="bullet"/>
      <w:lvlText w:val=""/>
      <w:lvlJc w:val="left"/>
      <w:pPr>
        <w:tabs>
          <w:tab w:val="num" w:pos="5040"/>
        </w:tabs>
        <w:ind w:left="5040" w:hanging="360"/>
      </w:pPr>
      <w:rPr>
        <w:rFonts w:ascii="Symbol" w:hAnsi="Symbol" w:hint="default"/>
      </w:rPr>
    </w:lvl>
    <w:lvl w:ilvl="7" w:tplc="A330F56C" w:tentative="1">
      <w:start w:val="1"/>
      <w:numFmt w:val="bullet"/>
      <w:lvlText w:val="o"/>
      <w:lvlJc w:val="left"/>
      <w:pPr>
        <w:tabs>
          <w:tab w:val="num" w:pos="5760"/>
        </w:tabs>
        <w:ind w:left="5760" w:hanging="360"/>
      </w:pPr>
      <w:rPr>
        <w:rFonts w:ascii="Courier New" w:hAnsi="Courier New" w:cs="Courier New" w:hint="default"/>
      </w:rPr>
    </w:lvl>
    <w:lvl w:ilvl="8" w:tplc="C330B9A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A17E34"/>
    <w:multiLevelType w:val="hybridMultilevel"/>
    <w:tmpl w:val="84DC71D4"/>
    <w:lvl w:ilvl="0" w:tplc="70E460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1460C43"/>
    <w:multiLevelType w:val="multilevel"/>
    <w:tmpl w:val="98F46840"/>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1"/>
      <w:numFmt w:val="lowerLetter"/>
      <w:lvlText w:val="(%5)"/>
      <w:lvlJc w:val="left"/>
      <w:pPr>
        <w:tabs>
          <w:tab w:val="num" w:pos="1440"/>
        </w:tabs>
        <w:ind w:left="1440" w:hanging="720"/>
      </w:pPr>
      <w:rPr>
        <w:rFonts w:ascii="Times New Roman" w:hAnsi="Times New Roman" w:cs="Times New Roman" w:hint="default"/>
        <w:sz w:val="22"/>
      </w:rPr>
    </w:lvl>
    <w:lvl w:ilvl="5">
      <w:start w:val="1"/>
      <w:numFmt w:val="decimal"/>
      <w:lvlText w:val="(%6)"/>
      <w:lvlJc w:val="left"/>
      <w:pPr>
        <w:tabs>
          <w:tab w:val="num" w:pos="2160"/>
        </w:tabs>
        <w:ind w:left="2160" w:hanging="720"/>
      </w:pPr>
      <w:rPr>
        <w:rFonts w:hint="default"/>
        <w:b w:val="0"/>
        <w:sz w:val="20"/>
        <w:szCs w:val="20"/>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rPr>
    </w:lvl>
    <w:lvl w:ilvl="8">
      <w:start w:val="1"/>
      <w:numFmt w:val="lowerRoman"/>
      <w:lvlText w:val="(%9)"/>
      <w:lvlJc w:val="left"/>
      <w:pPr>
        <w:tabs>
          <w:tab w:val="num" w:pos="4320"/>
        </w:tabs>
        <w:ind w:left="4320" w:hanging="720"/>
      </w:pPr>
      <w:rPr>
        <w:rFonts w:cs="Times New Roman" w:hint="default"/>
      </w:rPr>
    </w:lvl>
  </w:abstractNum>
  <w:abstractNum w:abstractNumId="41" w15:restartNumberingAfterBreak="0">
    <w:nsid w:val="61C75A79"/>
    <w:multiLevelType w:val="hybridMultilevel"/>
    <w:tmpl w:val="2230D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27316BF"/>
    <w:multiLevelType w:val="hybridMultilevel"/>
    <w:tmpl w:val="EB2EC6FE"/>
    <w:name w:val="Default Outline·O#4751"/>
    <w:lvl w:ilvl="0" w:tplc="1A42B9F2">
      <w:start w:val="1"/>
      <w:numFmt w:val="bullet"/>
      <w:pStyle w:val="Ex1"/>
      <w:lvlText w:val=""/>
      <w:lvlJc w:val="left"/>
      <w:pPr>
        <w:tabs>
          <w:tab w:val="num" w:pos="3394"/>
        </w:tabs>
        <w:ind w:left="3394" w:hanging="360"/>
      </w:pPr>
      <w:rPr>
        <w:rFonts w:ascii="Symbol" w:hAnsi="Symbol" w:hint="default"/>
      </w:rPr>
    </w:lvl>
    <w:lvl w:ilvl="1" w:tplc="F2042F7A">
      <w:start w:val="1"/>
      <w:numFmt w:val="lowerLetter"/>
      <w:lvlText w:val="(%2)"/>
      <w:lvlJc w:val="left"/>
      <w:pPr>
        <w:tabs>
          <w:tab w:val="num" w:pos="4114"/>
        </w:tabs>
        <w:ind w:left="4114" w:hanging="360"/>
      </w:pPr>
      <w:rPr>
        <w:rFonts w:cs="Times New Roman" w:hint="default"/>
        <w:b w:val="0"/>
      </w:rPr>
    </w:lvl>
    <w:lvl w:ilvl="2" w:tplc="A0B4C9EE" w:tentative="1">
      <w:start w:val="1"/>
      <w:numFmt w:val="bullet"/>
      <w:lvlText w:val=""/>
      <w:lvlJc w:val="left"/>
      <w:pPr>
        <w:tabs>
          <w:tab w:val="num" w:pos="4834"/>
        </w:tabs>
        <w:ind w:left="4834" w:hanging="360"/>
      </w:pPr>
      <w:rPr>
        <w:rFonts w:ascii="Wingdings" w:hAnsi="Wingdings" w:hint="default"/>
      </w:rPr>
    </w:lvl>
    <w:lvl w:ilvl="3" w:tplc="23D401CA" w:tentative="1">
      <w:start w:val="1"/>
      <w:numFmt w:val="bullet"/>
      <w:lvlText w:val=""/>
      <w:lvlJc w:val="left"/>
      <w:pPr>
        <w:tabs>
          <w:tab w:val="num" w:pos="5554"/>
        </w:tabs>
        <w:ind w:left="5554" w:hanging="360"/>
      </w:pPr>
      <w:rPr>
        <w:rFonts w:ascii="Symbol" w:hAnsi="Symbol" w:hint="default"/>
      </w:rPr>
    </w:lvl>
    <w:lvl w:ilvl="4" w:tplc="F63C0E0C" w:tentative="1">
      <w:start w:val="1"/>
      <w:numFmt w:val="bullet"/>
      <w:lvlText w:val="o"/>
      <w:lvlJc w:val="left"/>
      <w:pPr>
        <w:tabs>
          <w:tab w:val="num" w:pos="6274"/>
        </w:tabs>
        <w:ind w:left="6274" w:hanging="360"/>
      </w:pPr>
      <w:rPr>
        <w:rFonts w:ascii="Courier New" w:hAnsi="Courier New" w:hint="default"/>
      </w:rPr>
    </w:lvl>
    <w:lvl w:ilvl="5" w:tplc="5074E060" w:tentative="1">
      <w:start w:val="1"/>
      <w:numFmt w:val="bullet"/>
      <w:lvlText w:val=""/>
      <w:lvlJc w:val="left"/>
      <w:pPr>
        <w:tabs>
          <w:tab w:val="num" w:pos="6994"/>
        </w:tabs>
        <w:ind w:left="6994" w:hanging="360"/>
      </w:pPr>
      <w:rPr>
        <w:rFonts w:ascii="Wingdings" w:hAnsi="Wingdings" w:hint="default"/>
      </w:rPr>
    </w:lvl>
    <w:lvl w:ilvl="6" w:tplc="508ED9BC" w:tentative="1">
      <w:start w:val="1"/>
      <w:numFmt w:val="bullet"/>
      <w:lvlText w:val=""/>
      <w:lvlJc w:val="left"/>
      <w:pPr>
        <w:tabs>
          <w:tab w:val="num" w:pos="7714"/>
        </w:tabs>
        <w:ind w:left="7714" w:hanging="360"/>
      </w:pPr>
      <w:rPr>
        <w:rFonts w:ascii="Symbol" w:hAnsi="Symbol" w:hint="default"/>
      </w:rPr>
    </w:lvl>
    <w:lvl w:ilvl="7" w:tplc="96E66EDC" w:tentative="1">
      <w:start w:val="1"/>
      <w:numFmt w:val="bullet"/>
      <w:lvlText w:val="o"/>
      <w:lvlJc w:val="left"/>
      <w:pPr>
        <w:tabs>
          <w:tab w:val="num" w:pos="8434"/>
        </w:tabs>
        <w:ind w:left="8434" w:hanging="360"/>
      </w:pPr>
      <w:rPr>
        <w:rFonts w:ascii="Courier New" w:hAnsi="Courier New" w:hint="default"/>
      </w:rPr>
    </w:lvl>
    <w:lvl w:ilvl="8" w:tplc="9022F822" w:tentative="1">
      <w:start w:val="1"/>
      <w:numFmt w:val="bullet"/>
      <w:lvlText w:val=""/>
      <w:lvlJc w:val="left"/>
      <w:pPr>
        <w:tabs>
          <w:tab w:val="num" w:pos="9154"/>
        </w:tabs>
        <w:ind w:left="9154" w:hanging="360"/>
      </w:pPr>
      <w:rPr>
        <w:rFonts w:ascii="Wingdings" w:hAnsi="Wingdings" w:hint="default"/>
      </w:rPr>
    </w:lvl>
  </w:abstractNum>
  <w:abstractNum w:abstractNumId="43" w15:restartNumberingAfterBreak="0">
    <w:nsid w:val="63F45510"/>
    <w:multiLevelType w:val="hybridMultilevel"/>
    <w:tmpl w:val="B596E07A"/>
    <w:lvl w:ilvl="0" w:tplc="5F44248E">
      <w:start w:val="1"/>
      <w:numFmt w:val="bullet"/>
      <w:pStyle w:val="MKTGGutter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F16158"/>
    <w:multiLevelType w:val="hybridMultilevel"/>
    <w:tmpl w:val="A8684672"/>
    <w:lvl w:ilvl="0" w:tplc="DB446118">
      <w:start w:val="1"/>
      <w:numFmt w:val="bullet"/>
      <w:pStyle w:val="Bullet3Ashurst"/>
      <w:lvlText w:val="o"/>
      <w:lvlJc w:val="left"/>
      <w:pPr>
        <w:tabs>
          <w:tab w:val="num" w:pos="2529"/>
        </w:tabs>
        <w:ind w:left="2529" w:hanging="681"/>
      </w:pPr>
      <w:rPr>
        <w:rFonts w:ascii="Courier New" w:hAnsi="Courier New" w:cs="Courier New" w:hint="default"/>
        <w:b w:val="0"/>
        <w:i w:val="0"/>
        <w:sz w:val="18"/>
        <w:szCs w:val="18"/>
      </w:rPr>
    </w:lvl>
    <w:lvl w:ilvl="1" w:tplc="6A84CDE0">
      <w:start w:val="1"/>
      <w:numFmt w:val="bullet"/>
      <w:lvlText w:val="o"/>
      <w:lvlJc w:val="left"/>
      <w:pPr>
        <w:tabs>
          <w:tab w:val="num" w:pos="1491"/>
        </w:tabs>
        <w:ind w:left="1491" w:hanging="360"/>
      </w:pPr>
      <w:rPr>
        <w:rFonts w:ascii="Courier New" w:hAnsi="Courier New" w:cs="Courier New" w:hint="default"/>
      </w:rPr>
    </w:lvl>
    <w:lvl w:ilvl="2" w:tplc="B9243A5C">
      <w:start w:val="1"/>
      <w:numFmt w:val="bullet"/>
      <w:lvlText w:val=""/>
      <w:lvlJc w:val="left"/>
      <w:pPr>
        <w:tabs>
          <w:tab w:val="num" w:pos="2211"/>
        </w:tabs>
        <w:ind w:left="2211" w:hanging="360"/>
      </w:pPr>
      <w:rPr>
        <w:rFonts w:ascii="Wingdings" w:hAnsi="Wingdings" w:hint="default"/>
      </w:rPr>
    </w:lvl>
    <w:lvl w:ilvl="3" w:tplc="361652F4" w:tentative="1">
      <w:start w:val="1"/>
      <w:numFmt w:val="bullet"/>
      <w:lvlText w:val=""/>
      <w:lvlJc w:val="left"/>
      <w:pPr>
        <w:tabs>
          <w:tab w:val="num" w:pos="2931"/>
        </w:tabs>
        <w:ind w:left="2931" w:hanging="360"/>
      </w:pPr>
      <w:rPr>
        <w:rFonts w:ascii="Symbol" w:hAnsi="Symbol" w:hint="default"/>
      </w:rPr>
    </w:lvl>
    <w:lvl w:ilvl="4" w:tplc="CEECE54E">
      <w:start w:val="1"/>
      <w:numFmt w:val="bullet"/>
      <w:lvlText w:val="o"/>
      <w:lvlJc w:val="left"/>
      <w:pPr>
        <w:tabs>
          <w:tab w:val="num" w:pos="3651"/>
        </w:tabs>
        <w:ind w:left="3651" w:hanging="360"/>
      </w:pPr>
      <w:rPr>
        <w:rFonts w:ascii="Courier New" w:hAnsi="Courier New" w:cs="Courier New" w:hint="default"/>
      </w:rPr>
    </w:lvl>
    <w:lvl w:ilvl="5" w:tplc="81F63A3C" w:tentative="1">
      <w:start w:val="1"/>
      <w:numFmt w:val="bullet"/>
      <w:lvlText w:val=""/>
      <w:lvlJc w:val="left"/>
      <w:pPr>
        <w:tabs>
          <w:tab w:val="num" w:pos="4371"/>
        </w:tabs>
        <w:ind w:left="4371" w:hanging="360"/>
      </w:pPr>
      <w:rPr>
        <w:rFonts w:ascii="Wingdings" w:hAnsi="Wingdings" w:hint="default"/>
      </w:rPr>
    </w:lvl>
    <w:lvl w:ilvl="6" w:tplc="6CD6C80C" w:tentative="1">
      <w:start w:val="1"/>
      <w:numFmt w:val="bullet"/>
      <w:lvlText w:val=""/>
      <w:lvlJc w:val="left"/>
      <w:pPr>
        <w:tabs>
          <w:tab w:val="num" w:pos="5091"/>
        </w:tabs>
        <w:ind w:left="5091" w:hanging="360"/>
      </w:pPr>
      <w:rPr>
        <w:rFonts w:ascii="Symbol" w:hAnsi="Symbol" w:hint="default"/>
      </w:rPr>
    </w:lvl>
    <w:lvl w:ilvl="7" w:tplc="117C004C" w:tentative="1">
      <w:start w:val="1"/>
      <w:numFmt w:val="bullet"/>
      <w:lvlText w:val="o"/>
      <w:lvlJc w:val="left"/>
      <w:pPr>
        <w:tabs>
          <w:tab w:val="num" w:pos="5811"/>
        </w:tabs>
        <w:ind w:left="5811" w:hanging="360"/>
      </w:pPr>
      <w:rPr>
        <w:rFonts w:ascii="Courier New" w:hAnsi="Courier New" w:cs="Courier New" w:hint="default"/>
      </w:rPr>
    </w:lvl>
    <w:lvl w:ilvl="8" w:tplc="A1B6306E" w:tentative="1">
      <w:start w:val="1"/>
      <w:numFmt w:val="bullet"/>
      <w:lvlText w:val=""/>
      <w:lvlJc w:val="left"/>
      <w:pPr>
        <w:tabs>
          <w:tab w:val="num" w:pos="6531"/>
        </w:tabs>
        <w:ind w:left="6531" w:hanging="360"/>
      </w:pPr>
      <w:rPr>
        <w:rFonts w:ascii="Wingdings" w:hAnsi="Wingdings" w:hint="default"/>
      </w:rPr>
    </w:lvl>
  </w:abstractNum>
  <w:abstractNum w:abstractNumId="45" w15:restartNumberingAfterBreak="0">
    <w:nsid w:val="6D13513A"/>
    <w:multiLevelType w:val="hybridMultilevel"/>
    <w:tmpl w:val="960A929A"/>
    <w:lvl w:ilvl="0" w:tplc="5E622CF2">
      <w:start w:val="1"/>
      <w:numFmt w:val="bullet"/>
      <w:pStyle w:val="Bullet4Ashurst"/>
      <w:lvlText w:val=""/>
      <w:lvlJc w:val="left"/>
      <w:pPr>
        <w:tabs>
          <w:tab w:val="num" w:pos="3277"/>
        </w:tabs>
        <w:ind w:left="3277" w:hanging="799"/>
      </w:pPr>
      <w:rPr>
        <w:rFonts w:ascii="Symbol" w:hAnsi="Symbol" w:hint="default"/>
        <w:b w:val="0"/>
        <w:i w:val="0"/>
        <w:sz w:val="18"/>
        <w:szCs w:val="18"/>
      </w:rPr>
    </w:lvl>
    <w:lvl w:ilvl="1" w:tplc="CAE66386">
      <w:start w:val="1"/>
      <w:numFmt w:val="bullet"/>
      <w:lvlText w:val="o"/>
      <w:lvlJc w:val="left"/>
      <w:pPr>
        <w:tabs>
          <w:tab w:val="num" w:pos="1440"/>
        </w:tabs>
        <w:ind w:left="1440" w:hanging="360"/>
      </w:pPr>
      <w:rPr>
        <w:rFonts w:ascii="Courier New" w:hAnsi="Courier New" w:cs="Courier New" w:hint="default"/>
      </w:rPr>
    </w:lvl>
    <w:lvl w:ilvl="2" w:tplc="87C03EC8" w:tentative="1">
      <w:start w:val="1"/>
      <w:numFmt w:val="bullet"/>
      <w:lvlText w:val=""/>
      <w:lvlJc w:val="left"/>
      <w:pPr>
        <w:tabs>
          <w:tab w:val="num" w:pos="2160"/>
        </w:tabs>
        <w:ind w:left="2160" w:hanging="360"/>
      </w:pPr>
      <w:rPr>
        <w:rFonts w:ascii="Wingdings" w:hAnsi="Wingdings" w:hint="default"/>
      </w:rPr>
    </w:lvl>
    <w:lvl w:ilvl="3" w:tplc="12046256" w:tentative="1">
      <w:start w:val="1"/>
      <w:numFmt w:val="bullet"/>
      <w:lvlText w:val=""/>
      <w:lvlJc w:val="left"/>
      <w:pPr>
        <w:tabs>
          <w:tab w:val="num" w:pos="2880"/>
        </w:tabs>
        <w:ind w:left="2880" w:hanging="360"/>
      </w:pPr>
      <w:rPr>
        <w:rFonts w:ascii="Symbol" w:hAnsi="Symbol" w:hint="default"/>
      </w:rPr>
    </w:lvl>
    <w:lvl w:ilvl="4" w:tplc="F354A5BC" w:tentative="1">
      <w:start w:val="1"/>
      <w:numFmt w:val="bullet"/>
      <w:lvlText w:val="o"/>
      <w:lvlJc w:val="left"/>
      <w:pPr>
        <w:tabs>
          <w:tab w:val="num" w:pos="3600"/>
        </w:tabs>
        <w:ind w:left="3600" w:hanging="360"/>
      </w:pPr>
      <w:rPr>
        <w:rFonts w:ascii="Courier New" w:hAnsi="Courier New" w:cs="Courier New" w:hint="default"/>
      </w:rPr>
    </w:lvl>
    <w:lvl w:ilvl="5" w:tplc="90B4EE3C" w:tentative="1">
      <w:start w:val="1"/>
      <w:numFmt w:val="bullet"/>
      <w:lvlText w:val=""/>
      <w:lvlJc w:val="left"/>
      <w:pPr>
        <w:tabs>
          <w:tab w:val="num" w:pos="4320"/>
        </w:tabs>
        <w:ind w:left="4320" w:hanging="360"/>
      </w:pPr>
      <w:rPr>
        <w:rFonts w:ascii="Wingdings" w:hAnsi="Wingdings" w:hint="default"/>
      </w:rPr>
    </w:lvl>
    <w:lvl w:ilvl="6" w:tplc="08C0ED16" w:tentative="1">
      <w:start w:val="1"/>
      <w:numFmt w:val="bullet"/>
      <w:lvlText w:val=""/>
      <w:lvlJc w:val="left"/>
      <w:pPr>
        <w:tabs>
          <w:tab w:val="num" w:pos="5040"/>
        </w:tabs>
        <w:ind w:left="5040" w:hanging="360"/>
      </w:pPr>
      <w:rPr>
        <w:rFonts w:ascii="Symbol" w:hAnsi="Symbol" w:hint="default"/>
      </w:rPr>
    </w:lvl>
    <w:lvl w:ilvl="7" w:tplc="28BAC7E2" w:tentative="1">
      <w:start w:val="1"/>
      <w:numFmt w:val="bullet"/>
      <w:lvlText w:val="o"/>
      <w:lvlJc w:val="left"/>
      <w:pPr>
        <w:tabs>
          <w:tab w:val="num" w:pos="5760"/>
        </w:tabs>
        <w:ind w:left="5760" w:hanging="360"/>
      </w:pPr>
      <w:rPr>
        <w:rFonts w:ascii="Courier New" w:hAnsi="Courier New" w:cs="Courier New" w:hint="default"/>
      </w:rPr>
    </w:lvl>
    <w:lvl w:ilvl="8" w:tplc="A98C006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0B5218"/>
    <w:multiLevelType w:val="multilevel"/>
    <w:tmpl w:val="32EE3DE6"/>
    <w:name w:val="General Numbering (1)-Scheme 2"/>
    <w:lvl w:ilvl="0">
      <w:start w:val="1"/>
      <w:numFmt w:val="decimal"/>
      <w:pStyle w:val="S2Heading1"/>
      <w:suff w:val="space"/>
      <w:lvlText w:val="APPENDIX %1"/>
      <w:lvlJc w:val="left"/>
      <w:pPr>
        <w:ind w:left="0" w:firstLine="0"/>
      </w:pPr>
      <w:rPr>
        <w:rFonts w:hint="default"/>
        <w:b/>
        <w:i w:val="0"/>
        <w:caps w:val="0"/>
        <w:color w:val="000000"/>
        <w:u w:val="none"/>
      </w:rPr>
    </w:lvl>
    <w:lvl w:ilvl="1">
      <w:start w:val="1"/>
      <w:numFmt w:val="decimal"/>
      <w:pStyle w:val="S2Heading2"/>
      <w:lvlText w:val="%2."/>
      <w:lvlJc w:val="left"/>
      <w:pPr>
        <w:ind w:left="720" w:hanging="720"/>
      </w:pPr>
      <w:rPr>
        <w:rFonts w:hint="default"/>
        <w:b/>
        <w:i w:val="0"/>
        <w:color w:val="000000"/>
        <w:sz w:val="22"/>
        <w:u w:val="none"/>
      </w:rPr>
    </w:lvl>
    <w:lvl w:ilvl="2">
      <w:start w:val="1"/>
      <w:numFmt w:val="lowerLetter"/>
      <w:pStyle w:val="S2Heading3"/>
      <w:lvlText w:val="(%3)"/>
      <w:lvlJc w:val="left"/>
      <w:pPr>
        <w:ind w:left="720" w:hanging="720"/>
      </w:pPr>
      <w:rPr>
        <w:rFonts w:hint="default"/>
        <w:color w:val="000000"/>
        <w:u w:val="none"/>
      </w:rPr>
    </w:lvl>
    <w:lvl w:ilvl="3">
      <w:start w:val="1"/>
      <w:numFmt w:val="lowerRoman"/>
      <w:pStyle w:val="S2Heading4"/>
      <w:lvlText w:val="(%4)"/>
      <w:lvlJc w:val="left"/>
      <w:pPr>
        <w:ind w:left="1440" w:hanging="720"/>
      </w:pPr>
      <w:rPr>
        <w:rFonts w:hint="default"/>
        <w:color w:val="000000"/>
        <w:u w:val="none"/>
      </w:rPr>
    </w:lvl>
    <w:lvl w:ilvl="4">
      <w:start w:val="1"/>
      <w:numFmt w:val="lowerLetter"/>
      <w:pStyle w:val="S2Heading5"/>
      <w:lvlText w:val="%5."/>
      <w:lvlJc w:val="left"/>
      <w:pPr>
        <w:ind w:left="3600" w:hanging="720"/>
      </w:pPr>
      <w:rPr>
        <w:rFonts w:hint="default"/>
        <w:color w:val="000000"/>
        <w:u w:val="none"/>
      </w:rPr>
    </w:lvl>
    <w:lvl w:ilvl="5">
      <w:start w:val="1"/>
      <w:numFmt w:val="lowerRoman"/>
      <w:pStyle w:val="S2Heading6"/>
      <w:lvlText w:val="%6."/>
      <w:lvlJc w:val="left"/>
      <w:pPr>
        <w:ind w:left="4320" w:hanging="720"/>
      </w:pPr>
      <w:rPr>
        <w:rFonts w:hint="default"/>
        <w:color w:val="010000"/>
        <w:u w:val="none"/>
      </w:rPr>
    </w:lvl>
    <w:lvl w:ilvl="6">
      <w:start w:val="1"/>
      <w:numFmt w:val="decimal"/>
      <w:pStyle w:val="S2Heading7"/>
      <w:lvlText w:val="%7)"/>
      <w:lvlJc w:val="left"/>
      <w:pPr>
        <w:ind w:left="5040" w:hanging="720"/>
      </w:pPr>
      <w:rPr>
        <w:rFonts w:hint="default"/>
        <w:color w:val="010000"/>
        <w:u w:val="none"/>
      </w:rPr>
    </w:lvl>
    <w:lvl w:ilvl="7">
      <w:start w:val="1"/>
      <w:numFmt w:val="lowerLetter"/>
      <w:pStyle w:val="S2Heading8"/>
      <w:lvlText w:val="%8)"/>
      <w:lvlJc w:val="left"/>
      <w:pPr>
        <w:ind w:left="5760" w:hanging="720"/>
      </w:pPr>
      <w:rPr>
        <w:rFonts w:hint="default"/>
        <w:color w:val="010000"/>
        <w:u w:val="none"/>
      </w:rPr>
    </w:lvl>
    <w:lvl w:ilvl="8">
      <w:start w:val="1"/>
      <w:numFmt w:val="lowerRoman"/>
      <w:pStyle w:val="S2Heading9"/>
      <w:lvlText w:val="%9)"/>
      <w:lvlJc w:val="left"/>
      <w:pPr>
        <w:ind w:left="6480" w:hanging="720"/>
      </w:pPr>
      <w:rPr>
        <w:rFonts w:hint="default"/>
        <w:color w:val="010000"/>
        <w:u w:val="none"/>
      </w:rPr>
    </w:lvl>
  </w:abstractNum>
  <w:abstractNum w:abstractNumId="47" w15:restartNumberingAfterBreak="0">
    <w:nsid w:val="6FD217FB"/>
    <w:multiLevelType w:val="hybridMultilevel"/>
    <w:tmpl w:val="5698A180"/>
    <w:lvl w:ilvl="0" w:tplc="04090001">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B36E9"/>
    <w:multiLevelType w:val="hybridMultilevel"/>
    <w:tmpl w:val="7FDC8B58"/>
    <w:lvl w:ilvl="0" w:tplc="438E0EF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792B61"/>
    <w:multiLevelType w:val="hybridMultilevel"/>
    <w:tmpl w:val="6E5E6C16"/>
    <w:name w:val="WW8Num64"/>
    <w:lvl w:ilvl="0" w:tplc="1304D0F4">
      <w:start w:val="1"/>
      <w:numFmt w:val="decimal"/>
      <w:pStyle w:val="PartiesAshurst"/>
      <w:lvlText w:val="(%1)"/>
      <w:lvlJc w:val="left"/>
      <w:pPr>
        <w:tabs>
          <w:tab w:val="num" w:pos="782"/>
        </w:tabs>
        <w:ind w:left="782" w:hanging="782"/>
      </w:pPr>
      <w:rPr>
        <w:rFonts w:hint="default"/>
        <w:b w:val="0"/>
        <w:i w:val="0"/>
        <w:sz w:val="22"/>
        <w:szCs w:val="18"/>
      </w:rPr>
    </w:lvl>
    <w:lvl w:ilvl="1" w:tplc="9EDE354C" w:tentative="1">
      <w:start w:val="1"/>
      <w:numFmt w:val="lowerLetter"/>
      <w:lvlText w:val="%2."/>
      <w:lvlJc w:val="left"/>
      <w:pPr>
        <w:tabs>
          <w:tab w:val="num" w:pos="1440"/>
        </w:tabs>
        <w:ind w:left="1440" w:hanging="360"/>
      </w:pPr>
    </w:lvl>
    <w:lvl w:ilvl="2" w:tplc="368C0E4C" w:tentative="1">
      <w:start w:val="1"/>
      <w:numFmt w:val="lowerRoman"/>
      <w:lvlText w:val="%3."/>
      <w:lvlJc w:val="right"/>
      <w:pPr>
        <w:tabs>
          <w:tab w:val="num" w:pos="2160"/>
        </w:tabs>
        <w:ind w:left="2160" w:hanging="180"/>
      </w:pPr>
    </w:lvl>
    <w:lvl w:ilvl="3" w:tplc="E854837A" w:tentative="1">
      <w:start w:val="1"/>
      <w:numFmt w:val="decimal"/>
      <w:lvlText w:val="%4."/>
      <w:lvlJc w:val="left"/>
      <w:pPr>
        <w:tabs>
          <w:tab w:val="num" w:pos="2880"/>
        </w:tabs>
        <w:ind w:left="2880" w:hanging="360"/>
      </w:pPr>
    </w:lvl>
    <w:lvl w:ilvl="4" w:tplc="71EE4670" w:tentative="1">
      <w:start w:val="1"/>
      <w:numFmt w:val="lowerLetter"/>
      <w:lvlText w:val="%5."/>
      <w:lvlJc w:val="left"/>
      <w:pPr>
        <w:tabs>
          <w:tab w:val="num" w:pos="3600"/>
        </w:tabs>
        <w:ind w:left="3600" w:hanging="360"/>
      </w:pPr>
    </w:lvl>
    <w:lvl w:ilvl="5" w:tplc="C1660876" w:tentative="1">
      <w:start w:val="1"/>
      <w:numFmt w:val="lowerRoman"/>
      <w:lvlText w:val="%6."/>
      <w:lvlJc w:val="right"/>
      <w:pPr>
        <w:tabs>
          <w:tab w:val="num" w:pos="4320"/>
        </w:tabs>
        <w:ind w:left="4320" w:hanging="180"/>
      </w:pPr>
    </w:lvl>
    <w:lvl w:ilvl="6" w:tplc="EB6E9D68" w:tentative="1">
      <w:start w:val="1"/>
      <w:numFmt w:val="decimal"/>
      <w:lvlText w:val="%7."/>
      <w:lvlJc w:val="left"/>
      <w:pPr>
        <w:tabs>
          <w:tab w:val="num" w:pos="5040"/>
        </w:tabs>
        <w:ind w:left="5040" w:hanging="360"/>
      </w:pPr>
    </w:lvl>
    <w:lvl w:ilvl="7" w:tplc="389C25A2" w:tentative="1">
      <w:start w:val="1"/>
      <w:numFmt w:val="lowerLetter"/>
      <w:lvlText w:val="%8."/>
      <w:lvlJc w:val="left"/>
      <w:pPr>
        <w:tabs>
          <w:tab w:val="num" w:pos="5760"/>
        </w:tabs>
        <w:ind w:left="5760" w:hanging="360"/>
      </w:pPr>
    </w:lvl>
    <w:lvl w:ilvl="8" w:tplc="3E64DDF4" w:tentative="1">
      <w:start w:val="1"/>
      <w:numFmt w:val="lowerRoman"/>
      <w:lvlText w:val="%9."/>
      <w:lvlJc w:val="right"/>
      <w:pPr>
        <w:tabs>
          <w:tab w:val="num" w:pos="6480"/>
        </w:tabs>
        <w:ind w:left="6480" w:hanging="180"/>
      </w:pPr>
    </w:lvl>
  </w:abstractNum>
  <w:abstractNum w:abstractNumId="50" w15:restartNumberingAfterBreak="0">
    <w:nsid w:val="7BCD3DD8"/>
    <w:multiLevelType w:val="multilevel"/>
    <w:tmpl w:val="5AF85028"/>
    <w:name w:val="AltH1toH6Ashurst"/>
    <w:lvl w:ilvl="0">
      <w:start w:val="1"/>
      <w:numFmt w:val="decimal"/>
      <w:pStyle w:val="AltH1Ashurst"/>
      <w:lvlText w:val="%1."/>
      <w:lvlJc w:val="left"/>
      <w:pPr>
        <w:tabs>
          <w:tab w:val="num" w:pos="782"/>
        </w:tabs>
        <w:ind w:left="782" w:hanging="782"/>
      </w:pPr>
      <w:rPr>
        <w:rFonts w:hint="default"/>
        <w:b w:val="0"/>
        <w:i w:val="0"/>
        <w:color w:val="FFFFFF" w:themeColor="background1"/>
        <w:sz w:val="22"/>
      </w:rPr>
    </w:lvl>
    <w:lvl w:ilvl="1">
      <w:start w:val="1"/>
      <w:numFmt w:val="decimal"/>
      <w:pStyle w:val="AltH2Ashurst"/>
      <w:lvlText w:val="%1.%2"/>
      <w:lvlJc w:val="left"/>
      <w:pPr>
        <w:tabs>
          <w:tab w:val="num" w:pos="782"/>
        </w:tabs>
        <w:ind w:left="782" w:hanging="782"/>
      </w:pPr>
      <w:rPr>
        <w:rFonts w:hint="default"/>
        <w:b/>
        <w:i w:val="0"/>
        <w:sz w:val="22"/>
        <w:szCs w:val="18"/>
      </w:rPr>
    </w:lvl>
    <w:lvl w:ilvl="2">
      <w:start w:val="1"/>
      <w:numFmt w:val="decimal"/>
      <w:pStyle w:val="AltH3Ashurst"/>
      <w:lvlText w:val="%1.%2.%3"/>
      <w:lvlJc w:val="left"/>
      <w:pPr>
        <w:tabs>
          <w:tab w:val="num" w:pos="1797"/>
        </w:tabs>
        <w:ind w:left="1797" w:hanging="1015"/>
      </w:pPr>
      <w:rPr>
        <w:rFonts w:hint="default"/>
        <w:b/>
        <w:i w:val="0"/>
        <w:sz w:val="22"/>
        <w:szCs w:val="18"/>
      </w:rPr>
    </w:lvl>
    <w:lvl w:ilvl="3">
      <w:start w:val="1"/>
      <w:numFmt w:val="lowerLetter"/>
      <w:pStyle w:val="AltH4Ashurst"/>
      <w:lvlText w:val="(%4)"/>
      <w:lvlJc w:val="left"/>
      <w:pPr>
        <w:tabs>
          <w:tab w:val="num" w:pos="681"/>
        </w:tabs>
        <w:ind w:left="681" w:hanging="681"/>
      </w:pPr>
      <w:rPr>
        <w:rFonts w:hint="default"/>
        <w:b w:val="0"/>
        <w:i w:val="0"/>
        <w:sz w:val="22"/>
        <w:szCs w:val="18"/>
      </w:rPr>
    </w:lvl>
    <w:lvl w:ilvl="4">
      <w:start w:val="1"/>
      <w:numFmt w:val="lowerRoman"/>
      <w:pStyle w:val="AltH5Ashurst"/>
      <w:lvlText w:val="%5."/>
      <w:lvlJc w:val="left"/>
      <w:pPr>
        <w:tabs>
          <w:tab w:val="num" w:pos="3277"/>
        </w:tabs>
        <w:ind w:left="3277" w:hanging="799"/>
      </w:pPr>
      <w:rPr>
        <w:rFonts w:ascii="Arial" w:hAnsi="Arial" w:hint="default"/>
        <w:b w:val="0"/>
        <w:i w:val="0"/>
        <w:sz w:val="22"/>
        <w:szCs w:val="18"/>
      </w:rPr>
    </w:lvl>
    <w:lvl w:ilvl="5">
      <w:start w:val="1"/>
      <w:numFmt w:val="upperLetter"/>
      <w:pStyle w:val="AltH6Ashurst"/>
      <w:lvlText w:val="(%6)"/>
      <w:lvlJc w:val="left"/>
      <w:pPr>
        <w:tabs>
          <w:tab w:val="num" w:pos="1951"/>
        </w:tabs>
        <w:ind w:left="1951" w:hanging="511"/>
      </w:pPr>
      <w:rPr>
        <w:rFonts w:hint="default"/>
        <w:b w:val="0"/>
        <w:i w:val="0"/>
        <w:sz w:val="22"/>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1" w15:restartNumberingAfterBreak="0">
    <w:nsid w:val="7CCA31EC"/>
    <w:multiLevelType w:val="hybridMultilevel"/>
    <w:tmpl w:val="395CCE4A"/>
    <w:lvl w:ilvl="0" w:tplc="2EBA1B22">
      <w:start w:val="1"/>
      <w:numFmt w:val="bullet"/>
      <w:pStyle w:val="Bullet5Ashurst"/>
      <w:lvlText w:val=""/>
      <w:lvlJc w:val="left"/>
      <w:pPr>
        <w:tabs>
          <w:tab w:val="num" w:pos="3788"/>
        </w:tabs>
        <w:ind w:left="3788" w:hanging="511"/>
      </w:pPr>
      <w:rPr>
        <w:rFonts w:ascii="Symbol" w:hAnsi="Symbol" w:hint="default"/>
        <w:b w:val="0"/>
        <w:i w:val="0"/>
        <w:sz w:val="18"/>
        <w:szCs w:val="18"/>
      </w:rPr>
    </w:lvl>
    <w:lvl w:ilvl="1" w:tplc="6F06A368" w:tentative="1">
      <w:start w:val="1"/>
      <w:numFmt w:val="bullet"/>
      <w:lvlText w:val="o"/>
      <w:lvlJc w:val="left"/>
      <w:pPr>
        <w:tabs>
          <w:tab w:val="num" w:pos="1440"/>
        </w:tabs>
        <w:ind w:left="1440" w:hanging="360"/>
      </w:pPr>
      <w:rPr>
        <w:rFonts w:ascii="Courier New" w:hAnsi="Courier New" w:cs="Courier New" w:hint="default"/>
      </w:rPr>
    </w:lvl>
    <w:lvl w:ilvl="2" w:tplc="4B9E6676" w:tentative="1">
      <w:start w:val="1"/>
      <w:numFmt w:val="bullet"/>
      <w:lvlText w:val=""/>
      <w:lvlJc w:val="left"/>
      <w:pPr>
        <w:tabs>
          <w:tab w:val="num" w:pos="2160"/>
        </w:tabs>
        <w:ind w:left="2160" w:hanging="360"/>
      </w:pPr>
      <w:rPr>
        <w:rFonts w:ascii="Wingdings" w:hAnsi="Wingdings" w:hint="default"/>
      </w:rPr>
    </w:lvl>
    <w:lvl w:ilvl="3" w:tplc="14EC1E16" w:tentative="1">
      <w:start w:val="1"/>
      <w:numFmt w:val="bullet"/>
      <w:lvlText w:val=""/>
      <w:lvlJc w:val="left"/>
      <w:pPr>
        <w:tabs>
          <w:tab w:val="num" w:pos="2880"/>
        </w:tabs>
        <w:ind w:left="2880" w:hanging="360"/>
      </w:pPr>
      <w:rPr>
        <w:rFonts w:ascii="Symbol" w:hAnsi="Symbol" w:hint="default"/>
      </w:rPr>
    </w:lvl>
    <w:lvl w:ilvl="4" w:tplc="B36A6DBE" w:tentative="1">
      <w:start w:val="1"/>
      <w:numFmt w:val="bullet"/>
      <w:lvlText w:val="o"/>
      <w:lvlJc w:val="left"/>
      <w:pPr>
        <w:tabs>
          <w:tab w:val="num" w:pos="3600"/>
        </w:tabs>
        <w:ind w:left="3600" w:hanging="360"/>
      </w:pPr>
      <w:rPr>
        <w:rFonts w:ascii="Courier New" w:hAnsi="Courier New" w:cs="Courier New" w:hint="default"/>
      </w:rPr>
    </w:lvl>
    <w:lvl w:ilvl="5" w:tplc="B43C0B1A" w:tentative="1">
      <w:start w:val="1"/>
      <w:numFmt w:val="bullet"/>
      <w:lvlText w:val=""/>
      <w:lvlJc w:val="left"/>
      <w:pPr>
        <w:tabs>
          <w:tab w:val="num" w:pos="4320"/>
        </w:tabs>
        <w:ind w:left="4320" w:hanging="360"/>
      </w:pPr>
      <w:rPr>
        <w:rFonts w:ascii="Wingdings" w:hAnsi="Wingdings" w:hint="default"/>
      </w:rPr>
    </w:lvl>
    <w:lvl w:ilvl="6" w:tplc="3356B5B0" w:tentative="1">
      <w:start w:val="1"/>
      <w:numFmt w:val="bullet"/>
      <w:lvlText w:val=""/>
      <w:lvlJc w:val="left"/>
      <w:pPr>
        <w:tabs>
          <w:tab w:val="num" w:pos="5040"/>
        </w:tabs>
        <w:ind w:left="5040" w:hanging="360"/>
      </w:pPr>
      <w:rPr>
        <w:rFonts w:ascii="Symbol" w:hAnsi="Symbol" w:hint="default"/>
      </w:rPr>
    </w:lvl>
    <w:lvl w:ilvl="7" w:tplc="9DF670B6" w:tentative="1">
      <w:start w:val="1"/>
      <w:numFmt w:val="bullet"/>
      <w:lvlText w:val="o"/>
      <w:lvlJc w:val="left"/>
      <w:pPr>
        <w:tabs>
          <w:tab w:val="num" w:pos="5760"/>
        </w:tabs>
        <w:ind w:left="5760" w:hanging="360"/>
      </w:pPr>
      <w:rPr>
        <w:rFonts w:ascii="Courier New" w:hAnsi="Courier New" w:cs="Courier New" w:hint="default"/>
      </w:rPr>
    </w:lvl>
    <w:lvl w:ilvl="8" w:tplc="8CAAEE7C"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6"/>
  </w:num>
  <w:num w:numId="3">
    <w:abstractNumId w:val="18"/>
  </w:num>
  <w:num w:numId="4">
    <w:abstractNumId w:val="9"/>
  </w:num>
  <w:num w:numId="5">
    <w:abstractNumId w:val="43"/>
  </w:num>
  <w:num w:numId="6">
    <w:abstractNumId w:val="10"/>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6"/>
    <w:lvlOverride w:ilvl="0">
      <w:startOverride w:val="1"/>
    </w:lvlOverride>
  </w:num>
  <w:num w:numId="17">
    <w:abstractNumId w:val="39"/>
  </w:num>
  <w:num w:numId="18">
    <w:abstractNumId w:val="10"/>
  </w:num>
  <w:num w:numId="19">
    <w:abstractNumId w:val="46"/>
  </w:num>
  <w:num w:numId="20">
    <w:abstractNumId w:val="23"/>
  </w:num>
  <w:num w:numId="21">
    <w:abstractNumId w:val="32"/>
  </w:num>
  <w:num w:numId="22">
    <w:abstractNumId w:val="34"/>
  </w:num>
  <w:num w:numId="23">
    <w:abstractNumId w:val="16"/>
  </w:num>
  <w:num w:numId="24">
    <w:abstractNumId w:val="13"/>
  </w:num>
  <w:num w:numId="25">
    <w:abstractNumId w:val="30"/>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49"/>
  </w:num>
  <w:num w:numId="29">
    <w:abstractNumId w:val="25"/>
  </w:num>
  <w:num w:numId="30">
    <w:abstractNumId w:val="50"/>
  </w:num>
  <w:num w:numId="31">
    <w:abstractNumId w:val="44"/>
  </w:num>
  <w:num w:numId="32">
    <w:abstractNumId w:val="45"/>
  </w:num>
  <w:num w:numId="33">
    <w:abstractNumId w:val="51"/>
  </w:num>
  <w:num w:numId="34">
    <w:abstractNumId w:val="37"/>
  </w:num>
  <w:num w:numId="35">
    <w:abstractNumId w:val="38"/>
  </w:num>
  <w:num w:numId="36">
    <w:abstractNumId w:val="11"/>
  </w:num>
  <w:num w:numId="37">
    <w:abstractNumId w:val="14"/>
  </w:num>
  <w:num w:numId="38">
    <w:abstractNumId w:val="31"/>
  </w:num>
  <w:num w:numId="39">
    <w:abstractNumId w:val="21"/>
  </w:num>
  <w:num w:numId="40">
    <w:abstractNumId w:val="33"/>
  </w:num>
  <w:num w:numId="41">
    <w:abstractNumId w:val="22"/>
  </w:num>
  <w:num w:numId="42">
    <w:abstractNumId w:val="20"/>
  </w:num>
  <w:num w:numId="43">
    <w:abstractNumId w:val="35"/>
  </w:num>
  <w:num w:numId="44">
    <w:abstractNumId w:val="19"/>
  </w:num>
  <w:num w:numId="45">
    <w:abstractNumId w:val="24"/>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15"/>
  </w:num>
  <w:num w:numId="49">
    <w:abstractNumId w:val="29"/>
  </w:num>
  <w:num w:numId="50">
    <w:abstractNumId w:val="12"/>
  </w:num>
  <w:num w:numId="51">
    <w:abstractNumId w:val="48"/>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3">
    <w:abstractNumId w:val="17"/>
  </w:num>
  <w:num w:numId="54">
    <w:abstractNumId w:val="40"/>
  </w:num>
  <w:num w:numId="55">
    <w:abstractNumId w:val="28"/>
  </w:num>
  <w:num w:numId="56">
    <w:abstractNumId w:val="47"/>
  </w:num>
  <w:num w:numId="57">
    <w:abstractNumId w:val="41"/>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edNumberingSchemes" w:val="&lt;?xml version=&quot;1.0&quot; encoding=&quot;utf-16&quot;?&gt;&lt;ArrayOfAddedNumberingScheme xmlns:xsd=&quot;http://www.w3.org/2001/XMLSchema&quot; xmlns:xsi=&quot;http://www.w3.org/2001/XMLSchema-instance&quot;&gt;&lt;AddedNumberingScheme&gt;&lt;SelectedNumberingScheme&gt;&lt;LastUpdatedBy&gt;MichelleGuyot&lt;/LastUpdatedBy&gt;&lt;LastUpdated&gt;2015-05-14T14:57:35&lt;/LastUpdated&gt;&lt;NumberingSchemeID&gt;146&lt;/NumberingSchemeID&gt;&lt;SortOrder&gt;0&lt;/SortOrder&gt;&lt;Name&gt;Legal Numbering (3 Levels)&lt;/Name&gt;&lt;NameFrench&gt;Numérotation Légal (3 niveaux)&lt;/NameFrench&gt;&lt;Description&gt;Basic legal numbering scheme, with first three levels being legal-style, and the remainder general numbering.&lt;/Description&gt;&lt;DescriptionFrench&gt;Schéma de numérotation Légal de base, avec les trois premiers niveaux en style Légal et le reste en numérotation générale.&lt;/DescriptionFrench&gt;&lt;FilterID&gt;1&lt;/FilterID&gt;&lt;FilterArray&gt;1&lt;/FilterArray&gt;&lt;DefaultNumberOfLevelsInTOC&gt;3&lt;/DefaultNumberOfLevelsInTOC&gt;&lt;CustomTOCAttached&gt;false&lt;/CustomTOCAttached&gt;&lt;DefaultTOCSchemeID&gt;0&lt;/DefaultTOCSchemeID&gt;&lt;BitMapID&gt;514&lt;/BitMapID&gt;&lt;Hidden&gt;false&lt;/Hidden&gt;&lt;ListIndexUsed&gt;0&lt;/ListIndexUsed&gt;&lt;CapturedDocument&gt;\\pcgserver\PcgStaff\MichelleGuyot\Numbering Assistant\2013\New Scheme\Legal Numbering (3 Levels).docx&lt;/CapturedDocument&gt;&lt;CreatedByEndUser&gt;false&lt;/CreatedByEndUser&gt;&lt;ConnectionType&gt;Application&lt;/ConnectionType&gt;&lt;EnforceSchemeFont&gt;false&lt;/EnforceSchemeFont&gt;&lt;/SelectedNumberingScheme&gt;&lt;SelectedSchemeFilter&gt;&lt;LastUpdated&gt;0001-01-01T00:00:00&lt;/LastUpdated&gt;&lt;FilterID&gt;1&lt;/FilterID&gt;&lt;FilterName&gt;Firm-Standard Numbering Schemes&lt;/FilterName&gt;&lt;FilterNameFrench&gt;Schémas de numérotation conformes aux normes de société&lt;/FilterNameFrench&gt;&lt;UserDatabaseOnly&gt;false&lt;/UserDatabaseOnly&gt;&lt;Default&gt;true&lt;/Default&gt;&lt;SortPosition&gt;1&lt;/SortPosition&gt;&lt;/SelectedSchemeFilter&gt;&lt;SelectedNumberingSchemeOptions&gt;&lt;NumberingSchemeOption&gt;&lt;LastUpdated&gt;0001-01-01T00:00:00&lt;/LastUpdated&gt;&lt;NumberingScheme_OptionID&gt;586&lt;/NumberingScheme_OptionID&gt;&lt;NumberingSchemeID&gt;146&lt;/NumberingSchemeID&gt;&lt;OptionID&gt;0&lt;/OptionID&gt;&lt;Code&gt;AutoNumbering&lt;/Code&gt;&lt;Value&gt;0&lt;/Value&gt;&lt;SortOrder&gt;0&lt;/SortOrder&gt;&lt;MutuallyExclusive1&gt;false&lt;/MutuallyExclusive1&gt;&lt;MutuallyExclusive2&gt;false&lt;/MutuallyExclusive2&gt;&lt;MutuallyExclusive3&gt;false&lt;/MutuallyExclusive3&gt;&lt;/NumberingSchemeOption&gt;&lt;NumberingSchemeOption&gt;&lt;LastUpdated&gt;0001-01-01T00:00:00&lt;/LastUpdated&gt;&lt;NumberingScheme_OptionID&gt;585&lt;/NumberingScheme_OptionID&gt;&lt;NumberingSchemeID&gt;146&lt;/NumberingSchemeID&gt;&lt;OptionID&gt;0&lt;/OptionID&gt;&lt;Code&gt;ApplyFullJustification&lt;/Code&gt;&lt;Value&gt;0&lt;/Value&gt;&lt;SortOrder&gt;0&lt;/SortOrder&gt;&lt;MutuallyExclusive1&gt;false&lt;/MutuallyExclusive1&gt;&lt;MutuallyExclusive2&gt;false&lt;/MutuallyExclusive2&gt;&lt;MutuallyExclusive3&gt;false&lt;/MutuallyExclusive3&gt;&lt;/NumberingSchemeOption&gt;&lt;/SelectedNumberingSchemeOptions&gt;&lt;Index&gt;1&lt;/Index&gt;&lt;/AddedNumberingScheme&gt;&lt;AddedNumberingScheme&gt;&lt;SelectedNumberingScheme&gt;&lt;LastUpdatedBy&gt;MichelleGuyot&lt;/LastUpdatedBy&gt;&lt;LastUpdated&gt;2015-05-14T14:39:02&lt;/LastUpdated&gt;&lt;NumberingSchemeID&gt;139&lt;/NumberingSchemeID&gt;&lt;SortOrder&gt;0&lt;/SortOrder&gt;&lt;Name&gt;General Numbering (1)&lt;/Name&gt;&lt;NameFrench&gt;Numérotation générale (1)&lt;/NameFrench&gt;&lt;Description&gt;General numbering pattern: 1. (a) (i)… Numbering beings at the left margin.&lt;/Description&gt;&lt;DescriptionFrench&gt;Modèle général de numérotation :  1. (a)  (i)... _x000d__x000a_La numérotation commence au niveau de la marge de gauche.&lt;/DescriptionFrench&gt;&lt;FilterID&gt;1&lt;/FilterID&gt;&lt;FilterArray&gt;1&lt;/FilterArray&gt;&lt;DefaultNumberOfLevelsInTOC&gt;3&lt;/DefaultNumberOfLevelsInTOC&gt;&lt;CustomTOCAttached&gt;false&lt;/CustomTOCAttached&gt;&lt;DefaultTOCSchemeID&gt;0&lt;/DefaultTOCSchemeID&gt;&lt;BitMapID&gt;507&lt;/BitMapID&gt;&lt;Hidden&gt;false&lt;/Hidden&gt;&lt;ListIndexUsed&gt;0&lt;/ListIndexUsed&gt;&lt;CapturedDocument&gt;\\pcgserver\PcgStaff\MichelleGuyot\Numbering Assistant\2013\New Scheme\General Numbering (1).docx&lt;/CapturedDocument&gt;&lt;CreatedByEndUser&gt;false&lt;/CreatedByEndUser&gt;&lt;ConnectionType&gt;Application&lt;/ConnectionType&gt;&lt;EnforceSchemeFont&gt;false&lt;/EnforceSchemeFont&gt;&lt;/SelectedNumberingScheme&gt;&lt;SelectedSchemeFilter&gt;&lt;LastUpdated&gt;0001-01-01T00:00:00&lt;/LastUpdated&gt;&lt;FilterID&gt;1&lt;/FilterID&gt;&lt;FilterName&gt;Firm-Standard Numbering Schemes&lt;/FilterName&gt;&lt;FilterNameFrench&gt;Schémas de numérotation conformes aux normes de société&lt;/FilterNameFrench&gt;&lt;UserDatabaseOnly&gt;false&lt;/UserDatabaseOnly&gt;&lt;Default&gt;true&lt;/Default&gt;&lt;SortPosition&gt;1&lt;/SortPosition&gt;&lt;/SelectedSchemeFilter&gt;&lt;SelectedNumberingSchemeOptions&gt;&lt;NumberingSchemeOption&gt;&lt;LastUpdated&gt;0001-01-01T00:00:00&lt;/LastUpdated&gt;&lt;NumberingScheme_OptionID&gt;549&lt;/NumberingScheme_OptionID&gt;&lt;NumberingSchemeID&gt;139&lt;/NumberingSchemeID&gt;&lt;OptionID&gt;0&lt;/OptionID&gt;&lt;Code&gt;ApplyFullJustification&lt;/Code&gt;&lt;Value&gt;0&lt;/Value&gt;&lt;SortOrder&gt;0&lt;/SortOrder&gt;&lt;MutuallyExclusive1&gt;false&lt;/MutuallyExclusive1&gt;&lt;MutuallyExclusive2&gt;false&lt;/MutuallyExclusive2&gt;&lt;MutuallyExclusive3&gt;false&lt;/MutuallyExclusive3&gt;&lt;/NumberingSchemeOption&gt;&lt;/SelectedNumberingSchemeOptions&gt;&lt;Index&gt;2&lt;/Index&gt;&lt;/AddedNumberingScheme&gt;&lt;/ArrayOfAddedNumberingScheme&gt;"/>
    <w:docVar w:name="CenterLevel1TOC" w:val="False"/>
    <w:docVar w:name="DefaultNumberOfLevelsInTOCForThisScheme" w:val="3"/>
    <w:docVar w:name="DocIDClientMatter" w:val="False"/>
    <w:docVar w:name="DocIDLibrary" w:val="True"/>
    <w:docVar w:name="DocIDType" w:val="AllPages"/>
    <w:docVar w:name="EnforceSchemeFont" w:val="True"/>
    <w:docVar w:name="ExcludeDirectFormattingInTOC1" w:val="False"/>
    <w:docVar w:name="IncludeTOCAndPageHeadings" w:val="True"/>
    <w:docVar w:name="LastSchemeChoice" w:val="General Numbering (1)"/>
    <w:docVar w:name="LastSchemeUniqueID" w:val="139"/>
    <w:docVar w:name="LegacyNa" w:val="False"/>
    <w:docVar w:name="NoNumberLevel1TOC" w:val="False"/>
    <w:docVar w:name="StyleSeparatorCheck" w:val="True"/>
    <w:docVar w:name="TOCFormatConst" w:val="0"/>
    <w:docVar w:name="TOCFormatPreference" w:val="Leave TOC styles 'as is' in current document (default)"/>
    <w:docVar w:name="TOCHeadingAllCaps" w:val="True"/>
    <w:docVar w:name="TOCHeadingUnderlined" w:val="True"/>
    <w:docVar w:name="TOCIncludeNonHeadings" w:val="False"/>
    <w:docVar w:name="TOCIncludeSectionBreaks1" w:val="False"/>
    <w:docVar w:name="TOCPageUnderlined" w:val="True"/>
    <w:docVar w:name="TOCPosition" w:val="3"/>
    <w:docVar w:name="TOCRestartPageNumbering1" w:val="False"/>
    <w:docVar w:name="TOCRun" w:val="True"/>
    <w:docVar w:name="TOCSelectedNumberFormat1" w:val="Roman"/>
    <w:docVar w:name="TOCSpecialLevels1" w:val="True"/>
    <w:docVar w:name="UnderlineTOCLevel1" w:val="False"/>
    <w:docVar w:name="UpperLevelTOC" w:val="1-3"/>
  </w:docVars>
  <w:rsids>
    <w:rsidRoot w:val="00217714"/>
    <w:rsid w:val="000008CE"/>
    <w:rsid w:val="00000BAD"/>
    <w:rsid w:val="00000C91"/>
    <w:rsid w:val="00001327"/>
    <w:rsid w:val="000020CC"/>
    <w:rsid w:val="0000240B"/>
    <w:rsid w:val="000035EE"/>
    <w:rsid w:val="00004148"/>
    <w:rsid w:val="00004914"/>
    <w:rsid w:val="00004F9F"/>
    <w:rsid w:val="00005F10"/>
    <w:rsid w:val="0000636F"/>
    <w:rsid w:val="000067AF"/>
    <w:rsid w:val="000069EA"/>
    <w:rsid w:val="00007B00"/>
    <w:rsid w:val="00007DA2"/>
    <w:rsid w:val="0001001B"/>
    <w:rsid w:val="00010117"/>
    <w:rsid w:val="0001034D"/>
    <w:rsid w:val="00011608"/>
    <w:rsid w:val="0001183E"/>
    <w:rsid w:val="00011C30"/>
    <w:rsid w:val="00012FC3"/>
    <w:rsid w:val="0001315A"/>
    <w:rsid w:val="000132B7"/>
    <w:rsid w:val="00013D8B"/>
    <w:rsid w:val="00014455"/>
    <w:rsid w:val="00014854"/>
    <w:rsid w:val="00014D47"/>
    <w:rsid w:val="00014DCA"/>
    <w:rsid w:val="00015246"/>
    <w:rsid w:val="00017A98"/>
    <w:rsid w:val="00017D05"/>
    <w:rsid w:val="00020381"/>
    <w:rsid w:val="000203B3"/>
    <w:rsid w:val="00020AAA"/>
    <w:rsid w:val="00021E0D"/>
    <w:rsid w:val="00021FE6"/>
    <w:rsid w:val="00022603"/>
    <w:rsid w:val="00022C71"/>
    <w:rsid w:val="00022CB3"/>
    <w:rsid w:val="00023C1C"/>
    <w:rsid w:val="00024847"/>
    <w:rsid w:val="0002571B"/>
    <w:rsid w:val="0002596B"/>
    <w:rsid w:val="00026685"/>
    <w:rsid w:val="000269A8"/>
    <w:rsid w:val="000271C6"/>
    <w:rsid w:val="000278EB"/>
    <w:rsid w:val="00027A4B"/>
    <w:rsid w:val="00030BA0"/>
    <w:rsid w:val="0003126C"/>
    <w:rsid w:val="000316D0"/>
    <w:rsid w:val="00032433"/>
    <w:rsid w:val="000328FC"/>
    <w:rsid w:val="00033996"/>
    <w:rsid w:val="00033FCA"/>
    <w:rsid w:val="00034ADC"/>
    <w:rsid w:val="00034BCB"/>
    <w:rsid w:val="00034C72"/>
    <w:rsid w:val="00034CCF"/>
    <w:rsid w:val="00035A0A"/>
    <w:rsid w:val="0003620E"/>
    <w:rsid w:val="00036CB9"/>
    <w:rsid w:val="00037E22"/>
    <w:rsid w:val="00037F23"/>
    <w:rsid w:val="0004028B"/>
    <w:rsid w:val="0004034B"/>
    <w:rsid w:val="00042915"/>
    <w:rsid w:val="00042A47"/>
    <w:rsid w:val="0004326B"/>
    <w:rsid w:val="00043429"/>
    <w:rsid w:val="0004358E"/>
    <w:rsid w:val="000437EB"/>
    <w:rsid w:val="00043827"/>
    <w:rsid w:val="000439A6"/>
    <w:rsid w:val="00044082"/>
    <w:rsid w:val="000442BF"/>
    <w:rsid w:val="000449DD"/>
    <w:rsid w:val="0004522C"/>
    <w:rsid w:val="00045606"/>
    <w:rsid w:val="00045D91"/>
    <w:rsid w:val="00047AAD"/>
    <w:rsid w:val="000509CD"/>
    <w:rsid w:val="00050DF4"/>
    <w:rsid w:val="0005118E"/>
    <w:rsid w:val="0005133A"/>
    <w:rsid w:val="00051802"/>
    <w:rsid w:val="000518D4"/>
    <w:rsid w:val="00051DE7"/>
    <w:rsid w:val="00052327"/>
    <w:rsid w:val="000528A3"/>
    <w:rsid w:val="0005340D"/>
    <w:rsid w:val="00053C1F"/>
    <w:rsid w:val="000540DD"/>
    <w:rsid w:val="00056A22"/>
    <w:rsid w:val="00057264"/>
    <w:rsid w:val="000574F9"/>
    <w:rsid w:val="000575C1"/>
    <w:rsid w:val="000579C3"/>
    <w:rsid w:val="00057A5D"/>
    <w:rsid w:val="0006019D"/>
    <w:rsid w:val="00060736"/>
    <w:rsid w:val="00060DEA"/>
    <w:rsid w:val="000616BD"/>
    <w:rsid w:val="000618A9"/>
    <w:rsid w:val="000618BD"/>
    <w:rsid w:val="0006328F"/>
    <w:rsid w:val="00063573"/>
    <w:rsid w:val="00064814"/>
    <w:rsid w:val="00064878"/>
    <w:rsid w:val="00064EE4"/>
    <w:rsid w:val="00065836"/>
    <w:rsid w:val="00065BD9"/>
    <w:rsid w:val="00065D29"/>
    <w:rsid w:val="00065E20"/>
    <w:rsid w:val="00065F1D"/>
    <w:rsid w:val="00066591"/>
    <w:rsid w:val="000668C8"/>
    <w:rsid w:val="0006716D"/>
    <w:rsid w:val="00067440"/>
    <w:rsid w:val="000674DD"/>
    <w:rsid w:val="00070859"/>
    <w:rsid w:val="00070B3A"/>
    <w:rsid w:val="00070DF3"/>
    <w:rsid w:val="0007124E"/>
    <w:rsid w:val="000718BF"/>
    <w:rsid w:val="00071B20"/>
    <w:rsid w:val="00071FDC"/>
    <w:rsid w:val="00072043"/>
    <w:rsid w:val="000722C8"/>
    <w:rsid w:val="0007262D"/>
    <w:rsid w:val="00072705"/>
    <w:rsid w:val="00073581"/>
    <w:rsid w:val="00073DE8"/>
    <w:rsid w:val="000741BA"/>
    <w:rsid w:val="000741E4"/>
    <w:rsid w:val="000744AD"/>
    <w:rsid w:val="0007468B"/>
    <w:rsid w:val="00074E34"/>
    <w:rsid w:val="00074EFF"/>
    <w:rsid w:val="00075020"/>
    <w:rsid w:val="0007502F"/>
    <w:rsid w:val="0007508A"/>
    <w:rsid w:val="00076D69"/>
    <w:rsid w:val="00077550"/>
    <w:rsid w:val="00077DCE"/>
    <w:rsid w:val="0008036B"/>
    <w:rsid w:val="00080F42"/>
    <w:rsid w:val="000813B6"/>
    <w:rsid w:val="00081C9C"/>
    <w:rsid w:val="0008216D"/>
    <w:rsid w:val="00082471"/>
    <w:rsid w:val="00082696"/>
    <w:rsid w:val="0008307C"/>
    <w:rsid w:val="000839E1"/>
    <w:rsid w:val="00083EF4"/>
    <w:rsid w:val="000844BA"/>
    <w:rsid w:val="00084753"/>
    <w:rsid w:val="00084DF4"/>
    <w:rsid w:val="00085960"/>
    <w:rsid w:val="00085D3F"/>
    <w:rsid w:val="00085F73"/>
    <w:rsid w:val="000864B4"/>
    <w:rsid w:val="000866BA"/>
    <w:rsid w:val="00087382"/>
    <w:rsid w:val="000873F5"/>
    <w:rsid w:val="00090831"/>
    <w:rsid w:val="00090F2D"/>
    <w:rsid w:val="0009143A"/>
    <w:rsid w:val="0009262F"/>
    <w:rsid w:val="00092C29"/>
    <w:rsid w:val="0009354A"/>
    <w:rsid w:val="00093E51"/>
    <w:rsid w:val="000941B4"/>
    <w:rsid w:val="00094465"/>
    <w:rsid w:val="00095F4F"/>
    <w:rsid w:val="00096377"/>
    <w:rsid w:val="00097499"/>
    <w:rsid w:val="00097972"/>
    <w:rsid w:val="000A0CCC"/>
    <w:rsid w:val="000A0EAF"/>
    <w:rsid w:val="000A18C7"/>
    <w:rsid w:val="000A2389"/>
    <w:rsid w:val="000A2759"/>
    <w:rsid w:val="000A4504"/>
    <w:rsid w:val="000A6222"/>
    <w:rsid w:val="000A62BC"/>
    <w:rsid w:val="000A67FB"/>
    <w:rsid w:val="000A698E"/>
    <w:rsid w:val="000A75C3"/>
    <w:rsid w:val="000A7927"/>
    <w:rsid w:val="000B0039"/>
    <w:rsid w:val="000B091C"/>
    <w:rsid w:val="000B0A8A"/>
    <w:rsid w:val="000B1743"/>
    <w:rsid w:val="000B18D8"/>
    <w:rsid w:val="000B1D1C"/>
    <w:rsid w:val="000B219E"/>
    <w:rsid w:val="000B346F"/>
    <w:rsid w:val="000B3611"/>
    <w:rsid w:val="000B379C"/>
    <w:rsid w:val="000B41DF"/>
    <w:rsid w:val="000B4515"/>
    <w:rsid w:val="000B479B"/>
    <w:rsid w:val="000B4922"/>
    <w:rsid w:val="000B52D3"/>
    <w:rsid w:val="000B5475"/>
    <w:rsid w:val="000B5716"/>
    <w:rsid w:val="000B6E8D"/>
    <w:rsid w:val="000B7747"/>
    <w:rsid w:val="000B78B5"/>
    <w:rsid w:val="000B7ACB"/>
    <w:rsid w:val="000B7DE1"/>
    <w:rsid w:val="000C0B58"/>
    <w:rsid w:val="000C0DB3"/>
    <w:rsid w:val="000C20F1"/>
    <w:rsid w:val="000C2659"/>
    <w:rsid w:val="000C2ECC"/>
    <w:rsid w:val="000C31DD"/>
    <w:rsid w:val="000C42F2"/>
    <w:rsid w:val="000C45C2"/>
    <w:rsid w:val="000C50F3"/>
    <w:rsid w:val="000C5DDF"/>
    <w:rsid w:val="000C66CB"/>
    <w:rsid w:val="000D0617"/>
    <w:rsid w:val="000D1187"/>
    <w:rsid w:val="000D118A"/>
    <w:rsid w:val="000D11E1"/>
    <w:rsid w:val="000D187C"/>
    <w:rsid w:val="000D2451"/>
    <w:rsid w:val="000D25D1"/>
    <w:rsid w:val="000D2744"/>
    <w:rsid w:val="000D36DC"/>
    <w:rsid w:val="000D3D15"/>
    <w:rsid w:val="000D40C6"/>
    <w:rsid w:val="000D4375"/>
    <w:rsid w:val="000D5A39"/>
    <w:rsid w:val="000D5B0C"/>
    <w:rsid w:val="000D6179"/>
    <w:rsid w:val="000D6C27"/>
    <w:rsid w:val="000D74CC"/>
    <w:rsid w:val="000D74DC"/>
    <w:rsid w:val="000D7B1C"/>
    <w:rsid w:val="000E0FF9"/>
    <w:rsid w:val="000E1338"/>
    <w:rsid w:val="000E1561"/>
    <w:rsid w:val="000E1610"/>
    <w:rsid w:val="000E2053"/>
    <w:rsid w:val="000E2118"/>
    <w:rsid w:val="000E226E"/>
    <w:rsid w:val="000E2B8C"/>
    <w:rsid w:val="000E3268"/>
    <w:rsid w:val="000E367B"/>
    <w:rsid w:val="000E4066"/>
    <w:rsid w:val="000E4DDF"/>
    <w:rsid w:val="000E56F5"/>
    <w:rsid w:val="000E57D5"/>
    <w:rsid w:val="000E63FC"/>
    <w:rsid w:val="000E77C6"/>
    <w:rsid w:val="000E7CA0"/>
    <w:rsid w:val="000F02D0"/>
    <w:rsid w:val="000F02F2"/>
    <w:rsid w:val="000F09B0"/>
    <w:rsid w:val="000F13CF"/>
    <w:rsid w:val="000F13F1"/>
    <w:rsid w:val="000F169B"/>
    <w:rsid w:val="000F1B18"/>
    <w:rsid w:val="000F1CB4"/>
    <w:rsid w:val="000F28B3"/>
    <w:rsid w:val="000F2ABD"/>
    <w:rsid w:val="000F401C"/>
    <w:rsid w:val="000F447F"/>
    <w:rsid w:val="000F4628"/>
    <w:rsid w:val="000F4DC9"/>
    <w:rsid w:val="000F4E7B"/>
    <w:rsid w:val="000F517A"/>
    <w:rsid w:val="000F558E"/>
    <w:rsid w:val="000F5666"/>
    <w:rsid w:val="000F6299"/>
    <w:rsid w:val="000F69BE"/>
    <w:rsid w:val="000F6B6A"/>
    <w:rsid w:val="000F6D08"/>
    <w:rsid w:val="000F6FA8"/>
    <w:rsid w:val="000F7533"/>
    <w:rsid w:val="000F7A7C"/>
    <w:rsid w:val="000F7E9A"/>
    <w:rsid w:val="001004D7"/>
    <w:rsid w:val="001005E2"/>
    <w:rsid w:val="00100832"/>
    <w:rsid w:val="00102522"/>
    <w:rsid w:val="00102C24"/>
    <w:rsid w:val="001030F6"/>
    <w:rsid w:val="001034F0"/>
    <w:rsid w:val="001039E4"/>
    <w:rsid w:val="00104384"/>
    <w:rsid w:val="00104769"/>
    <w:rsid w:val="00105BE3"/>
    <w:rsid w:val="00105FE0"/>
    <w:rsid w:val="001063EA"/>
    <w:rsid w:val="001064DD"/>
    <w:rsid w:val="00106AE2"/>
    <w:rsid w:val="00107266"/>
    <w:rsid w:val="00107704"/>
    <w:rsid w:val="00107754"/>
    <w:rsid w:val="00107D21"/>
    <w:rsid w:val="00110038"/>
    <w:rsid w:val="001107D6"/>
    <w:rsid w:val="00110F1C"/>
    <w:rsid w:val="001119C5"/>
    <w:rsid w:val="00111E7C"/>
    <w:rsid w:val="00112C18"/>
    <w:rsid w:val="00112FD5"/>
    <w:rsid w:val="00113489"/>
    <w:rsid w:val="001137F4"/>
    <w:rsid w:val="001146A6"/>
    <w:rsid w:val="0011490B"/>
    <w:rsid w:val="00115C8C"/>
    <w:rsid w:val="0011640D"/>
    <w:rsid w:val="001166A8"/>
    <w:rsid w:val="00116AE5"/>
    <w:rsid w:val="001170E2"/>
    <w:rsid w:val="001174C3"/>
    <w:rsid w:val="001206A4"/>
    <w:rsid w:val="001206B8"/>
    <w:rsid w:val="00120CC4"/>
    <w:rsid w:val="00120D47"/>
    <w:rsid w:val="00121034"/>
    <w:rsid w:val="00121284"/>
    <w:rsid w:val="0012189C"/>
    <w:rsid w:val="0012250F"/>
    <w:rsid w:val="00122592"/>
    <w:rsid w:val="00122BCB"/>
    <w:rsid w:val="00123084"/>
    <w:rsid w:val="00125814"/>
    <w:rsid w:val="001258E5"/>
    <w:rsid w:val="00125D25"/>
    <w:rsid w:val="00125E1F"/>
    <w:rsid w:val="001266D1"/>
    <w:rsid w:val="00126EB5"/>
    <w:rsid w:val="001275A2"/>
    <w:rsid w:val="00127696"/>
    <w:rsid w:val="00127F25"/>
    <w:rsid w:val="00130F68"/>
    <w:rsid w:val="001310D8"/>
    <w:rsid w:val="001311F0"/>
    <w:rsid w:val="00131236"/>
    <w:rsid w:val="00131317"/>
    <w:rsid w:val="0013240E"/>
    <w:rsid w:val="00133BF5"/>
    <w:rsid w:val="00133F42"/>
    <w:rsid w:val="001341D5"/>
    <w:rsid w:val="001351F7"/>
    <w:rsid w:val="00135D35"/>
    <w:rsid w:val="001360AA"/>
    <w:rsid w:val="001360F5"/>
    <w:rsid w:val="001361F1"/>
    <w:rsid w:val="00136210"/>
    <w:rsid w:val="001365FB"/>
    <w:rsid w:val="0013700E"/>
    <w:rsid w:val="001408F2"/>
    <w:rsid w:val="001409B9"/>
    <w:rsid w:val="001417FA"/>
    <w:rsid w:val="00141DE4"/>
    <w:rsid w:val="00142099"/>
    <w:rsid w:val="0014329B"/>
    <w:rsid w:val="001434FA"/>
    <w:rsid w:val="0014465F"/>
    <w:rsid w:val="001447F4"/>
    <w:rsid w:val="0014483D"/>
    <w:rsid w:val="00145843"/>
    <w:rsid w:val="00145B07"/>
    <w:rsid w:val="00145B95"/>
    <w:rsid w:val="00146199"/>
    <w:rsid w:val="00146ADB"/>
    <w:rsid w:val="00146ADD"/>
    <w:rsid w:val="00146B1B"/>
    <w:rsid w:val="001470DE"/>
    <w:rsid w:val="00147363"/>
    <w:rsid w:val="00147E15"/>
    <w:rsid w:val="0015028A"/>
    <w:rsid w:val="00150D08"/>
    <w:rsid w:val="00150ECF"/>
    <w:rsid w:val="001522D0"/>
    <w:rsid w:val="0015341D"/>
    <w:rsid w:val="00153FC2"/>
    <w:rsid w:val="00154237"/>
    <w:rsid w:val="00154564"/>
    <w:rsid w:val="001549A5"/>
    <w:rsid w:val="001556E4"/>
    <w:rsid w:val="00155BB5"/>
    <w:rsid w:val="00155F24"/>
    <w:rsid w:val="00156F93"/>
    <w:rsid w:val="0015726B"/>
    <w:rsid w:val="00157AAF"/>
    <w:rsid w:val="00157C6D"/>
    <w:rsid w:val="00160567"/>
    <w:rsid w:val="001608D3"/>
    <w:rsid w:val="00160E59"/>
    <w:rsid w:val="00161330"/>
    <w:rsid w:val="001615EB"/>
    <w:rsid w:val="001616B0"/>
    <w:rsid w:val="0016253A"/>
    <w:rsid w:val="0016305B"/>
    <w:rsid w:val="001636DF"/>
    <w:rsid w:val="00164789"/>
    <w:rsid w:val="0016486B"/>
    <w:rsid w:val="00164DC1"/>
    <w:rsid w:val="00164F2C"/>
    <w:rsid w:val="00165F6F"/>
    <w:rsid w:val="001678F4"/>
    <w:rsid w:val="00167E8D"/>
    <w:rsid w:val="001706BA"/>
    <w:rsid w:val="00171B30"/>
    <w:rsid w:val="00171C6F"/>
    <w:rsid w:val="00171CE1"/>
    <w:rsid w:val="001720A0"/>
    <w:rsid w:val="0017257A"/>
    <w:rsid w:val="00172FCD"/>
    <w:rsid w:val="001733E2"/>
    <w:rsid w:val="001740ED"/>
    <w:rsid w:val="00174B98"/>
    <w:rsid w:val="00175C82"/>
    <w:rsid w:val="00176886"/>
    <w:rsid w:val="00176BBB"/>
    <w:rsid w:val="00176F51"/>
    <w:rsid w:val="0017773F"/>
    <w:rsid w:val="00177D18"/>
    <w:rsid w:val="00177EF1"/>
    <w:rsid w:val="00180499"/>
    <w:rsid w:val="0018090B"/>
    <w:rsid w:val="00180B62"/>
    <w:rsid w:val="00180BBD"/>
    <w:rsid w:val="00180EDD"/>
    <w:rsid w:val="001810AE"/>
    <w:rsid w:val="001810CF"/>
    <w:rsid w:val="001811C7"/>
    <w:rsid w:val="0018143D"/>
    <w:rsid w:val="001816F6"/>
    <w:rsid w:val="001828F9"/>
    <w:rsid w:val="00182A43"/>
    <w:rsid w:val="001834B8"/>
    <w:rsid w:val="00183681"/>
    <w:rsid w:val="00183776"/>
    <w:rsid w:val="00184099"/>
    <w:rsid w:val="00185A57"/>
    <w:rsid w:val="00185B4E"/>
    <w:rsid w:val="00185D8A"/>
    <w:rsid w:val="00186C0A"/>
    <w:rsid w:val="0018714D"/>
    <w:rsid w:val="00187663"/>
    <w:rsid w:val="00187F8A"/>
    <w:rsid w:val="00190A56"/>
    <w:rsid w:val="00190CDD"/>
    <w:rsid w:val="001915F1"/>
    <w:rsid w:val="0019173F"/>
    <w:rsid w:val="001917DA"/>
    <w:rsid w:val="00191871"/>
    <w:rsid w:val="00191B41"/>
    <w:rsid w:val="00192BD9"/>
    <w:rsid w:val="00193ACD"/>
    <w:rsid w:val="00194A15"/>
    <w:rsid w:val="00195BD7"/>
    <w:rsid w:val="001A1AED"/>
    <w:rsid w:val="001A2056"/>
    <w:rsid w:val="001A350E"/>
    <w:rsid w:val="001A3F9F"/>
    <w:rsid w:val="001A4469"/>
    <w:rsid w:val="001A44E5"/>
    <w:rsid w:val="001A55D3"/>
    <w:rsid w:val="001A5D71"/>
    <w:rsid w:val="001A5DBD"/>
    <w:rsid w:val="001A5F4F"/>
    <w:rsid w:val="001A60D9"/>
    <w:rsid w:val="001A630D"/>
    <w:rsid w:val="001A64BF"/>
    <w:rsid w:val="001A706D"/>
    <w:rsid w:val="001A7C31"/>
    <w:rsid w:val="001A7F85"/>
    <w:rsid w:val="001B0BD2"/>
    <w:rsid w:val="001B0BD9"/>
    <w:rsid w:val="001B0E77"/>
    <w:rsid w:val="001B1E18"/>
    <w:rsid w:val="001B2357"/>
    <w:rsid w:val="001B290B"/>
    <w:rsid w:val="001B2F81"/>
    <w:rsid w:val="001B3EED"/>
    <w:rsid w:val="001B401B"/>
    <w:rsid w:val="001B456F"/>
    <w:rsid w:val="001B4994"/>
    <w:rsid w:val="001B5A70"/>
    <w:rsid w:val="001B5E2E"/>
    <w:rsid w:val="001B6A49"/>
    <w:rsid w:val="001B6E93"/>
    <w:rsid w:val="001B7600"/>
    <w:rsid w:val="001B7A0E"/>
    <w:rsid w:val="001B7F6E"/>
    <w:rsid w:val="001C10EE"/>
    <w:rsid w:val="001C11FD"/>
    <w:rsid w:val="001C13E7"/>
    <w:rsid w:val="001C1757"/>
    <w:rsid w:val="001C25FC"/>
    <w:rsid w:val="001C4F08"/>
    <w:rsid w:val="001C51B1"/>
    <w:rsid w:val="001C633D"/>
    <w:rsid w:val="001C6AFC"/>
    <w:rsid w:val="001C6BC7"/>
    <w:rsid w:val="001C6BF7"/>
    <w:rsid w:val="001C710E"/>
    <w:rsid w:val="001C719C"/>
    <w:rsid w:val="001C7553"/>
    <w:rsid w:val="001C765E"/>
    <w:rsid w:val="001C7740"/>
    <w:rsid w:val="001C7948"/>
    <w:rsid w:val="001D05BE"/>
    <w:rsid w:val="001D06B9"/>
    <w:rsid w:val="001D08BD"/>
    <w:rsid w:val="001D0DE9"/>
    <w:rsid w:val="001D1172"/>
    <w:rsid w:val="001D241F"/>
    <w:rsid w:val="001D265D"/>
    <w:rsid w:val="001D2C4A"/>
    <w:rsid w:val="001D2E92"/>
    <w:rsid w:val="001D3824"/>
    <w:rsid w:val="001D388B"/>
    <w:rsid w:val="001D3BA3"/>
    <w:rsid w:val="001D4547"/>
    <w:rsid w:val="001D5534"/>
    <w:rsid w:val="001D5CC3"/>
    <w:rsid w:val="001D5D9F"/>
    <w:rsid w:val="001D6BF7"/>
    <w:rsid w:val="001D7F38"/>
    <w:rsid w:val="001E0C1B"/>
    <w:rsid w:val="001E0FEF"/>
    <w:rsid w:val="001E195E"/>
    <w:rsid w:val="001E19BC"/>
    <w:rsid w:val="001E1A25"/>
    <w:rsid w:val="001E1DE4"/>
    <w:rsid w:val="001E2AE6"/>
    <w:rsid w:val="001E35ED"/>
    <w:rsid w:val="001E3BDC"/>
    <w:rsid w:val="001E4207"/>
    <w:rsid w:val="001E4891"/>
    <w:rsid w:val="001E4897"/>
    <w:rsid w:val="001E4DFE"/>
    <w:rsid w:val="001E544F"/>
    <w:rsid w:val="001E7161"/>
    <w:rsid w:val="001E7491"/>
    <w:rsid w:val="001E7493"/>
    <w:rsid w:val="001E74EF"/>
    <w:rsid w:val="001E7AC4"/>
    <w:rsid w:val="001E7C7C"/>
    <w:rsid w:val="001E7DC5"/>
    <w:rsid w:val="001F02E3"/>
    <w:rsid w:val="001F0821"/>
    <w:rsid w:val="001F117C"/>
    <w:rsid w:val="001F1AE7"/>
    <w:rsid w:val="001F227B"/>
    <w:rsid w:val="001F2EA0"/>
    <w:rsid w:val="001F36BB"/>
    <w:rsid w:val="001F41CA"/>
    <w:rsid w:val="001F4753"/>
    <w:rsid w:val="001F48E5"/>
    <w:rsid w:val="001F4AAE"/>
    <w:rsid w:val="001F5107"/>
    <w:rsid w:val="001F55EF"/>
    <w:rsid w:val="001F5BB8"/>
    <w:rsid w:val="001F5DC6"/>
    <w:rsid w:val="001F5F9B"/>
    <w:rsid w:val="001F6594"/>
    <w:rsid w:val="001F6852"/>
    <w:rsid w:val="001F6B37"/>
    <w:rsid w:val="001F7202"/>
    <w:rsid w:val="0020080A"/>
    <w:rsid w:val="00200E36"/>
    <w:rsid w:val="00200FCE"/>
    <w:rsid w:val="002023D0"/>
    <w:rsid w:val="00202590"/>
    <w:rsid w:val="00202E77"/>
    <w:rsid w:val="00203639"/>
    <w:rsid w:val="00203AD1"/>
    <w:rsid w:val="00203C80"/>
    <w:rsid w:val="002040A5"/>
    <w:rsid w:val="002041D3"/>
    <w:rsid w:val="0020464F"/>
    <w:rsid w:val="002053CD"/>
    <w:rsid w:val="00205890"/>
    <w:rsid w:val="00205E66"/>
    <w:rsid w:val="00205FFE"/>
    <w:rsid w:val="00207A02"/>
    <w:rsid w:val="002108FE"/>
    <w:rsid w:val="00210CDD"/>
    <w:rsid w:val="00210F87"/>
    <w:rsid w:val="002113B8"/>
    <w:rsid w:val="002116C9"/>
    <w:rsid w:val="0021215D"/>
    <w:rsid w:val="0021228C"/>
    <w:rsid w:val="002125DB"/>
    <w:rsid w:val="00212C98"/>
    <w:rsid w:val="00213356"/>
    <w:rsid w:val="00213514"/>
    <w:rsid w:val="00213816"/>
    <w:rsid w:val="00213AA3"/>
    <w:rsid w:val="00213CE5"/>
    <w:rsid w:val="00213E1B"/>
    <w:rsid w:val="0021477A"/>
    <w:rsid w:val="00214C73"/>
    <w:rsid w:val="00214D2C"/>
    <w:rsid w:val="00215423"/>
    <w:rsid w:val="00215921"/>
    <w:rsid w:val="0021628A"/>
    <w:rsid w:val="00216F97"/>
    <w:rsid w:val="00217443"/>
    <w:rsid w:val="00217714"/>
    <w:rsid w:val="00217C90"/>
    <w:rsid w:val="002206B5"/>
    <w:rsid w:val="00220B71"/>
    <w:rsid w:val="00222D0B"/>
    <w:rsid w:val="00224410"/>
    <w:rsid w:val="00224436"/>
    <w:rsid w:val="00225166"/>
    <w:rsid w:val="002254D6"/>
    <w:rsid w:val="00225BDD"/>
    <w:rsid w:val="00225FB2"/>
    <w:rsid w:val="002264A0"/>
    <w:rsid w:val="002269EF"/>
    <w:rsid w:val="0022718F"/>
    <w:rsid w:val="00227606"/>
    <w:rsid w:val="002304D0"/>
    <w:rsid w:val="0023079E"/>
    <w:rsid w:val="00230B2E"/>
    <w:rsid w:val="00230FB2"/>
    <w:rsid w:val="002315B5"/>
    <w:rsid w:val="002318AD"/>
    <w:rsid w:val="00231A58"/>
    <w:rsid w:val="00231C6C"/>
    <w:rsid w:val="00231C7A"/>
    <w:rsid w:val="00231E22"/>
    <w:rsid w:val="00232084"/>
    <w:rsid w:val="0023265C"/>
    <w:rsid w:val="00232687"/>
    <w:rsid w:val="00233FD1"/>
    <w:rsid w:val="00235904"/>
    <w:rsid w:val="00235EF6"/>
    <w:rsid w:val="002360C3"/>
    <w:rsid w:val="00236B44"/>
    <w:rsid w:val="002403DE"/>
    <w:rsid w:val="002412CF"/>
    <w:rsid w:val="00241D3F"/>
    <w:rsid w:val="00241D59"/>
    <w:rsid w:val="00241DE3"/>
    <w:rsid w:val="002424AC"/>
    <w:rsid w:val="00242DBE"/>
    <w:rsid w:val="00242F76"/>
    <w:rsid w:val="0024342B"/>
    <w:rsid w:val="00243722"/>
    <w:rsid w:val="00243869"/>
    <w:rsid w:val="0024391B"/>
    <w:rsid w:val="00244534"/>
    <w:rsid w:val="002446D6"/>
    <w:rsid w:val="0024471A"/>
    <w:rsid w:val="00245500"/>
    <w:rsid w:val="002457BE"/>
    <w:rsid w:val="0024586F"/>
    <w:rsid w:val="002458AE"/>
    <w:rsid w:val="002459ED"/>
    <w:rsid w:val="002462A4"/>
    <w:rsid w:val="00246A8F"/>
    <w:rsid w:val="002470CB"/>
    <w:rsid w:val="002475A5"/>
    <w:rsid w:val="00247B2E"/>
    <w:rsid w:val="00247FA1"/>
    <w:rsid w:val="00250AFD"/>
    <w:rsid w:val="0025210D"/>
    <w:rsid w:val="00253155"/>
    <w:rsid w:val="002532CD"/>
    <w:rsid w:val="002534A3"/>
    <w:rsid w:val="002534C9"/>
    <w:rsid w:val="00253B7B"/>
    <w:rsid w:val="00254A65"/>
    <w:rsid w:val="00254CC5"/>
    <w:rsid w:val="0025525B"/>
    <w:rsid w:val="002553F7"/>
    <w:rsid w:val="00255686"/>
    <w:rsid w:val="00255A19"/>
    <w:rsid w:val="00255E27"/>
    <w:rsid w:val="0025632D"/>
    <w:rsid w:val="00256FA4"/>
    <w:rsid w:val="00257968"/>
    <w:rsid w:val="002579CA"/>
    <w:rsid w:val="00260DFE"/>
    <w:rsid w:val="00260F25"/>
    <w:rsid w:val="00261437"/>
    <w:rsid w:val="002614EA"/>
    <w:rsid w:val="002625AA"/>
    <w:rsid w:val="00262905"/>
    <w:rsid w:val="00262A52"/>
    <w:rsid w:val="00262E88"/>
    <w:rsid w:val="00263BF5"/>
    <w:rsid w:val="00263D8D"/>
    <w:rsid w:val="00263DA6"/>
    <w:rsid w:val="00265272"/>
    <w:rsid w:val="002654CC"/>
    <w:rsid w:val="0026574A"/>
    <w:rsid w:val="002658FE"/>
    <w:rsid w:val="0026627E"/>
    <w:rsid w:val="00266B91"/>
    <w:rsid w:val="00267257"/>
    <w:rsid w:val="0026768D"/>
    <w:rsid w:val="00267B74"/>
    <w:rsid w:val="00267C40"/>
    <w:rsid w:val="00270030"/>
    <w:rsid w:val="00270B56"/>
    <w:rsid w:val="00270F79"/>
    <w:rsid w:val="00271AFB"/>
    <w:rsid w:val="002721D7"/>
    <w:rsid w:val="002723C1"/>
    <w:rsid w:val="00272CF1"/>
    <w:rsid w:val="00273305"/>
    <w:rsid w:val="0027359B"/>
    <w:rsid w:val="00273BC3"/>
    <w:rsid w:val="002740CC"/>
    <w:rsid w:val="0027471C"/>
    <w:rsid w:val="00274A61"/>
    <w:rsid w:val="00274C4C"/>
    <w:rsid w:val="0027616C"/>
    <w:rsid w:val="00276765"/>
    <w:rsid w:val="00277004"/>
    <w:rsid w:val="002776F5"/>
    <w:rsid w:val="002777C5"/>
    <w:rsid w:val="002809DA"/>
    <w:rsid w:val="002812DF"/>
    <w:rsid w:val="002816E9"/>
    <w:rsid w:val="00281C0E"/>
    <w:rsid w:val="0028318F"/>
    <w:rsid w:val="00283C91"/>
    <w:rsid w:val="00284E39"/>
    <w:rsid w:val="00284FA1"/>
    <w:rsid w:val="00285B31"/>
    <w:rsid w:val="00285D2A"/>
    <w:rsid w:val="002873DB"/>
    <w:rsid w:val="002876FA"/>
    <w:rsid w:val="0029017D"/>
    <w:rsid w:val="00290C3A"/>
    <w:rsid w:val="00294593"/>
    <w:rsid w:val="00294ECD"/>
    <w:rsid w:val="00294F94"/>
    <w:rsid w:val="002966D9"/>
    <w:rsid w:val="002971B1"/>
    <w:rsid w:val="00297BC3"/>
    <w:rsid w:val="00297DEE"/>
    <w:rsid w:val="002A14AB"/>
    <w:rsid w:val="002A23F7"/>
    <w:rsid w:val="002A247F"/>
    <w:rsid w:val="002A34F7"/>
    <w:rsid w:val="002A34FF"/>
    <w:rsid w:val="002A435F"/>
    <w:rsid w:val="002A4572"/>
    <w:rsid w:val="002A4CC6"/>
    <w:rsid w:val="002A595B"/>
    <w:rsid w:val="002A5E5B"/>
    <w:rsid w:val="002A6CCB"/>
    <w:rsid w:val="002A6DBD"/>
    <w:rsid w:val="002A725A"/>
    <w:rsid w:val="002B05EA"/>
    <w:rsid w:val="002B0896"/>
    <w:rsid w:val="002B0C57"/>
    <w:rsid w:val="002B1415"/>
    <w:rsid w:val="002B1729"/>
    <w:rsid w:val="002B17C2"/>
    <w:rsid w:val="002B1C6C"/>
    <w:rsid w:val="002B20CD"/>
    <w:rsid w:val="002B24F3"/>
    <w:rsid w:val="002B2862"/>
    <w:rsid w:val="002B28E2"/>
    <w:rsid w:val="002B2B6F"/>
    <w:rsid w:val="002B50C1"/>
    <w:rsid w:val="002B5260"/>
    <w:rsid w:val="002B577F"/>
    <w:rsid w:val="002B5E7E"/>
    <w:rsid w:val="002B68AC"/>
    <w:rsid w:val="002B6C12"/>
    <w:rsid w:val="002B737B"/>
    <w:rsid w:val="002B7381"/>
    <w:rsid w:val="002B796E"/>
    <w:rsid w:val="002B7F51"/>
    <w:rsid w:val="002B7F63"/>
    <w:rsid w:val="002C075D"/>
    <w:rsid w:val="002C1657"/>
    <w:rsid w:val="002C174F"/>
    <w:rsid w:val="002C25A2"/>
    <w:rsid w:val="002C285E"/>
    <w:rsid w:val="002C28C1"/>
    <w:rsid w:val="002C2BA3"/>
    <w:rsid w:val="002C43E1"/>
    <w:rsid w:val="002C5093"/>
    <w:rsid w:val="002C5095"/>
    <w:rsid w:val="002C531D"/>
    <w:rsid w:val="002C5B5E"/>
    <w:rsid w:val="002C5E15"/>
    <w:rsid w:val="002C6183"/>
    <w:rsid w:val="002C62BB"/>
    <w:rsid w:val="002C648C"/>
    <w:rsid w:val="002C6C23"/>
    <w:rsid w:val="002C6F8A"/>
    <w:rsid w:val="002C720C"/>
    <w:rsid w:val="002C797E"/>
    <w:rsid w:val="002D012A"/>
    <w:rsid w:val="002D0BF3"/>
    <w:rsid w:val="002D0EEF"/>
    <w:rsid w:val="002D19E1"/>
    <w:rsid w:val="002D27C0"/>
    <w:rsid w:val="002D398D"/>
    <w:rsid w:val="002D3EAC"/>
    <w:rsid w:val="002D4A91"/>
    <w:rsid w:val="002D4AE1"/>
    <w:rsid w:val="002D52F3"/>
    <w:rsid w:val="002D6271"/>
    <w:rsid w:val="002D67CA"/>
    <w:rsid w:val="002D69A1"/>
    <w:rsid w:val="002D6DAE"/>
    <w:rsid w:val="002D7B47"/>
    <w:rsid w:val="002E070D"/>
    <w:rsid w:val="002E0CCC"/>
    <w:rsid w:val="002E20FF"/>
    <w:rsid w:val="002E48A5"/>
    <w:rsid w:val="002E49BA"/>
    <w:rsid w:val="002E49F7"/>
    <w:rsid w:val="002E4BEF"/>
    <w:rsid w:val="002E52E5"/>
    <w:rsid w:val="002E56C5"/>
    <w:rsid w:val="002E58D3"/>
    <w:rsid w:val="002E5D86"/>
    <w:rsid w:val="002E61CD"/>
    <w:rsid w:val="002E6371"/>
    <w:rsid w:val="002E637F"/>
    <w:rsid w:val="002E6DDC"/>
    <w:rsid w:val="002E7335"/>
    <w:rsid w:val="002E7802"/>
    <w:rsid w:val="002E7B34"/>
    <w:rsid w:val="002F040D"/>
    <w:rsid w:val="002F1552"/>
    <w:rsid w:val="002F1B23"/>
    <w:rsid w:val="002F1FCC"/>
    <w:rsid w:val="002F20D7"/>
    <w:rsid w:val="002F319F"/>
    <w:rsid w:val="002F330C"/>
    <w:rsid w:val="002F5410"/>
    <w:rsid w:val="002F6450"/>
    <w:rsid w:val="00300C9A"/>
    <w:rsid w:val="00300DA1"/>
    <w:rsid w:val="00300F20"/>
    <w:rsid w:val="003026A5"/>
    <w:rsid w:val="0030298B"/>
    <w:rsid w:val="00302A8A"/>
    <w:rsid w:val="00302BCB"/>
    <w:rsid w:val="003031E9"/>
    <w:rsid w:val="00304C6A"/>
    <w:rsid w:val="00304C81"/>
    <w:rsid w:val="0030523D"/>
    <w:rsid w:val="00306238"/>
    <w:rsid w:val="00306544"/>
    <w:rsid w:val="00306673"/>
    <w:rsid w:val="0030692A"/>
    <w:rsid w:val="00307790"/>
    <w:rsid w:val="00310E52"/>
    <w:rsid w:val="00312CC1"/>
    <w:rsid w:val="0031309A"/>
    <w:rsid w:val="00313357"/>
    <w:rsid w:val="0031354F"/>
    <w:rsid w:val="00313DE0"/>
    <w:rsid w:val="0031403F"/>
    <w:rsid w:val="003142CD"/>
    <w:rsid w:val="003144C7"/>
    <w:rsid w:val="00314ECF"/>
    <w:rsid w:val="003159D5"/>
    <w:rsid w:val="00315D04"/>
    <w:rsid w:val="0031622F"/>
    <w:rsid w:val="0031660A"/>
    <w:rsid w:val="0031685E"/>
    <w:rsid w:val="003168F3"/>
    <w:rsid w:val="00317B69"/>
    <w:rsid w:val="0032047D"/>
    <w:rsid w:val="00321161"/>
    <w:rsid w:val="003214D0"/>
    <w:rsid w:val="003229F3"/>
    <w:rsid w:val="00322BD1"/>
    <w:rsid w:val="00323030"/>
    <w:rsid w:val="00323BD3"/>
    <w:rsid w:val="00323E84"/>
    <w:rsid w:val="003243BD"/>
    <w:rsid w:val="0032443B"/>
    <w:rsid w:val="003246C1"/>
    <w:rsid w:val="00324960"/>
    <w:rsid w:val="00325557"/>
    <w:rsid w:val="00325567"/>
    <w:rsid w:val="00325B46"/>
    <w:rsid w:val="00327B58"/>
    <w:rsid w:val="00327CDA"/>
    <w:rsid w:val="00330F65"/>
    <w:rsid w:val="0033148D"/>
    <w:rsid w:val="00332D26"/>
    <w:rsid w:val="00332D88"/>
    <w:rsid w:val="00332F66"/>
    <w:rsid w:val="0033372F"/>
    <w:rsid w:val="00334047"/>
    <w:rsid w:val="00334678"/>
    <w:rsid w:val="00334C2C"/>
    <w:rsid w:val="00334F5E"/>
    <w:rsid w:val="00336152"/>
    <w:rsid w:val="00336688"/>
    <w:rsid w:val="003367FA"/>
    <w:rsid w:val="00336E5C"/>
    <w:rsid w:val="003377E2"/>
    <w:rsid w:val="00340561"/>
    <w:rsid w:val="003425CE"/>
    <w:rsid w:val="003438A4"/>
    <w:rsid w:val="00343959"/>
    <w:rsid w:val="00343DA4"/>
    <w:rsid w:val="00344630"/>
    <w:rsid w:val="00344881"/>
    <w:rsid w:val="00344CFF"/>
    <w:rsid w:val="00345662"/>
    <w:rsid w:val="0034592F"/>
    <w:rsid w:val="00345B3A"/>
    <w:rsid w:val="0034630B"/>
    <w:rsid w:val="003464D8"/>
    <w:rsid w:val="00346C49"/>
    <w:rsid w:val="00347D58"/>
    <w:rsid w:val="00350179"/>
    <w:rsid w:val="00350206"/>
    <w:rsid w:val="00350313"/>
    <w:rsid w:val="00350686"/>
    <w:rsid w:val="00350927"/>
    <w:rsid w:val="00350A0A"/>
    <w:rsid w:val="00350F53"/>
    <w:rsid w:val="003511E2"/>
    <w:rsid w:val="003516A6"/>
    <w:rsid w:val="003518BE"/>
    <w:rsid w:val="00352618"/>
    <w:rsid w:val="00352980"/>
    <w:rsid w:val="00353B37"/>
    <w:rsid w:val="00353E80"/>
    <w:rsid w:val="00353ED0"/>
    <w:rsid w:val="00354DA5"/>
    <w:rsid w:val="00356358"/>
    <w:rsid w:val="00356C56"/>
    <w:rsid w:val="00357138"/>
    <w:rsid w:val="00357439"/>
    <w:rsid w:val="00357CCD"/>
    <w:rsid w:val="00357FF8"/>
    <w:rsid w:val="00360CBB"/>
    <w:rsid w:val="00361243"/>
    <w:rsid w:val="0036158D"/>
    <w:rsid w:val="00362846"/>
    <w:rsid w:val="003639D7"/>
    <w:rsid w:val="0036426D"/>
    <w:rsid w:val="00364BAB"/>
    <w:rsid w:val="003650E4"/>
    <w:rsid w:val="00365811"/>
    <w:rsid w:val="00365C8E"/>
    <w:rsid w:val="00366368"/>
    <w:rsid w:val="0036749F"/>
    <w:rsid w:val="003674D8"/>
    <w:rsid w:val="003676B6"/>
    <w:rsid w:val="003676C8"/>
    <w:rsid w:val="00367FF5"/>
    <w:rsid w:val="00370908"/>
    <w:rsid w:val="00370E21"/>
    <w:rsid w:val="00371126"/>
    <w:rsid w:val="003711EF"/>
    <w:rsid w:val="00371AB1"/>
    <w:rsid w:val="00372562"/>
    <w:rsid w:val="0037258C"/>
    <w:rsid w:val="0037292C"/>
    <w:rsid w:val="003729F7"/>
    <w:rsid w:val="00372A75"/>
    <w:rsid w:val="003730DB"/>
    <w:rsid w:val="0037352C"/>
    <w:rsid w:val="0037359E"/>
    <w:rsid w:val="0037360C"/>
    <w:rsid w:val="003736BF"/>
    <w:rsid w:val="00373E59"/>
    <w:rsid w:val="00374055"/>
    <w:rsid w:val="003743AD"/>
    <w:rsid w:val="00374B4D"/>
    <w:rsid w:val="003758A3"/>
    <w:rsid w:val="00376187"/>
    <w:rsid w:val="0037634B"/>
    <w:rsid w:val="00376967"/>
    <w:rsid w:val="00376A4A"/>
    <w:rsid w:val="0037779C"/>
    <w:rsid w:val="003801AC"/>
    <w:rsid w:val="00380677"/>
    <w:rsid w:val="00380BDC"/>
    <w:rsid w:val="00380E0B"/>
    <w:rsid w:val="00381863"/>
    <w:rsid w:val="0038250B"/>
    <w:rsid w:val="0038289C"/>
    <w:rsid w:val="00382E55"/>
    <w:rsid w:val="003832B7"/>
    <w:rsid w:val="00383405"/>
    <w:rsid w:val="003838FE"/>
    <w:rsid w:val="0038455E"/>
    <w:rsid w:val="00384702"/>
    <w:rsid w:val="00385418"/>
    <w:rsid w:val="00385888"/>
    <w:rsid w:val="00385A71"/>
    <w:rsid w:val="00386006"/>
    <w:rsid w:val="00386301"/>
    <w:rsid w:val="00386302"/>
    <w:rsid w:val="00386898"/>
    <w:rsid w:val="0038705A"/>
    <w:rsid w:val="00387744"/>
    <w:rsid w:val="003877D1"/>
    <w:rsid w:val="00387C2A"/>
    <w:rsid w:val="00387CBC"/>
    <w:rsid w:val="0039021D"/>
    <w:rsid w:val="003908F4"/>
    <w:rsid w:val="00390B72"/>
    <w:rsid w:val="00390BBE"/>
    <w:rsid w:val="00390FA4"/>
    <w:rsid w:val="003914D7"/>
    <w:rsid w:val="00391567"/>
    <w:rsid w:val="003915B4"/>
    <w:rsid w:val="00391AEB"/>
    <w:rsid w:val="00391D3F"/>
    <w:rsid w:val="00391E0D"/>
    <w:rsid w:val="003921E4"/>
    <w:rsid w:val="00392C2B"/>
    <w:rsid w:val="00393086"/>
    <w:rsid w:val="003938B1"/>
    <w:rsid w:val="003944C4"/>
    <w:rsid w:val="003946D5"/>
    <w:rsid w:val="00394CA7"/>
    <w:rsid w:val="00394F0D"/>
    <w:rsid w:val="00395FF5"/>
    <w:rsid w:val="00397557"/>
    <w:rsid w:val="003A00C9"/>
    <w:rsid w:val="003A0814"/>
    <w:rsid w:val="003A09CF"/>
    <w:rsid w:val="003A0BF7"/>
    <w:rsid w:val="003A0FB3"/>
    <w:rsid w:val="003A11CD"/>
    <w:rsid w:val="003A1A18"/>
    <w:rsid w:val="003A1DD5"/>
    <w:rsid w:val="003A259F"/>
    <w:rsid w:val="003A260A"/>
    <w:rsid w:val="003A315D"/>
    <w:rsid w:val="003A38CB"/>
    <w:rsid w:val="003A4B9E"/>
    <w:rsid w:val="003A692F"/>
    <w:rsid w:val="003A6EB3"/>
    <w:rsid w:val="003A73A3"/>
    <w:rsid w:val="003A7EF7"/>
    <w:rsid w:val="003B021B"/>
    <w:rsid w:val="003B0A11"/>
    <w:rsid w:val="003B0C4D"/>
    <w:rsid w:val="003B0EB1"/>
    <w:rsid w:val="003B115E"/>
    <w:rsid w:val="003B4161"/>
    <w:rsid w:val="003B4A55"/>
    <w:rsid w:val="003B4B22"/>
    <w:rsid w:val="003B4BA9"/>
    <w:rsid w:val="003B5017"/>
    <w:rsid w:val="003B61ED"/>
    <w:rsid w:val="003C035F"/>
    <w:rsid w:val="003C10D5"/>
    <w:rsid w:val="003C13ED"/>
    <w:rsid w:val="003C1560"/>
    <w:rsid w:val="003C1731"/>
    <w:rsid w:val="003C17DC"/>
    <w:rsid w:val="003C1B18"/>
    <w:rsid w:val="003C2CA6"/>
    <w:rsid w:val="003C3178"/>
    <w:rsid w:val="003C364B"/>
    <w:rsid w:val="003C47B9"/>
    <w:rsid w:val="003C4F52"/>
    <w:rsid w:val="003C5F62"/>
    <w:rsid w:val="003C6274"/>
    <w:rsid w:val="003C6492"/>
    <w:rsid w:val="003C66FF"/>
    <w:rsid w:val="003C6722"/>
    <w:rsid w:val="003C71B1"/>
    <w:rsid w:val="003C764E"/>
    <w:rsid w:val="003C7FA8"/>
    <w:rsid w:val="003D05C4"/>
    <w:rsid w:val="003D18CC"/>
    <w:rsid w:val="003D287B"/>
    <w:rsid w:val="003D2CEE"/>
    <w:rsid w:val="003D2E01"/>
    <w:rsid w:val="003D32C1"/>
    <w:rsid w:val="003D3B25"/>
    <w:rsid w:val="003D3CB4"/>
    <w:rsid w:val="003D3DF0"/>
    <w:rsid w:val="003D3F32"/>
    <w:rsid w:val="003D485B"/>
    <w:rsid w:val="003D4CA5"/>
    <w:rsid w:val="003D4F20"/>
    <w:rsid w:val="003D585F"/>
    <w:rsid w:val="003D5F16"/>
    <w:rsid w:val="003D675E"/>
    <w:rsid w:val="003D6785"/>
    <w:rsid w:val="003D6B27"/>
    <w:rsid w:val="003D6B87"/>
    <w:rsid w:val="003D6E9B"/>
    <w:rsid w:val="003D7008"/>
    <w:rsid w:val="003D7352"/>
    <w:rsid w:val="003D77CB"/>
    <w:rsid w:val="003D7D4F"/>
    <w:rsid w:val="003E0087"/>
    <w:rsid w:val="003E05DF"/>
    <w:rsid w:val="003E0CB3"/>
    <w:rsid w:val="003E0E25"/>
    <w:rsid w:val="003E0FF1"/>
    <w:rsid w:val="003E1651"/>
    <w:rsid w:val="003E2553"/>
    <w:rsid w:val="003E32D8"/>
    <w:rsid w:val="003E3FA0"/>
    <w:rsid w:val="003E4D7D"/>
    <w:rsid w:val="003E51DF"/>
    <w:rsid w:val="003E58F9"/>
    <w:rsid w:val="003E5C38"/>
    <w:rsid w:val="003E6E5B"/>
    <w:rsid w:val="003E6EBC"/>
    <w:rsid w:val="003E6F92"/>
    <w:rsid w:val="003E73DB"/>
    <w:rsid w:val="003E79F3"/>
    <w:rsid w:val="003E7A30"/>
    <w:rsid w:val="003E7A5F"/>
    <w:rsid w:val="003F00B4"/>
    <w:rsid w:val="003F07E5"/>
    <w:rsid w:val="003F2038"/>
    <w:rsid w:val="003F2175"/>
    <w:rsid w:val="003F2C9D"/>
    <w:rsid w:val="003F3DD5"/>
    <w:rsid w:val="003F410E"/>
    <w:rsid w:val="003F4AAA"/>
    <w:rsid w:val="003F4CC1"/>
    <w:rsid w:val="003F54AB"/>
    <w:rsid w:val="003F644A"/>
    <w:rsid w:val="003F7124"/>
    <w:rsid w:val="003F7715"/>
    <w:rsid w:val="0040011C"/>
    <w:rsid w:val="0040020A"/>
    <w:rsid w:val="004004A4"/>
    <w:rsid w:val="004006CC"/>
    <w:rsid w:val="00400A50"/>
    <w:rsid w:val="00401470"/>
    <w:rsid w:val="00401F7D"/>
    <w:rsid w:val="00401F8D"/>
    <w:rsid w:val="00402075"/>
    <w:rsid w:val="0040281F"/>
    <w:rsid w:val="004031C1"/>
    <w:rsid w:val="00403B26"/>
    <w:rsid w:val="0040445B"/>
    <w:rsid w:val="004050E7"/>
    <w:rsid w:val="004065BF"/>
    <w:rsid w:val="00406A97"/>
    <w:rsid w:val="00406D1B"/>
    <w:rsid w:val="00407F3D"/>
    <w:rsid w:val="00407FDC"/>
    <w:rsid w:val="0041044A"/>
    <w:rsid w:val="00410E68"/>
    <w:rsid w:val="00411E6B"/>
    <w:rsid w:val="00412D45"/>
    <w:rsid w:val="00412F3C"/>
    <w:rsid w:val="0041332B"/>
    <w:rsid w:val="004144CC"/>
    <w:rsid w:val="00414C4C"/>
    <w:rsid w:val="00414C7C"/>
    <w:rsid w:val="004160E3"/>
    <w:rsid w:val="00416285"/>
    <w:rsid w:val="00416557"/>
    <w:rsid w:val="00416B6C"/>
    <w:rsid w:val="0041761C"/>
    <w:rsid w:val="00417690"/>
    <w:rsid w:val="004177EE"/>
    <w:rsid w:val="004208AE"/>
    <w:rsid w:val="00420A29"/>
    <w:rsid w:val="004217D3"/>
    <w:rsid w:val="004219C4"/>
    <w:rsid w:val="0042235B"/>
    <w:rsid w:val="0042325B"/>
    <w:rsid w:val="00423D15"/>
    <w:rsid w:val="0042523E"/>
    <w:rsid w:val="00425DC2"/>
    <w:rsid w:val="00426113"/>
    <w:rsid w:val="00426360"/>
    <w:rsid w:val="00426434"/>
    <w:rsid w:val="004268A7"/>
    <w:rsid w:val="00426D71"/>
    <w:rsid w:val="0042762E"/>
    <w:rsid w:val="0042794E"/>
    <w:rsid w:val="004279E0"/>
    <w:rsid w:val="0043010F"/>
    <w:rsid w:val="004302B3"/>
    <w:rsid w:val="00430432"/>
    <w:rsid w:val="00430580"/>
    <w:rsid w:val="0043120C"/>
    <w:rsid w:val="004321A9"/>
    <w:rsid w:val="00432722"/>
    <w:rsid w:val="004333D0"/>
    <w:rsid w:val="0043380C"/>
    <w:rsid w:val="00433DBA"/>
    <w:rsid w:val="004340B8"/>
    <w:rsid w:val="00434544"/>
    <w:rsid w:val="00434802"/>
    <w:rsid w:val="004348B3"/>
    <w:rsid w:val="0043566D"/>
    <w:rsid w:val="00435EAE"/>
    <w:rsid w:val="00441718"/>
    <w:rsid w:val="0044182E"/>
    <w:rsid w:val="00441900"/>
    <w:rsid w:val="00441B12"/>
    <w:rsid w:val="00441D39"/>
    <w:rsid w:val="0044271D"/>
    <w:rsid w:val="0044289E"/>
    <w:rsid w:val="004432FA"/>
    <w:rsid w:val="00443BED"/>
    <w:rsid w:val="00444863"/>
    <w:rsid w:val="00444AB5"/>
    <w:rsid w:val="00444CCB"/>
    <w:rsid w:val="00445F40"/>
    <w:rsid w:val="004463A9"/>
    <w:rsid w:val="00446558"/>
    <w:rsid w:val="00446644"/>
    <w:rsid w:val="00446EAE"/>
    <w:rsid w:val="00450FFF"/>
    <w:rsid w:val="00451416"/>
    <w:rsid w:val="00451C2F"/>
    <w:rsid w:val="00452089"/>
    <w:rsid w:val="004520C9"/>
    <w:rsid w:val="00452180"/>
    <w:rsid w:val="00452413"/>
    <w:rsid w:val="0045269B"/>
    <w:rsid w:val="00452C5D"/>
    <w:rsid w:val="00454ABD"/>
    <w:rsid w:val="004553A7"/>
    <w:rsid w:val="0045593A"/>
    <w:rsid w:val="004566F0"/>
    <w:rsid w:val="0045753C"/>
    <w:rsid w:val="00457561"/>
    <w:rsid w:val="0045767D"/>
    <w:rsid w:val="00457726"/>
    <w:rsid w:val="00457E83"/>
    <w:rsid w:val="00460169"/>
    <w:rsid w:val="004601C1"/>
    <w:rsid w:val="004609E5"/>
    <w:rsid w:val="00461365"/>
    <w:rsid w:val="00461CDA"/>
    <w:rsid w:val="00462301"/>
    <w:rsid w:val="00462654"/>
    <w:rsid w:val="00462E4E"/>
    <w:rsid w:val="00463297"/>
    <w:rsid w:val="00464A45"/>
    <w:rsid w:val="00465347"/>
    <w:rsid w:val="00465702"/>
    <w:rsid w:val="00465D68"/>
    <w:rsid w:val="00465E10"/>
    <w:rsid w:val="00466506"/>
    <w:rsid w:val="00467059"/>
    <w:rsid w:val="00467324"/>
    <w:rsid w:val="00467CFC"/>
    <w:rsid w:val="0047018C"/>
    <w:rsid w:val="0047065B"/>
    <w:rsid w:val="004712E0"/>
    <w:rsid w:val="00471BF0"/>
    <w:rsid w:val="00471C87"/>
    <w:rsid w:val="0047334E"/>
    <w:rsid w:val="00473AC0"/>
    <w:rsid w:val="00473B07"/>
    <w:rsid w:val="00473F35"/>
    <w:rsid w:val="00474E6C"/>
    <w:rsid w:val="00475014"/>
    <w:rsid w:val="004755EE"/>
    <w:rsid w:val="00475B1E"/>
    <w:rsid w:val="00475F00"/>
    <w:rsid w:val="00476A4D"/>
    <w:rsid w:val="004773E5"/>
    <w:rsid w:val="00477727"/>
    <w:rsid w:val="00477AE3"/>
    <w:rsid w:val="00477B8D"/>
    <w:rsid w:val="00477E5A"/>
    <w:rsid w:val="0048045B"/>
    <w:rsid w:val="00480501"/>
    <w:rsid w:val="00480849"/>
    <w:rsid w:val="00480854"/>
    <w:rsid w:val="00480B81"/>
    <w:rsid w:val="00480D3E"/>
    <w:rsid w:val="004821B1"/>
    <w:rsid w:val="004831C5"/>
    <w:rsid w:val="00483319"/>
    <w:rsid w:val="004837F6"/>
    <w:rsid w:val="00483866"/>
    <w:rsid w:val="00483FA4"/>
    <w:rsid w:val="004842A5"/>
    <w:rsid w:val="00485917"/>
    <w:rsid w:val="00485F10"/>
    <w:rsid w:val="004866B0"/>
    <w:rsid w:val="0048696C"/>
    <w:rsid w:val="00487654"/>
    <w:rsid w:val="00490263"/>
    <w:rsid w:val="004915B0"/>
    <w:rsid w:val="00491DF1"/>
    <w:rsid w:val="00491F2A"/>
    <w:rsid w:val="00492D28"/>
    <w:rsid w:val="004937AB"/>
    <w:rsid w:val="004938BD"/>
    <w:rsid w:val="00493A0A"/>
    <w:rsid w:val="00494A42"/>
    <w:rsid w:val="00495F19"/>
    <w:rsid w:val="00495F52"/>
    <w:rsid w:val="00496D51"/>
    <w:rsid w:val="00496E63"/>
    <w:rsid w:val="00497343"/>
    <w:rsid w:val="004979DF"/>
    <w:rsid w:val="004A0F95"/>
    <w:rsid w:val="004A14D9"/>
    <w:rsid w:val="004A150B"/>
    <w:rsid w:val="004A1AF6"/>
    <w:rsid w:val="004A1FBC"/>
    <w:rsid w:val="004A2126"/>
    <w:rsid w:val="004A35B9"/>
    <w:rsid w:val="004A3953"/>
    <w:rsid w:val="004A3B68"/>
    <w:rsid w:val="004A3F3F"/>
    <w:rsid w:val="004A44F0"/>
    <w:rsid w:val="004A5394"/>
    <w:rsid w:val="004A54A4"/>
    <w:rsid w:val="004A559E"/>
    <w:rsid w:val="004A5B7C"/>
    <w:rsid w:val="004A607C"/>
    <w:rsid w:val="004A6AE5"/>
    <w:rsid w:val="004A6CA1"/>
    <w:rsid w:val="004A6F34"/>
    <w:rsid w:val="004A6F96"/>
    <w:rsid w:val="004A79C9"/>
    <w:rsid w:val="004B0039"/>
    <w:rsid w:val="004B08EC"/>
    <w:rsid w:val="004B0B7B"/>
    <w:rsid w:val="004B1133"/>
    <w:rsid w:val="004B12FB"/>
    <w:rsid w:val="004B1DD4"/>
    <w:rsid w:val="004B229E"/>
    <w:rsid w:val="004B24C6"/>
    <w:rsid w:val="004B277A"/>
    <w:rsid w:val="004B2DC1"/>
    <w:rsid w:val="004B33A1"/>
    <w:rsid w:val="004B4E21"/>
    <w:rsid w:val="004B57D2"/>
    <w:rsid w:val="004B5A21"/>
    <w:rsid w:val="004B5BE9"/>
    <w:rsid w:val="004B5DF2"/>
    <w:rsid w:val="004B6D81"/>
    <w:rsid w:val="004B7FE2"/>
    <w:rsid w:val="004C115B"/>
    <w:rsid w:val="004C24C1"/>
    <w:rsid w:val="004C2EAE"/>
    <w:rsid w:val="004C3BEE"/>
    <w:rsid w:val="004C3D2D"/>
    <w:rsid w:val="004C3F31"/>
    <w:rsid w:val="004C4C1B"/>
    <w:rsid w:val="004C629C"/>
    <w:rsid w:val="004C6B28"/>
    <w:rsid w:val="004C70AD"/>
    <w:rsid w:val="004C7A0A"/>
    <w:rsid w:val="004C7B18"/>
    <w:rsid w:val="004D0243"/>
    <w:rsid w:val="004D1113"/>
    <w:rsid w:val="004D17DA"/>
    <w:rsid w:val="004D182D"/>
    <w:rsid w:val="004D1910"/>
    <w:rsid w:val="004D1D1C"/>
    <w:rsid w:val="004D2310"/>
    <w:rsid w:val="004D2659"/>
    <w:rsid w:val="004D2B02"/>
    <w:rsid w:val="004D3087"/>
    <w:rsid w:val="004D36E1"/>
    <w:rsid w:val="004D3F3B"/>
    <w:rsid w:val="004D41CD"/>
    <w:rsid w:val="004D4493"/>
    <w:rsid w:val="004D4C22"/>
    <w:rsid w:val="004D52FC"/>
    <w:rsid w:val="004D5480"/>
    <w:rsid w:val="004D673E"/>
    <w:rsid w:val="004D6E89"/>
    <w:rsid w:val="004D710F"/>
    <w:rsid w:val="004D7AA2"/>
    <w:rsid w:val="004D7B90"/>
    <w:rsid w:val="004E04D7"/>
    <w:rsid w:val="004E0D2B"/>
    <w:rsid w:val="004E20AD"/>
    <w:rsid w:val="004E23C8"/>
    <w:rsid w:val="004E243C"/>
    <w:rsid w:val="004E2DCB"/>
    <w:rsid w:val="004E3CA2"/>
    <w:rsid w:val="004E3D80"/>
    <w:rsid w:val="004E405E"/>
    <w:rsid w:val="004E44FE"/>
    <w:rsid w:val="004E479C"/>
    <w:rsid w:val="004E4CBE"/>
    <w:rsid w:val="004E4F8F"/>
    <w:rsid w:val="004E5261"/>
    <w:rsid w:val="004E54C9"/>
    <w:rsid w:val="004E56F3"/>
    <w:rsid w:val="004E5874"/>
    <w:rsid w:val="004E6438"/>
    <w:rsid w:val="004E6DF5"/>
    <w:rsid w:val="004E6EEC"/>
    <w:rsid w:val="004E76FD"/>
    <w:rsid w:val="004E794B"/>
    <w:rsid w:val="004F0532"/>
    <w:rsid w:val="004F054F"/>
    <w:rsid w:val="004F0FB0"/>
    <w:rsid w:val="004F1D45"/>
    <w:rsid w:val="004F1FC6"/>
    <w:rsid w:val="004F23DC"/>
    <w:rsid w:val="004F2D56"/>
    <w:rsid w:val="004F3BEA"/>
    <w:rsid w:val="004F3FB1"/>
    <w:rsid w:val="004F417D"/>
    <w:rsid w:val="004F42D2"/>
    <w:rsid w:val="004F4395"/>
    <w:rsid w:val="004F488A"/>
    <w:rsid w:val="004F5157"/>
    <w:rsid w:val="004F55FC"/>
    <w:rsid w:val="004F5E1B"/>
    <w:rsid w:val="004F63F3"/>
    <w:rsid w:val="004F6C54"/>
    <w:rsid w:val="004F7405"/>
    <w:rsid w:val="004F7414"/>
    <w:rsid w:val="004F7A94"/>
    <w:rsid w:val="00500196"/>
    <w:rsid w:val="005006F1"/>
    <w:rsid w:val="00500E2D"/>
    <w:rsid w:val="00501E7A"/>
    <w:rsid w:val="00502388"/>
    <w:rsid w:val="005023A3"/>
    <w:rsid w:val="005023B1"/>
    <w:rsid w:val="00504120"/>
    <w:rsid w:val="005044E1"/>
    <w:rsid w:val="005049CA"/>
    <w:rsid w:val="00504E57"/>
    <w:rsid w:val="00505583"/>
    <w:rsid w:val="00505D74"/>
    <w:rsid w:val="00505EDD"/>
    <w:rsid w:val="00506801"/>
    <w:rsid w:val="00506EDF"/>
    <w:rsid w:val="005073E5"/>
    <w:rsid w:val="005078BA"/>
    <w:rsid w:val="00507960"/>
    <w:rsid w:val="00510079"/>
    <w:rsid w:val="0051026C"/>
    <w:rsid w:val="005108C3"/>
    <w:rsid w:val="00510BF2"/>
    <w:rsid w:val="00512870"/>
    <w:rsid w:val="00512935"/>
    <w:rsid w:val="00513115"/>
    <w:rsid w:val="005131CD"/>
    <w:rsid w:val="00513202"/>
    <w:rsid w:val="005136F6"/>
    <w:rsid w:val="00513A08"/>
    <w:rsid w:val="00513E5F"/>
    <w:rsid w:val="005147AA"/>
    <w:rsid w:val="005165E8"/>
    <w:rsid w:val="00517040"/>
    <w:rsid w:val="00517CF6"/>
    <w:rsid w:val="0052082C"/>
    <w:rsid w:val="00520D36"/>
    <w:rsid w:val="00522140"/>
    <w:rsid w:val="0052256D"/>
    <w:rsid w:val="005227D6"/>
    <w:rsid w:val="00523280"/>
    <w:rsid w:val="005238EA"/>
    <w:rsid w:val="00523CE2"/>
    <w:rsid w:val="00523F2B"/>
    <w:rsid w:val="00524371"/>
    <w:rsid w:val="005256B8"/>
    <w:rsid w:val="0052583E"/>
    <w:rsid w:val="00525E90"/>
    <w:rsid w:val="00526002"/>
    <w:rsid w:val="0052606F"/>
    <w:rsid w:val="00526422"/>
    <w:rsid w:val="00526642"/>
    <w:rsid w:val="00526A27"/>
    <w:rsid w:val="0052729B"/>
    <w:rsid w:val="00527740"/>
    <w:rsid w:val="00527D8C"/>
    <w:rsid w:val="005304A0"/>
    <w:rsid w:val="00530FA8"/>
    <w:rsid w:val="005310DA"/>
    <w:rsid w:val="005314F7"/>
    <w:rsid w:val="00531641"/>
    <w:rsid w:val="00531DAE"/>
    <w:rsid w:val="00531E46"/>
    <w:rsid w:val="005325DF"/>
    <w:rsid w:val="00532B53"/>
    <w:rsid w:val="00532BCC"/>
    <w:rsid w:val="00533001"/>
    <w:rsid w:val="0053312D"/>
    <w:rsid w:val="005333FB"/>
    <w:rsid w:val="005335CA"/>
    <w:rsid w:val="00533CAB"/>
    <w:rsid w:val="00534271"/>
    <w:rsid w:val="0053477B"/>
    <w:rsid w:val="0053543F"/>
    <w:rsid w:val="005355ED"/>
    <w:rsid w:val="00535A02"/>
    <w:rsid w:val="00535A1D"/>
    <w:rsid w:val="00537912"/>
    <w:rsid w:val="00540551"/>
    <w:rsid w:val="00540799"/>
    <w:rsid w:val="00540935"/>
    <w:rsid w:val="00541061"/>
    <w:rsid w:val="00541530"/>
    <w:rsid w:val="005415D1"/>
    <w:rsid w:val="005415D2"/>
    <w:rsid w:val="00541FFB"/>
    <w:rsid w:val="00542E42"/>
    <w:rsid w:val="005435FB"/>
    <w:rsid w:val="005436C6"/>
    <w:rsid w:val="00544235"/>
    <w:rsid w:val="005444E4"/>
    <w:rsid w:val="00544D75"/>
    <w:rsid w:val="00545883"/>
    <w:rsid w:val="005459D7"/>
    <w:rsid w:val="00545B05"/>
    <w:rsid w:val="00545B10"/>
    <w:rsid w:val="00545CB5"/>
    <w:rsid w:val="0054613A"/>
    <w:rsid w:val="00546212"/>
    <w:rsid w:val="0054751E"/>
    <w:rsid w:val="005477E6"/>
    <w:rsid w:val="00547DD7"/>
    <w:rsid w:val="0055023C"/>
    <w:rsid w:val="00550CC9"/>
    <w:rsid w:val="00550CEB"/>
    <w:rsid w:val="00550D85"/>
    <w:rsid w:val="00551219"/>
    <w:rsid w:val="005517BF"/>
    <w:rsid w:val="0055204E"/>
    <w:rsid w:val="00553284"/>
    <w:rsid w:val="0055336B"/>
    <w:rsid w:val="0055349C"/>
    <w:rsid w:val="00553549"/>
    <w:rsid w:val="00554111"/>
    <w:rsid w:val="0055420B"/>
    <w:rsid w:val="00554501"/>
    <w:rsid w:val="00554AFC"/>
    <w:rsid w:val="00555950"/>
    <w:rsid w:val="00555AB3"/>
    <w:rsid w:val="00557169"/>
    <w:rsid w:val="00557601"/>
    <w:rsid w:val="00557B9F"/>
    <w:rsid w:val="00557C04"/>
    <w:rsid w:val="00557F7D"/>
    <w:rsid w:val="005603E1"/>
    <w:rsid w:val="005604AB"/>
    <w:rsid w:val="0056092E"/>
    <w:rsid w:val="0056151E"/>
    <w:rsid w:val="00562919"/>
    <w:rsid w:val="00562B1F"/>
    <w:rsid w:val="00562F38"/>
    <w:rsid w:val="00563147"/>
    <w:rsid w:val="00563711"/>
    <w:rsid w:val="00563984"/>
    <w:rsid w:val="005644E3"/>
    <w:rsid w:val="005645B9"/>
    <w:rsid w:val="005648B5"/>
    <w:rsid w:val="0056638D"/>
    <w:rsid w:val="00566B97"/>
    <w:rsid w:val="005670E3"/>
    <w:rsid w:val="0056721F"/>
    <w:rsid w:val="0056728E"/>
    <w:rsid w:val="00567374"/>
    <w:rsid w:val="005679BD"/>
    <w:rsid w:val="005701F1"/>
    <w:rsid w:val="00570645"/>
    <w:rsid w:val="00570FC4"/>
    <w:rsid w:val="00571894"/>
    <w:rsid w:val="00571A6C"/>
    <w:rsid w:val="00571F00"/>
    <w:rsid w:val="00572720"/>
    <w:rsid w:val="00573B6E"/>
    <w:rsid w:val="00573F53"/>
    <w:rsid w:val="005744FA"/>
    <w:rsid w:val="00575245"/>
    <w:rsid w:val="00575B31"/>
    <w:rsid w:val="00575CF9"/>
    <w:rsid w:val="005760DD"/>
    <w:rsid w:val="00576BF8"/>
    <w:rsid w:val="00576F56"/>
    <w:rsid w:val="005770AA"/>
    <w:rsid w:val="005779ED"/>
    <w:rsid w:val="00577DA4"/>
    <w:rsid w:val="0058076D"/>
    <w:rsid w:val="00580883"/>
    <w:rsid w:val="005810B1"/>
    <w:rsid w:val="005813E8"/>
    <w:rsid w:val="005814BA"/>
    <w:rsid w:val="00581A15"/>
    <w:rsid w:val="00581ABC"/>
    <w:rsid w:val="0058200C"/>
    <w:rsid w:val="00582E3D"/>
    <w:rsid w:val="00583D11"/>
    <w:rsid w:val="005847B1"/>
    <w:rsid w:val="005857DF"/>
    <w:rsid w:val="0058610E"/>
    <w:rsid w:val="00586113"/>
    <w:rsid w:val="00586F7F"/>
    <w:rsid w:val="00586FAF"/>
    <w:rsid w:val="0058719C"/>
    <w:rsid w:val="00587B05"/>
    <w:rsid w:val="00587E36"/>
    <w:rsid w:val="00590299"/>
    <w:rsid w:val="005909A6"/>
    <w:rsid w:val="00590C2E"/>
    <w:rsid w:val="005929F5"/>
    <w:rsid w:val="00593461"/>
    <w:rsid w:val="0059351F"/>
    <w:rsid w:val="00593941"/>
    <w:rsid w:val="00593EA7"/>
    <w:rsid w:val="005941F8"/>
    <w:rsid w:val="005948E9"/>
    <w:rsid w:val="00595731"/>
    <w:rsid w:val="00595A35"/>
    <w:rsid w:val="00595B2E"/>
    <w:rsid w:val="00595C8B"/>
    <w:rsid w:val="005969D3"/>
    <w:rsid w:val="00596F52"/>
    <w:rsid w:val="00597073"/>
    <w:rsid w:val="005973BD"/>
    <w:rsid w:val="0059740E"/>
    <w:rsid w:val="0059779F"/>
    <w:rsid w:val="00597E05"/>
    <w:rsid w:val="00597ED9"/>
    <w:rsid w:val="005A077C"/>
    <w:rsid w:val="005A08EC"/>
    <w:rsid w:val="005A0E27"/>
    <w:rsid w:val="005A0F01"/>
    <w:rsid w:val="005A15D7"/>
    <w:rsid w:val="005A1A40"/>
    <w:rsid w:val="005A2242"/>
    <w:rsid w:val="005A2F01"/>
    <w:rsid w:val="005A335A"/>
    <w:rsid w:val="005A36E0"/>
    <w:rsid w:val="005A3C78"/>
    <w:rsid w:val="005A41E4"/>
    <w:rsid w:val="005A4A71"/>
    <w:rsid w:val="005A551C"/>
    <w:rsid w:val="005A58C9"/>
    <w:rsid w:val="005A66D7"/>
    <w:rsid w:val="005A6843"/>
    <w:rsid w:val="005A68BB"/>
    <w:rsid w:val="005A6E1D"/>
    <w:rsid w:val="005A729B"/>
    <w:rsid w:val="005A75F7"/>
    <w:rsid w:val="005A7649"/>
    <w:rsid w:val="005A76FD"/>
    <w:rsid w:val="005A7D78"/>
    <w:rsid w:val="005B1E81"/>
    <w:rsid w:val="005B2B12"/>
    <w:rsid w:val="005B2ECE"/>
    <w:rsid w:val="005B4674"/>
    <w:rsid w:val="005B5074"/>
    <w:rsid w:val="005B540B"/>
    <w:rsid w:val="005B5C56"/>
    <w:rsid w:val="005B67BA"/>
    <w:rsid w:val="005B6B42"/>
    <w:rsid w:val="005B6C5D"/>
    <w:rsid w:val="005B6E6F"/>
    <w:rsid w:val="005B7070"/>
    <w:rsid w:val="005B732B"/>
    <w:rsid w:val="005B78A7"/>
    <w:rsid w:val="005C011C"/>
    <w:rsid w:val="005C0497"/>
    <w:rsid w:val="005C0A19"/>
    <w:rsid w:val="005C0A95"/>
    <w:rsid w:val="005C13CF"/>
    <w:rsid w:val="005C3950"/>
    <w:rsid w:val="005C3A3E"/>
    <w:rsid w:val="005C415D"/>
    <w:rsid w:val="005C46F3"/>
    <w:rsid w:val="005C47CB"/>
    <w:rsid w:val="005C4914"/>
    <w:rsid w:val="005C4A9D"/>
    <w:rsid w:val="005C5403"/>
    <w:rsid w:val="005C57C6"/>
    <w:rsid w:val="005C64E1"/>
    <w:rsid w:val="005C6A69"/>
    <w:rsid w:val="005D09BD"/>
    <w:rsid w:val="005D0C11"/>
    <w:rsid w:val="005D0E03"/>
    <w:rsid w:val="005D0F3E"/>
    <w:rsid w:val="005D0FFB"/>
    <w:rsid w:val="005D105A"/>
    <w:rsid w:val="005D17B3"/>
    <w:rsid w:val="005D1BFF"/>
    <w:rsid w:val="005D21A2"/>
    <w:rsid w:val="005D26A9"/>
    <w:rsid w:val="005D278E"/>
    <w:rsid w:val="005D2B96"/>
    <w:rsid w:val="005D2C43"/>
    <w:rsid w:val="005D37F2"/>
    <w:rsid w:val="005D3B6C"/>
    <w:rsid w:val="005D3E76"/>
    <w:rsid w:val="005D3F1E"/>
    <w:rsid w:val="005D4BDA"/>
    <w:rsid w:val="005D52D6"/>
    <w:rsid w:val="005D5B0D"/>
    <w:rsid w:val="005D5D66"/>
    <w:rsid w:val="005D64DF"/>
    <w:rsid w:val="005D665A"/>
    <w:rsid w:val="005D7015"/>
    <w:rsid w:val="005D786A"/>
    <w:rsid w:val="005D7CAD"/>
    <w:rsid w:val="005E003E"/>
    <w:rsid w:val="005E053D"/>
    <w:rsid w:val="005E08C1"/>
    <w:rsid w:val="005E098B"/>
    <w:rsid w:val="005E0AEB"/>
    <w:rsid w:val="005E1121"/>
    <w:rsid w:val="005E11B3"/>
    <w:rsid w:val="005E156C"/>
    <w:rsid w:val="005E204C"/>
    <w:rsid w:val="005E2C69"/>
    <w:rsid w:val="005E3131"/>
    <w:rsid w:val="005E3A74"/>
    <w:rsid w:val="005E3E63"/>
    <w:rsid w:val="005E3FE8"/>
    <w:rsid w:val="005E409F"/>
    <w:rsid w:val="005E4950"/>
    <w:rsid w:val="005E58CF"/>
    <w:rsid w:val="005E5C5B"/>
    <w:rsid w:val="005E5D89"/>
    <w:rsid w:val="005E60EB"/>
    <w:rsid w:val="005E702A"/>
    <w:rsid w:val="005E7394"/>
    <w:rsid w:val="005F03BB"/>
    <w:rsid w:val="005F06C8"/>
    <w:rsid w:val="005F13B2"/>
    <w:rsid w:val="005F1C4F"/>
    <w:rsid w:val="005F2B19"/>
    <w:rsid w:val="005F2FED"/>
    <w:rsid w:val="005F3310"/>
    <w:rsid w:val="005F350F"/>
    <w:rsid w:val="005F411F"/>
    <w:rsid w:val="005F44C0"/>
    <w:rsid w:val="005F4752"/>
    <w:rsid w:val="005F55E2"/>
    <w:rsid w:val="005F6EC8"/>
    <w:rsid w:val="005F7A1C"/>
    <w:rsid w:val="005F7D34"/>
    <w:rsid w:val="00600701"/>
    <w:rsid w:val="006007AF"/>
    <w:rsid w:val="006008A4"/>
    <w:rsid w:val="00600C4C"/>
    <w:rsid w:val="00601624"/>
    <w:rsid w:val="00601690"/>
    <w:rsid w:val="00601B40"/>
    <w:rsid w:val="006035BA"/>
    <w:rsid w:val="006035F8"/>
    <w:rsid w:val="0060373E"/>
    <w:rsid w:val="00603A1E"/>
    <w:rsid w:val="00603F33"/>
    <w:rsid w:val="006040AE"/>
    <w:rsid w:val="00604C3E"/>
    <w:rsid w:val="006051DC"/>
    <w:rsid w:val="006057C7"/>
    <w:rsid w:val="00606664"/>
    <w:rsid w:val="0060666A"/>
    <w:rsid w:val="0060672E"/>
    <w:rsid w:val="00606B41"/>
    <w:rsid w:val="006071C3"/>
    <w:rsid w:val="00607794"/>
    <w:rsid w:val="00610B4B"/>
    <w:rsid w:val="00610BA6"/>
    <w:rsid w:val="006110AF"/>
    <w:rsid w:val="0061134E"/>
    <w:rsid w:val="006114C4"/>
    <w:rsid w:val="00611669"/>
    <w:rsid w:val="006117C0"/>
    <w:rsid w:val="00611D31"/>
    <w:rsid w:val="00612B1F"/>
    <w:rsid w:val="00612B97"/>
    <w:rsid w:val="00612D07"/>
    <w:rsid w:val="00612D95"/>
    <w:rsid w:val="00613058"/>
    <w:rsid w:val="00613159"/>
    <w:rsid w:val="006132EC"/>
    <w:rsid w:val="00613C37"/>
    <w:rsid w:val="0061473D"/>
    <w:rsid w:val="00614D87"/>
    <w:rsid w:val="00615F35"/>
    <w:rsid w:val="00616156"/>
    <w:rsid w:val="00616619"/>
    <w:rsid w:val="0061728C"/>
    <w:rsid w:val="00617A6D"/>
    <w:rsid w:val="00617B94"/>
    <w:rsid w:val="00617BFF"/>
    <w:rsid w:val="00620D1F"/>
    <w:rsid w:val="006212D9"/>
    <w:rsid w:val="006212DF"/>
    <w:rsid w:val="006218AA"/>
    <w:rsid w:val="00621F0F"/>
    <w:rsid w:val="0062201A"/>
    <w:rsid w:val="00622273"/>
    <w:rsid w:val="006232F8"/>
    <w:rsid w:val="00623FF0"/>
    <w:rsid w:val="00624297"/>
    <w:rsid w:val="00624472"/>
    <w:rsid w:val="00624D2B"/>
    <w:rsid w:val="00624E74"/>
    <w:rsid w:val="00624F27"/>
    <w:rsid w:val="006250E0"/>
    <w:rsid w:val="00625632"/>
    <w:rsid w:val="00625642"/>
    <w:rsid w:val="00625F26"/>
    <w:rsid w:val="00626C60"/>
    <w:rsid w:val="00626EB2"/>
    <w:rsid w:val="006270D7"/>
    <w:rsid w:val="006275C3"/>
    <w:rsid w:val="00627613"/>
    <w:rsid w:val="00627AAF"/>
    <w:rsid w:val="0063006B"/>
    <w:rsid w:val="00630A7E"/>
    <w:rsid w:val="00630F55"/>
    <w:rsid w:val="006313E1"/>
    <w:rsid w:val="0063150D"/>
    <w:rsid w:val="00631FFF"/>
    <w:rsid w:val="006320DA"/>
    <w:rsid w:val="0063241F"/>
    <w:rsid w:val="00632AFD"/>
    <w:rsid w:val="00632F3F"/>
    <w:rsid w:val="0063354D"/>
    <w:rsid w:val="00633819"/>
    <w:rsid w:val="00633E62"/>
    <w:rsid w:val="00633F72"/>
    <w:rsid w:val="006343E6"/>
    <w:rsid w:val="0063529F"/>
    <w:rsid w:val="0063570C"/>
    <w:rsid w:val="0063630D"/>
    <w:rsid w:val="00636E4E"/>
    <w:rsid w:val="0063759A"/>
    <w:rsid w:val="00637C4F"/>
    <w:rsid w:val="00640107"/>
    <w:rsid w:val="00640162"/>
    <w:rsid w:val="0064033F"/>
    <w:rsid w:val="00640480"/>
    <w:rsid w:val="0064176F"/>
    <w:rsid w:val="0064209C"/>
    <w:rsid w:val="00642324"/>
    <w:rsid w:val="00642404"/>
    <w:rsid w:val="00643547"/>
    <w:rsid w:val="00643FE0"/>
    <w:rsid w:val="006449DD"/>
    <w:rsid w:val="00644A2A"/>
    <w:rsid w:val="006454B3"/>
    <w:rsid w:val="006454F5"/>
    <w:rsid w:val="006458FC"/>
    <w:rsid w:val="00645F8C"/>
    <w:rsid w:val="00646222"/>
    <w:rsid w:val="006462F2"/>
    <w:rsid w:val="00646BDE"/>
    <w:rsid w:val="00646CD1"/>
    <w:rsid w:val="006471AC"/>
    <w:rsid w:val="006471DD"/>
    <w:rsid w:val="00647435"/>
    <w:rsid w:val="006477A3"/>
    <w:rsid w:val="00647E68"/>
    <w:rsid w:val="006508DC"/>
    <w:rsid w:val="00650B8E"/>
    <w:rsid w:val="00650BCF"/>
    <w:rsid w:val="006511E5"/>
    <w:rsid w:val="006519F7"/>
    <w:rsid w:val="00651FBD"/>
    <w:rsid w:val="00652317"/>
    <w:rsid w:val="006523AC"/>
    <w:rsid w:val="00652742"/>
    <w:rsid w:val="00653AB5"/>
    <w:rsid w:val="00653C41"/>
    <w:rsid w:val="00653CF1"/>
    <w:rsid w:val="00654864"/>
    <w:rsid w:val="0065490E"/>
    <w:rsid w:val="006549A0"/>
    <w:rsid w:val="006562E2"/>
    <w:rsid w:val="00656BF4"/>
    <w:rsid w:val="00657520"/>
    <w:rsid w:val="00657521"/>
    <w:rsid w:val="00657F79"/>
    <w:rsid w:val="006601C1"/>
    <w:rsid w:val="006607CC"/>
    <w:rsid w:val="006608F3"/>
    <w:rsid w:val="006614D7"/>
    <w:rsid w:val="006638E7"/>
    <w:rsid w:val="00663A5C"/>
    <w:rsid w:val="00663C66"/>
    <w:rsid w:val="00664C51"/>
    <w:rsid w:val="00665973"/>
    <w:rsid w:val="00665F5D"/>
    <w:rsid w:val="00666C2C"/>
    <w:rsid w:val="0066731A"/>
    <w:rsid w:val="0066735F"/>
    <w:rsid w:val="00667910"/>
    <w:rsid w:val="0067034E"/>
    <w:rsid w:val="00670592"/>
    <w:rsid w:val="00671803"/>
    <w:rsid w:val="0067197B"/>
    <w:rsid w:val="00672D3D"/>
    <w:rsid w:val="00672DBE"/>
    <w:rsid w:val="00673115"/>
    <w:rsid w:val="006737CB"/>
    <w:rsid w:val="00673AFC"/>
    <w:rsid w:val="00674FED"/>
    <w:rsid w:val="00675EBF"/>
    <w:rsid w:val="006760AD"/>
    <w:rsid w:val="006775F7"/>
    <w:rsid w:val="00677B63"/>
    <w:rsid w:val="00677D30"/>
    <w:rsid w:val="0068152C"/>
    <w:rsid w:val="00681C62"/>
    <w:rsid w:val="00681D25"/>
    <w:rsid w:val="00681E3A"/>
    <w:rsid w:val="00682CD1"/>
    <w:rsid w:val="00683B8B"/>
    <w:rsid w:val="00683BA0"/>
    <w:rsid w:val="00683CC0"/>
    <w:rsid w:val="00683DC9"/>
    <w:rsid w:val="00684ACA"/>
    <w:rsid w:val="00685EFB"/>
    <w:rsid w:val="006869F9"/>
    <w:rsid w:val="006875EE"/>
    <w:rsid w:val="006877D4"/>
    <w:rsid w:val="00687EF3"/>
    <w:rsid w:val="00690165"/>
    <w:rsid w:val="006901CA"/>
    <w:rsid w:val="006901E2"/>
    <w:rsid w:val="00690341"/>
    <w:rsid w:val="006916C9"/>
    <w:rsid w:val="00692647"/>
    <w:rsid w:val="0069268A"/>
    <w:rsid w:val="00692888"/>
    <w:rsid w:val="006938B6"/>
    <w:rsid w:val="00694D26"/>
    <w:rsid w:val="006951D2"/>
    <w:rsid w:val="00695312"/>
    <w:rsid w:val="006956B9"/>
    <w:rsid w:val="00695AAD"/>
    <w:rsid w:val="00695BDD"/>
    <w:rsid w:val="00695CE5"/>
    <w:rsid w:val="0069784C"/>
    <w:rsid w:val="006A0F0E"/>
    <w:rsid w:val="006A1FC9"/>
    <w:rsid w:val="006A25FF"/>
    <w:rsid w:val="006A3A41"/>
    <w:rsid w:val="006A4132"/>
    <w:rsid w:val="006A4442"/>
    <w:rsid w:val="006A45CD"/>
    <w:rsid w:val="006A4CE5"/>
    <w:rsid w:val="006A4F62"/>
    <w:rsid w:val="006A5025"/>
    <w:rsid w:val="006A51EF"/>
    <w:rsid w:val="006A775D"/>
    <w:rsid w:val="006A7A77"/>
    <w:rsid w:val="006B1274"/>
    <w:rsid w:val="006B1500"/>
    <w:rsid w:val="006B150A"/>
    <w:rsid w:val="006B18A2"/>
    <w:rsid w:val="006B18EC"/>
    <w:rsid w:val="006B1C65"/>
    <w:rsid w:val="006B200F"/>
    <w:rsid w:val="006B205F"/>
    <w:rsid w:val="006B2368"/>
    <w:rsid w:val="006B30E5"/>
    <w:rsid w:val="006B34F0"/>
    <w:rsid w:val="006B3BC2"/>
    <w:rsid w:val="006B461C"/>
    <w:rsid w:val="006B478F"/>
    <w:rsid w:val="006B48ED"/>
    <w:rsid w:val="006B4A44"/>
    <w:rsid w:val="006B51E5"/>
    <w:rsid w:val="006B54B2"/>
    <w:rsid w:val="006B63CB"/>
    <w:rsid w:val="006B642F"/>
    <w:rsid w:val="006B698F"/>
    <w:rsid w:val="006B6BF4"/>
    <w:rsid w:val="006B6E9D"/>
    <w:rsid w:val="006B760C"/>
    <w:rsid w:val="006C07AD"/>
    <w:rsid w:val="006C1CAD"/>
    <w:rsid w:val="006C1D86"/>
    <w:rsid w:val="006C2D0A"/>
    <w:rsid w:val="006C3DAB"/>
    <w:rsid w:val="006C3E11"/>
    <w:rsid w:val="006C4CE1"/>
    <w:rsid w:val="006C5253"/>
    <w:rsid w:val="006C54B1"/>
    <w:rsid w:val="006C61D6"/>
    <w:rsid w:val="006C62BF"/>
    <w:rsid w:val="006C69F8"/>
    <w:rsid w:val="006C6E5B"/>
    <w:rsid w:val="006C720F"/>
    <w:rsid w:val="006C7953"/>
    <w:rsid w:val="006C79A6"/>
    <w:rsid w:val="006C7EB0"/>
    <w:rsid w:val="006D09A0"/>
    <w:rsid w:val="006D0EE3"/>
    <w:rsid w:val="006D16F1"/>
    <w:rsid w:val="006D1752"/>
    <w:rsid w:val="006D252A"/>
    <w:rsid w:val="006D267F"/>
    <w:rsid w:val="006D26FB"/>
    <w:rsid w:val="006D2CD6"/>
    <w:rsid w:val="006D3112"/>
    <w:rsid w:val="006D32FA"/>
    <w:rsid w:val="006D35A9"/>
    <w:rsid w:val="006D37D1"/>
    <w:rsid w:val="006D3951"/>
    <w:rsid w:val="006D47A8"/>
    <w:rsid w:val="006D6384"/>
    <w:rsid w:val="006D6982"/>
    <w:rsid w:val="006D6E54"/>
    <w:rsid w:val="006E04BF"/>
    <w:rsid w:val="006E0664"/>
    <w:rsid w:val="006E06AC"/>
    <w:rsid w:val="006E1F91"/>
    <w:rsid w:val="006E2A08"/>
    <w:rsid w:val="006E3488"/>
    <w:rsid w:val="006E3B47"/>
    <w:rsid w:val="006E3B9E"/>
    <w:rsid w:val="006E3F73"/>
    <w:rsid w:val="006E4D4B"/>
    <w:rsid w:val="006E4E29"/>
    <w:rsid w:val="006E4F25"/>
    <w:rsid w:val="006E50B2"/>
    <w:rsid w:val="006E524D"/>
    <w:rsid w:val="006E5267"/>
    <w:rsid w:val="006E5A26"/>
    <w:rsid w:val="006E71EA"/>
    <w:rsid w:val="006E7D9F"/>
    <w:rsid w:val="006E7F96"/>
    <w:rsid w:val="006F031F"/>
    <w:rsid w:val="006F049D"/>
    <w:rsid w:val="006F0B73"/>
    <w:rsid w:val="006F0DA3"/>
    <w:rsid w:val="006F11BF"/>
    <w:rsid w:val="006F1B13"/>
    <w:rsid w:val="006F2303"/>
    <w:rsid w:val="006F232D"/>
    <w:rsid w:val="006F296E"/>
    <w:rsid w:val="006F2DB8"/>
    <w:rsid w:val="006F2DC8"/>
    <w:rsid w:val="006F33DA"/>
    <w:rsid w:val="006F3732"/>
    <w:rsid w:val="006F3E14"/>
    <w:rsid w:val="006F4C5A"/>
    <w:rsid w:val="006F4DAF"/>
    <w:rsid w:val="006F51A5"/>
    <w:rsid w:val="006F51DC"/>
    <w:rsid w:val="006F6C0D"/>
    <w:rsid w:val="006F6CF2"/>
    <w:rsid w:val="006F71C5"/>
    <w:rsid w:val="006F7CB7"/>
    <w:rsid w:val="00700124"/>
    <w:rsid w:val="007002C1"/>
    <w:rsid w:val="00700CC1"/>
    <w:rsid w:val="00700E97"/>
    <w:rsid w:val="0070184A"/>
    <w:rsid w:val="00703169"/>
    <w:rsid w:val="00703A7E"/>
    <w:rsid w:val="00703C9D"/>
    <w:rsid w:val="00704914"/>
    <w:rsid w:val="007050B9"/>
    <w:rsid w:val="0070522D"/>
    <w:rsid w:val="00706011"/>
    <w:rsid w:val="007064BF"/>
    <w:rsid w:val="007066F4"/>
    <w:rsid w:val="00706E86"/>
    <w:rsid w:val="00706FD6"/>
    <w:rsid w:val="00707094"/>
    <w:rsid w:val="00707206"/>
    <w:rsid w:val="00707C3F"/>
    <w:rsid w:val="00710B72"/>
    <w:rsid w:val="00710FE0"/>
    <w:rsid w:val="00711137"/>
    <w:rsid w:val="0071171D"/>
    <w:rsid w:val="00711852"/>
    <w:rsid w:val="00711D41"/>
    <w:rsid w:val="00711DAD"/>
    <w:rsid w:val="00711F07"/>
    <w:rsid w:val="007121E9"/>
    <w:rsid w:val="00712920"/>
    <w:rsid w:val="007131D2"/>
    <w:rsid w:val="00715428"/>
    <w:rsid w:val="00716102"/>
    <w:rsid w:val="00716678"/>
    <w:rsid w:val="00716746"/>
    <w:rsid w:val="007171CB"/>
    <w:rsid w:val="00717B05"/>
    <w:rsid w:val="007202EF"/>
    <w:rsid w:val="00720425"/>
    <w:rsid w:val="00720605"/>
    <w:rsid w:val="00720C42"/>
    <w:rsid w:val="00722ECE"/>
    <w:rsid w:val="007243ED"/>
    <w:rsid w:val="00724DD9"/>
    <w:rsid w:val="007264D4"/>
    <w:rsid w:val="0072784E"/>
    <w:rsid w:val="00727DE9"/>
    <w:rsid w:val="007305F1"/>
    <w:rsid w:val="0073088D"/>
    <w:rsid w:val="00731942"/>
    <w:rsid w:val="00731F01"/>
    <w:rsid w:val="0073376F"/>
    <w:rsid w:val="00733CF3"/>
    <w:rsid w:val="007340B5"/>
    <w:rsid w:val="00734640"/>
    <w:rsid w:val="00735394"/>
    <w:rsid w:val="00735644"/>
    <w:rsid w:val="0073676B"/>
    <w:rsid w:val="007367C7"/>
    <w:rsid w:val="00736AEC"/>
    <w:rsid w:val="00736AEE"/>
    <w:rsid w:val="00737A91"/>
    <w:rsid w:val="00737B12"/>
    <w:rsid w:val="00737BF6"/>
    <w:rsid w:val="0074035E"/>
    <w:rsid w:val="0074091B"/>
    <w:rsid w:val="00740DD5"/>
    <w:rsid w:val="0074143C"/>
    <w:rsid w:val="00741A63"/>
    <w:rsid w:val="00741E77"/>
    <w:rsid w:val="0074220F"/>
    <w:rsid w:val="00743C1B"/>
    <w:rsid w:val="00743DF4"/>
    <w:rsid w:val="00744002"/>
    <w:rsid w:val="0074470B"/>
    <w:rsid w:val="007459EC"/>
    <w:rsid w:val="00746640"/>
    <w:rsid w:val="007469A0"/>
    <w:rsid w:val="00746A07"/>
    <w:rsid w:val="00746F05"/>
    <w:rsid w:val="00747260"/>
    <w:rsid w:val="00747671"/>
    <w:rsid w:val="00747C8D"/>
    <w:rsid w:val="0075026E"/>
    <w:rsid w:val="00750C79"/>
    <w:rsid w:val="00751333"/>
    <w:rsid w:val="00752220"/>
    <w:rsid w:val="007526B4"/>
    <w:rsid w:val="00752973"/>
    <w:rsid w:val="00753C96"/>
    <w:rsid w:val="00754429"/>
    <w:rsid w:val="00754510"/>
    <w:rsid w:val="007546BF"/>
    <w:rsid w:val="0075518D"/>
    <w:rsid w:val="00755794"/>
    <w:rsid w:val="0075589C"/>
    <w:rsid w:val="007605F0"/>
    <w:rsid w:val="00760E4B"/>
    <w:rsid w:val="0076171D"/>
    <w:rsid w:val="00761C87"/>
    <w:rsid w:val="0076202C"/>
    <w:rsid w:val="00762B20"/>
    <w:rsid w:val="0076323D"/>
    <w:rsid w:val="0076324B"/>
    <w:rsid w:val="00763A30"/>
    <w:rsid w:val="00764B55"/>
    <w:rsid w:val="00764C60"/>
    <w:rsid w:val="00764D76"/>
    <w:rsid w:val="0076538E"/>
    <w:rsid w:val="0076585F"/>
    <w:rsid w:val="00766069"/>
    <w:rsid w:val="007669F7"/>
    <w:rsid w:val="00766F86"/>
    <w:rsid w:val="00766FDC"/>
    <w:rsid w:val="00767C37"/>
    <w:rsid w:val="00767E72"/>
    <w:rsid w:val="007700F4"/>
    <w:rsid w:val="007708B3"/>
    <w:rsid w:val="00770A63"/>
    <w:rsid w:val="0077197F"/>
    <w:rsid w:val="00771E3B"/>
    <w:rsid w:val="00773880"/>
    <w:rsid w:val="0077436E"/>
    <w:rsid w:val="007743E8"/>
    <w:rsid w:val="00774571"/>
    <w:rsid w:val="007745AB"/>
    <w:rsid w:val="00774C6F"/>
    <w:rsid w:val="00775366"/>
    <w:rsid w:val="007757DA"/>
    <w:rsid w:val="00776129"/>
    <w:rsid w:val="0077619F"/>
    <w:rsid w:val="007767F7"/>
    <w:rsid w:val="0077761D"/>
    <w:rsid w:val="00777761"/>
    <w:rsid w:val="00780203"/>
    <w:rsid w:val="00780452"/>
    <w:rsid w:val="00781729"/>
    <w:rsid w:val="00781DF0"/>
    <w:rsid w:val="00782117"/>
    <w:rsid w:val="00782696"/>
    <w:rsid w:val="007828AB"/>
    <w:rsid w:val="00782BF3"/>
    <w:rsid w:val="00782C9F"/>
    <w:rsid w:val="007831BD"/>
    <w:rsid w:val="00783E99"/>
    <w:rsid w:val="00784ABA"/>
    <w:rsid w:val="007851BB"/>
    <w:rsid w:val="00785552"/>
    <w:rsid w:val="00785563"/>
    <w:rsid w:val="0078568F"/>
    <w:rsid w:val="00785AD3"/>
    <w:rsid w:val="00786554"/>
    <w:rsid w:val="007876D2"/>
    <w:rsid w:val="007876E6"/>
    <w:rsid w:val="00790460"/>
    <w:rsid w:val="007907B1"/>
    <w:rsid w:val="00791617"/>
    <w:rsid w:val="00791B20"/>
    <w:rsid w:val="00791BD7"/>
    <w:rsid w:val="00791D2C"/>
    <w:rsid w:val="00792423"/>
    <w:rsid w:val="00792435"/>
    <w:rsid w:val="007926B8"/>
    <w:rsid w:val="007928EB"/>
    <w:rsid w:val="00792AD7"/>
    <w:rsid w:val="00792CD7"/>
    <w:rsid w:val="0079374C"/>
    <w:rsid w:val="00793B96"/>
    <w:rsid w:val="00794098"/>
    <w:rsid w:val="00794C7C"/>
    <w:rsid w:val="007953B0"/>
    <w:rsid w:val="007955AD"/>
    <w:rsid w:val="00796051"/>
    <w:rsid w:val="007962DE"/>
    <w:rsid w:val="00796BD4"/>
    <w:rsid w:val="00796CBE"/>
    <w:rsid w:val="007976B0"/>
    <w:rsid w:val="007A0BBF"/>
    <w:rsid w:val="007A1331"/>
    <w:rsid w:val="007A1BC5"/>
    <w:rsid w:val="007A24FE"/>
    <w:rsid w:val="007A31BF"/>
    <w:rsid w:val="007A3797"/>
    <w:rsid w:val="007A4AAC"/>
    <w:rsid w:val="007A5E28"/>
    <w:rsid w:val="007A6022"/>
    <w:rsid w:val="007A6498"/>
    <w:rsid w:val="007A7BFD"/>
    <w:rsid w:val="007A7D00"/>
    <w:rsid w:val="007B0FB7"/>
    <w:rsid w:val="007B0FBF"/>
    <w:rsid w:val="007B1556"/>
    <w:rsid w:val="007B187F"/>
    <w:rsid w:val="007B2825"/>
    <w:rsid w:val="007B339B"/>
    <w:rsid w:val="007B4E29"/>
    <w:rsid w:val="007B585F"/>
    <w:rsid w:val="007B592D"/>
    <w:rsid w:val="007B635D"/>
    <w:rsid w:val="007B6538"/>
    <w:rsid w:val="007B6742"/>
    <w:rsid w:val="007C001B"/>
    <w:rsid w:val="007C12FC"/>
    <w:rsid w:val="007C17D6"/>
    <w:rsid w:val="007C17E7"/>
    <w:rsid w:val="007C2335"/>
    <w:rsid w:val="007C2435"/>
    <w:rsid w:val="007C25AC"/>
    <w:rsid w:val="007C25C0"/>
    <w:rsid w:val="007C2614"/>
    <w:rsid w:val="007C2C93"/>
    <w:rsid w:val="007C3158"/>
    <w:rsid w:val="007C380D"/>
    <w:rsid w:val="007C3893"/>
    <w:rsid w:val="007C394F"/>
    <w:rsid w:val="007C47BF"/>
    <w:rsid w:val="007C49C8"/>
    <w:rsid w:val="007C4A15"/>
    <w:rsid w:val="007C503B"/>
    <w:rsid w:val="007C58D3"/>
    <w:rsid w:val="007C67BB"/>
    <w:rsid w:val="007C7A42"/>
    <w:rsid w:val="007D05EB"/>
    <w:rsid w:val="007D1317"/>
    <w:rsid w:val="007D169F"/>
    <w:rsid w:val="007D2D21"/>
    <w:rsid w:val="007D4127"/>
    <w:rsid w:val="007D46DE"/>
    <w:rsid w:val="007D5885"/>
    <w:rsid w:val="007D5BFE"/>
    <w:rsid w:val="007D625E"/>
    <w:rsid w:val="007D62BF"/>
    <w:rsid w:val="007D6423"/>
    <w:rsid w:val="007D74E3"/>
    <w:rsid w:val="007E0177"/>
    <w:rsid w:val="007E019A"/>
    <w:rsid w:val="007E0365"/>
    <w:rsid w:val="007E0599"/>
    <w:rsid w:val="007E16C1"/>
    <w:rsid w:val="007E2363"/>
    <w:rsid w:val="007E27EA"/>
    <w:rsid w:val="007E2CAF"/>
    <w:rsid w:val="007E3285"/>
    <w:rsid w:val="007E3502"/>
    <w:rsid w:val="007E372E"/>
    <w:rsid w:val="007E376D"/>
    <w:rsid w:val="007E3B71"/>
    <w:rsid w:val="007E3E46"/>
    <w:rsid w:val="007E43F9"/>
    <w:rsid w:val="007E45A5"/>
    <w:rsid w:val="007E46F4"/>
    <w:rsid w:val="007E49E2"/>
    <w:rsid w:val="007E5441"/>
    <w:rsid w:val="007E56A9"/>
    <w:rsid w:val="007E5B60"/>
    <w:rsid w:val="007E6082"/>
    <w:rsid w:val="007E6176"/>
    <w:rsid w:val="007E6260"/>
    <w:rsid w:val="007F0061"/>
    <w:rsid w:val="007F03D7"/>
    <w:rsid w:val="007F0BE0"/>
    <w:rsid w:val="007F0BF6"/>
    <w:rsid w:val="007F0CA7"/>
    <w:rsid w:val="007F0DF6"/>
    <w:rsid w:val="007F1957"/>
    <w:rsid w:val="007F1A6D"/>
    <w:rsid w:val="007F1BF8"/>
    <w:rsid w:val="007F1CCF"/>
    <w:rsid w:val="007F2FB8"/>
    <w:rsid w:val="007F34C0"/>
    <w:rsid w:val="007F4118"/>
    <w:rsid w:val="007F42D6"/>
    <w:rsid w:val="007F4D3D"/>
    <w:rsid w:val="007F5562"/>
    <w:rsid w:val="007F5728"/>
    <w:rsid w:val="007F6206"/>
    <w:rsid w:val="007F6DD4"/>
    <w:rsid w:val="007F757E"/>
    <w:rsid w:val="00800410"/>
    <w:rsid w:val="00800743"/>
    <w:rsid w:val="008008DD"/>
    <w:rsid w:val="00800E61"/>
    <w:rsid w:val="00801E13"/>
    <w:rsid w:val="00801F43"/>
    <w:rsid w:val="008027A2"/>
    <w:rsid w:val="00802DA1"/>
    <w:rsid w:val="00803721"/>
    <w:rsid w:val="00804168"/>
    <w:rsid w:val="008046EC"/>
    <w:rsid w:val="00804BCE"/>
    <w:rsid w:val="008059C0"/>
    <w:rsid w:val="008059CE"/>
    <w:rsid w:val="00805A2D"/>
    <w:rsid w:val="00807137"/>
    <w:rsid w:val="00807282"/>
    <w:rsid w:val="008073EE"/>
    <w:rsid w:val="008079F3"/>
    <w:rsid w:val="00807FCB"/>
    <w:rsid w:val="00810152"/>
    <w:rsid w:val="00810282"/>
    <w:rsid w:val="00810378"/>
    <w:rsid w:val="00810C58"/>
    <w:rsid w:val="00811296"/>
    <w:rsid w:val="00811B8A"/>
    <w:rsid w:val="00811F3A"/>
    <w:rsid w:val="008127C7"/>
    <w:rsid w:val="008127F0"/>
    <w:rsid w:val="00812A96"/>
    <w:rsid w:val="00813327"/>
    <w:rsid w:val="00813ECA"/>
    <w:rsid w:val="00814011"/>
    <w:rsid w:val="008140BE"/>
    <w:rsid w:val="008144FE"/>
    <w:rsid w:val="0081465B"/>
    <w:rsid w:val="00815A95"/>
    <w:rsid w:val="0081783B"/>
    <w:rsid w:val="00817B72"/>
    <w:rsid w:val="00817F95"/>
    <w:rsid w:val="0082002F"/>
    <w:rsid w:val="00820551"/>
    <w:rsid w:val="008212F5"/>
    <w:rsid w:val="008216B7"/>
    <w:rsid w:val="008227C9"/>
    <w:rsid w:val="0082305F"/>
    <w:rsid w:val="0082355D"/>
    <w:rsid w:val="008237E6"/>
    <w:rsid w:val="008239C6"/>
    <w:rsid w:val="00824284"/>
    <w:rsid w:val="00824534"/>
    <w:rsid w:val="008251BF"/>
    <w:rsid w:val="0082527D"/>
    <w:rsid w:val="008258C3"/>
    <w:rsid w:val="00825BDE"/>
    <w:rsid w:val="00826421"/>
    <w:rsid w:val="00826A5D"/>
    <w:rsid w:val="00827BC7"/>
    <w:rsid w:val="00830B26"/>
    <w:rsid w:val="0083251E"/>
    <w:rsid w:val="00832661"/>
    <w:rsid w:val="008330CD"/>
    <w:rsid w:val="00833352"/>
    <w:rsid w:val="008335E4"/>
    <w:rsid w:val="008335FD"/>
    <w:rsid w:val="00833F80"/>
    <w:rsid w:val="00834D20"/>
    <w:rsid w:val="008350E5"/>
    <w:rsid w:val="00835CC4"/>
    <w:rsid w:val="00835F9F"/>
    <w:rsid w:val="00836017"/>
    <w:rsid w:val="00836D70"/>
    <w:rsid w:val="00836E00"/>
    <w:rsid w:val="008373DD"/>
    <w:rsid w:val="008377D7"/>
    <w:rsid w:val="008401CF"/>
    <w:rsid w:val="00840695"/>
    <w:rsid w:val="00840727"/>
    <w:rsid w:val="0084086B"/>
    <w:rsid w:val="00840A34"/>
    <w:rsid w:val="00840F8C"/>
    <w:rsid w:val="0084136E"/>
    <w:rsid w:val="008415B4"/>
    <w:rsid w:val="00841A5D"/>
    <w:rsid w:val="00841F8E"/>
    <w:rsid w:val="008422BB"/>
    <w:rsid w:val="008425FA"/>
    <w:rsid w:val="008426E0"/>
    <w:rsid w:val="00842916"/>
    <w:rsid w:val="008437BF"/>
    <w:rsid w:val="008443E0"/>
    <w:rsid w:val="008448C0"/>
    <w:rsid w:val="00844957"/>
    <w:rsid w:val="00845E3B"/>
    <w:rsid w:val="00846A53"/>
    <w:rsid w:val="00846F26"/>
    <w:rsid w:val="0084772C"/>
    <w:rsid w:val="00850072"/>
    <w:rsid w:val="008501DE"/>
    <w:rsid w:val="008503BA"/>
    <w:rsid w:val="00850CDD"/>
    <w:rsid w:val="00850EFF"/>
    <w:rsid w:val="00850FBE"/>
    <w:rsid w:val="0085160A"/>
    <w:rsid w:val="00852945"/>
    <w:rsid w:val="00853C20"/>
    <w:rsid w:val="00854B4E"/>
    <w:rsid w:val="008553B8"/>
    <w:rsid w:val="00855A0B"/>
    <w:rsid w:val="00855C0A"/>
    <w:rsid w:val="00855C98"/>
    <w:rsid w:val="00855E6C"/>
    <w:rsid w:val="00856EFD"/>
    <w:rsid w:val="0085725D"/>
    <w:rsid w:val="00857394"/>
    <w:rsid w:val="00857734"/>
    <w:rsid w:val="00857CC6"/>
    <w:rsid w:val="008603E5"/>
    <w:rsid w:val="00860424"/>
    <w:rsid w:val="0086079F"/>
    <w:rsid w:val="00860B82"/>
    <w:rsid w:val="008613F4"/>
    <w:rsid w:val="00862ABF"/>
    <w:rsid w:val="00863B08"/>
    <w:rsid w:val="00864834"/>
    <w:rsid w:val="00864DF4"/>
    <w:rsid w:val="00865FE7"/>
    <w:rsid w:val="008673D5"/>
    <w:rsid w:val="00867BB5"/>
    <w:rsid w:val="008706B8"/>
    <w:rsid w:val="00870864"/>
    <w:rsid w:val="008712E3"/>
    <w:rsid w:val="00871430"/>
    <w:rsid w:val="00871A1C"/>
    <w:rsid w:val="00871B5D"/>
    <w:rsid w:val="00872BD3"/>
    <w:rsid w:val="008735B0"/>
    <w:rsid w:val="008737DD"/>
    <w:rsid w:val="00873971"/>
    <w:rsid w:val="008749EB"/>
    <w:rsid w:val="00874DB0"/>
    <w:rsid w:val="00874DE1"/>
    <w:rsid w:val="00874F67"/>
    <w:rsid w:val="00875493"/>
    <w:rsid w:val="00876727"/>
    <w:rsid w:val="00876A67"/>
    <w:rsid w:val="00876EDC"/>
    <w:rsid w:val="008770B9"/>
    <w:rsid w:val="00877F6B"/>
    <w:rsid w:val="00880665"/>
    <w:rsid w:val="0088118F"/>
    <w:rsid w:val="00881408"/>
    <w:rsid w:val="00881B81"/>
    <w:rsid w:val="00881CB3"/>
    <w:rsid w:val="008823EA"/>
    <w:rsid w:val="008824CB"/>
    <w:rsid w:val="008824F3"/>
    <w:rsid w:val="00882878"/>
    <w:rsid w:val="0088293C"/>
    <w:rsid w:val="008829C9"/>
    <w:rsid w:val="00882F00"/>
    <w:rsid w:val="008835A8"/>
    <w:rsid w:val="00884234"/>
    <w:rsid w:val="0088482C"/>
    <w:rsid w:val="00884B4B"/>
    <w:rsid w:val="008859B1"/>
    <w:rsid w:val="0088663A"/>
    <w:rsid w:val="008871C0"/>
    <w:rsid w:val="008871C2"/>
    <w:rsid w:val="0088766C"/>
    <w:rsid w:val="00887742"/>
    <w:rsid w:val="008906D3"/>
    <w:rsid w:val="008909AF"/>
    <w:rsid w:val="00891045"/>
    <w:rsid w:val="0089184A"/>
    <w:rsid w:val="00891D87"/>
    <w:rsid w:val="00891D9C"/>
    <w:rsid w:val="00891ED2"/>
    <w:rsid w:val="0089283F"/>
    <w:rsid w:val="00892BAF"/>
    <w:rsid w:val="00892F13"/>
    <w:rsid w:val="0089354E"/>
    <w:rsid w:val="0089372E"/>
    <w:rsid w:val="00893BDF"/>
    <w:rsid w:val="00893D19"/>
    <w:rsid w:val="00894097"/>
    <w:rsid w:val="00894D10"/>
    <w:rsid w:val="00894E44"/>
    <w:rsid w:val="00895904"/>
    <w:rsid w:val="008959C3"/>
    <w:rsid w:val="00895A77"/>
    <w:rsid w:val="00895ECB"/>
    <w:rsid w:val="008967AF"/>
    <w:rsid w:val="008967BA"/>
    <w:rsid w:val="00896D7E"/>
    <w:rsid w:val="00896EC8"/>
    <w:rsid w:val="0089749A"/>
    <w:rsid w:val="00897A04"/>
    <w:rsid w:val="00897EE0"/>
    <w:rsid w:val="008A0DC4"/>
    <w:rsid w:val="008A1005"/>
    <w:rsid w:val="008A1234"/>
    <w:rsid w:val="008A2DF8"/>
    <w:rsid w:val="008A2FDA"/>
    <w:rsid w:val="008A35FA"/>
    <w:rsid w:val="008A3DE2"/>
    <w:rsid w:val="008A411D"/>
    <w:rsid w:val="008A52A3"/>
    <w:rsid w:val="008A5CD7"/>
    <w:rsid w:val="008A7560"/>
    <w:rsid w:val="008A79D8"/>
    <w:rsid w:val="008A7FFA"/>
    <w:rsid w:val="008B05EF"/>
    <w:rsid w:val="008B19C2"/>
    <w:rsid w:val="008B1AD3"/>
    <w:rsid w:val="008B217E"/>
    <w:rsid w:val="008B2B91"/>
    <w:rsid w:val="008B35E1"/>
    <w:rsid w:val="008B371E"/>
    <w:rsid w:val="008B3823"/>
    <w:rsid w:val="008B3AFE"/>
    <w:rsid w:val="008B408C"/>
    <w:rsid w:val="008B42EC"/>
    <w:rsid w:val="008B486B"/>
    <w:rsid w:val="008B48ED"/>
    <w:rsid w:val="008B4B2F"/>
    <w:rsid w:val="008B55E1"/>
    <w:rsid w:val="008B67C3"/>
    <w:rsid w:val="008B72B6"/>
    <w:rsid w:val="008B7581"/>
    <w:rsid w:val="008B7842"/>
    <w:rsid w:val="008C0022"/>
    <w:rsid w:val="008C0175"/>
    <w:rsid w:val="008C133A"/>
    <w:rsid w:val="008C1E41"/>
    <w:rsid w:val="008C2061"/>
    <w:rsid w:val="008C2A9C"/>
    <w:rsid w:val="008C3AD6"/>
    <w:rsid w:val="008C5158"/>
    <w:rsid w:val="008C5C14"/>
    <w:rsid w:val="008C6118"/>
    <w:rsid w:val="008C6588"/>
    <w:rsid w:val="008C6B94"/>
    <w:rsid w:val="008D0151"/>
    <w:rsid w:val="008D1020"/>
    <w:rsid w:val="008D206F"/>
    <w:rsid w:val="008D272B"/>
    <w:rsid w:val="008D2872"/>
    <w:rsid w:val="008D2E88"/>
    <w:rsid w:val="008D30AA"/>
    <w:rsid w:val="008D32B6"/>
    <w:rsid w:val="008D473C"/>
    <w:rsid w:val="008D4993"/>
    <w:rsid w:val="008D49A6"/>
    <w:rsid w:val="008D4AE5"/>
    <w:rsid w:val="008D4B77"/>
    <w:rsid w:val="008D50CC"/>
    <w:rsid w:val="008D537F"/>
    <w:rsid w:val="008D57F6"/>
    <w:rsid w:val="008D6F68"/>
    <w:rsid w:val="008D73BB"/>
    <w:rsid w:val="008D7476"/>
    <w:rsid w:val="008D7860"/>
    <w:rsid w:val="008E05CB"/>
    <w:rsid w:val="008E0629"/>
    <w:rsid w:val="008E1056"/>
    <w:rsid w:val="008E155E"/>
    <w:rsid w:val="008E22E6"/>
    <w:rsid w:val="008E25BA"/>
    <w:rsid w:val="008E3D81"/>
    <w:rsid w:val="008E3F1C"/>
    <w:rsid w:val="008E4B64"/>
    <w:rsid w:val="008E59A5"/>
    <w:rsid w:val="008E5C31"/>
    <w:rsid w:val="008E601A"/>
    <w:rsid w:val="008E6624"/>
    <w:rsid w:val="008E7625"/>
    <w:rsid w:val="008E76E6"/>
    <w:rsid w:val="008E7B2F"/>
    <w:rsid w:val="008E7BE2"/>
    <w:rsid w:val="008E7F29"/>
    <w:rsid w:val="008F0497"/>
    <w:rsid w:val="008F0E41"/>
    <w:rsid w:val="008F123C"/>
    <w:rsid w:val="008F16F3"/>
    <w:rsid w:val="008F1DC2"/>
    <w:rsid w:val="008F1F4F"/>
    <w:rsid w:val="008F2394"/>
    <w:rsid w:val="008F28B5"/>
    <w:rsid w:val="008F37FC"/>
    <w:rsid w:val="008F3BD4"/>
    <w:rsid w:val="008F3F74"/>
    <w:rsid w:val="008F4558"/>
    <w:rsid w:val="008F516A"/>
    <w:rsid w:val="008F5500"/>
    <w:rsid w:val="008F66D2"/>
    <w:rsid w:val="008F77BA"/>
    <w:rsid w:val="008F7F39"/>
    <w:rsid w:val="00900469"/>
    <w:rsid w:val="00900B20"/>
    <w:rsid w:val="00900BCA"/>
    <w:rsid w:val="00902AC6"/>
    <w:rsid w:val="009032EA"/>
    <w:rsid w:val="009035E5"/>
    <w:rsid w:val="009035EF"/>
    <w:rsid w:val="00903763"/>
    <w:rsid w:val="00903EBF"/>
    <w:rsid w:val="0090527D"/>
    <w:rsid w:val="009057C4"/>
    <w:rsid w:val="00906646"/>
    <w:rsid w:val="009069F0"/>
    <w:rsid w:val="009075A0"/>
    <w:rsid w:val="00907B7E"/>
    <w:rsid w:val="00910D8A"/>
    <w:rsid w:val="00910D9B"/>
    <w:rsid w:val="00911A81"/>
    <w:rsid w:val="00911C13"/>
    <w:rsid w:val="00911F3C"/>
    <w:rsid w:val="00912240"/>
    <w:rsid w:val="00912D2F"/>
    <w:rsid w:val="009140B8"/>
    <w:rsid w:val="00914540"/>
    <w:rsid w:val="00914E69"/>
    <w:rsid w:val="009159CF"/>
    <w:rsid w:val="00915E65"/>
    <w:rsid w:val="00916254"/>
    <w:rsid w:val="00920072"/>
    <w:rsid w:val="009205AE"/>
    <w:rsid w:val="009206C1"/>
    <w:rsid w:val="00920B04"/>
    <w:rsid w:val="00920B90"/>
    <w:rsid w:val="00920C7C"/>
    <w:rsid w:val="00920F5E"/>
    <w:rsid w:val="009211AE"/>
    <w:rsid w:val="00921524"/>
    <w:rsid w:val="00921C22"/>
    <w:rsid w:val="00921D07"/>
    <w:rsid w:val="00922149"/>
    <w:rsid w:val="00922567"/>
    <w:rsid w:val="009237CE"/>
    <w:rsid w:val="00924BFB"/>
    <w:rsid w:val="00925EC5"/>
    <w:rsid w:val="0092755B"/>
    <w:rsid w:val="0093050B"/>
    <w:rsid w:val="00930A68"/>
    <w:rsid w:val="00930AA6"/>
    <w:rsid w:val="00930E1A"/>
    <w:rsid w:val="009322E0"/>
    <w:rsid w:val="009323FE"/>
    <w:rsid w:val="0093243C"/>
    <w:rsid w:val="0093258D"/>
    <w:rsid w:val="00932864"/>
    <w:rsid w:val="009336D9"/>
    <w:rsid w:val="00933B82"/>
    <w:rsid w:val="00933D06"/>
    <w:rsid w:val="009342C5"/>
    <w:rsid w:val="0093445D"/>
    <w:rsid w:val="00934895"/>
    <w:rsid w:val="00934A7E"/>
    <w:rsid w:val="009351E1"/>
    <w:rsid w:val="0093546C"/>
    <w:rsid w:val="00936717"/>
    <w:rsid w:val="00937055"/>
    <w:rsid w:val="00940488"/>
    <w:rsid w:val="00940918"/>
    <w:rsid w:val="00940A5B"/>
    <w:rsid w:val="00940D0D"/>
    <w:rsid w:val="009419CB"/>
    <w:rsid w:val="00941E4B"/>
    <w:rsid w:val="00941F82"/>
    <w:rsid w:val="009423CB"/>
    <w:rsid w:val="00942578"/>
    <w:rsid w:val="009429D5"/>
    <w:rsid w:val="00943177"/>
    <w:rsid w:val="00944152"/>
    <w:rsid w:val="00944C0D"/>
    <w:rsid w:val="00945119"/>
    <w:rsid w:val="00945179"/>
    <w:rsid w:val="0094564C"/>
    <w:rsid w:val="009457B3"/>
    <w:rsid w:val="00946A0D"/>
    <w:rsid w:val="00946AAD"/>
    <w:rsid w:val="0094768A"/>
    <w:rsid w:val="009478A0"/>
    <w:rsid w:val="00947BCF"/>
    <w:rsid w:val="00951CCC"/>
    <w:rsid w:val="00951D00"/>
    <w:rsid w:val="0095210B"/>
    <w:rsid w:val="009534E3"/>
    <w:rsid w:val="00953678"/>
    <w:rsid w:val="0095377E"/>
    <w:rsid w:val="00953C78"/>
    <w:rsid w:val="009544F0"/>
    <w:rsid w:val="009544F8"/>
    <w:rsid w:val="00954AC1"/>
    <w:rsid w:val="009562D0"/>
    <w:rsid w:val="00956501"/>
    <w:rsid w:val="00956662"/>
    <w:rsid w:val="00956DF2"/>
    <w:rsid w:val="00957B51"/>
    <w:rsid w:val="0096019F"/>
    <w:rsid w:val="0096077D"/>
    <w:rsid w:val="009608A1"/>
    <w:rsid w:val="00960B49"/>
    <w:rsid w:val="009614E9"/>
    <w:rsid w:val="00961E87"/>
    <w:rsid w:val="009638F5"/>
    <w:rsid w:val="009639A8"/>
    <w:rsid w:val="00963F2A"/>
    <w:rsid w:val="00963F6C"/>
    <w:rsid w:val="009645F5"/>
    <w:rsid w:val="009648B2"/>
    <w:rsid w:val="00965F7C"/>
    <w:rsid w:val="00966869"/>
    <w:rsid w:val="00967214"/>
    <w:rsid w:val="009674B3"/>
    <w:rsid w:val="009674F2"/>
    <w:rsid w:val="0096772A"/>
    <w:rsid w:val="009708EC"/>
    <w:rsid w:val="00970F15"/>
    <w:rsid w:val="0097110B"/>
    <w:rsid w:val="00971643"/>
    <w:rsid w:val="00971F37"/>
    <w:rsid w:val="00972404"/>
    <w:rsid w:val="0097260D"/>
    <w:rsid w:val="009730A1"/>
    <w:rsid w:val="00973393"/>
    <w:rsid w:val="00973B6D"/>
    <w:rsid w:val="00974186"/>
    <w:rsid w:val="009741C6"/>
    <w:rsid w:val="009741EB"/>
    <w:rsid w:val="00974886"/>
    <w:rsid w:val="00975488"/>
    <w:rsid w:val="009762CF"/>
    <w:rsid w:val="00977A60"/>
    <w:rsid w:val="00977CB5"/>
    <w:rsid w:val="009802C3"/>
    <w:rsid w:val="009807BA"/>
    <w:rsid w:val="00982626"/>
    <w:rsid w:val="00982BDD"/>
    <w:rsid w:val="00982C6A"/>
    <w:rsid w:val="00982D67"/>
    <w:rsid w:val="009832F6"/>
    <w:rsid w:val="00984C58"/>
    <w:rsid w:val="009852ED"/>
    <w:rsid w:val="009867CD"/>
    <w:rsid w:val="0098688B"/>
    <w:rsid w:val="00986CEC"/>
    <w:rsid w:val="00987458"/>
    <w:rsid w:val="0098773F"/>
    <w:rsid w:val="0098781E"/>
    <w:rsid w:val="00987C96"/>
    <w:rsid w:val="009904DF"/>
    <w:rsid w:val="00990B44"/>
    <w:rsid w:val="009911F8"/>
    <w:rsid w:val="00991258"/>
    <w:rsid w:val="00992A3A"/>
    <w:rsid w:val="00992CD2"/>
    <w:rsid w:val="00993796"/>
    <w:rsid w:val="00994537"/>
    <w:rsid w:val="00994FA9"/>
    <w:rsid w:val="009955ED"/>
    <w:rsid w:val="00995760"/>
    <w:rsid w:val="0099655A"/>
    <w:rsid w:val="00996F8B"/>
    <w:rsid w:val="00997DB8"/>
    <w:rsid w:val="00997F28"/>
    <w:rsid w:val="009A026E"/>
    <w:rsid w:val="009A0715"/>
    <w:rsid w:val="009A0D9E"/>
    <w:rsid w:val="009A1040"/>
    <w:rsid w:val="009A1193"/>
    <w:rsid w:val="009A1486"/>
    <w:rsid w:val="009A1852"/>
    <w:rsid w:val="009A1C9E"/>
    <w:rsid w:val="009A29E8"/>
    <w:rsid w:val="009A2A5A"/>
    <w:rsid w:val="009A2A7B"/>
    <w:rsid w:val="009A306B"/>
    <w:rsid w:val="009A4320"/>
    <w:rsid w:val="009A4353"/>
    <w:rsid w:val="009A4660"/>
    <w:rsid w:val="009A4A46"/>
    <w:rsid w:val="009A4AB5"/>
    <w:rsid w:val="009A4DBF"/>
    <w:rsid w:val="009A52E7"/>
    <w:rsid w:val="009A5496"/>
    <w:rsid w:val="009A55EF"/>
    <w:rsid w:val="009A5BFA"/>
    <w:rsid w:val="009A62AB"/>
    <w:rsid w:val="009A6336"/>
    <w:rsid w:val="009A6422"/>
    <w:rsid w:val="009A6770"/>
    <w:rsid w:val="009A69F7"/>
    <w:rsid w:val="009A6B34"/>
    <w:rsid w:val="009A7090"/>
    <w:rsid w:val="009A73EE"/>
    <w:rsid w:val="009A76B0"/>
    <w:rsid w:val="009A7D1F"/>
    <w:rsid w:val="009B12DA"/>
    <w:rsid w:val="009B15C6"/>
    <w:rsid w:val="009B16B0"/>
    <w:rsid w:val="009B1EBD"/>
    <w:rsid w:val="009B2E99"/>
    <w:rsid w:val="009B3F5C"/>
    <w:rsid w:val="009B4180"/>
    <w:rsid w:val="009B4782"/>
    <w:rsid w:val="009B524B"/>
    <w:rsid w:val="009B65B2"/>
    <w:rsid w:val="009B7C41"/>
    <w:rsid w:val="009B7C9A"/>
    <w:rsid w:val="009C07AC"/>
    <w:rsid w:val="009C0AE8"/>
    <w:rsid w:val="009C1721"/>
    <w:rsid w:val="009C18A2"/>
    <w:rsid w:val="009C27B0"/>
    <w:rsid w:val="009C2A15"/>
    <w:rsid w:val="009C2A6F"/>
    <w:rsid w:val="009C2CDB"/>
    <w:rsid w:val="009C30EF"/>
    <w:rsid w:val="009C3235"/>
    <w:rsid w:val="009C339D"/>
    <w:rsid w:val="009C3678"/>
    <w:rsid w:val="009C3986"/>
    <w:rsid w:val="009C46B0"/>
    <w:rsid w:val="009C539D"/>
    <w:rsid w:val="009C5A2C"/>
    <w:rsid w:val="009C6C32"/>
    <w:rsid w:val="009C6F62"/>
    <w:rsid w:val="009C735A"/>
    <w:rsid w:val="009C75E1"/>
    <w:rsid w:val="009C764A"/>
    <w:rsid w:val="009C770F"/>
    <w:rsid w:val="009C78EE"/>
    <w:rsid w:val="009D0380"/>
    <w:rsid w:val="009D0661"/>
    <w:rsid w:val="009D0D86"/>
    <w:rsid w:val="009D16A7"/>
    <w:rsid w:val="009D1A8B"/>
    <w:rsid w:val="009D1F35"/>
    <w:rsid w:val="009D376E"/>
    <w:rsid w:val="009D423C"/>
    <w:rsid w:val="009D4D96"/>
    <w:rsid w:val="009D7C5D"/>
    <w:rsid w:val="009D7D1F"/>
    <w:rsid w:val="009E061E"/>
    <w:rsid w:val="009E0DA6"/>
    <w:rsid w:val="009E1317"/>
    <w:rsid w:val="009E1A3E"/>
    <w:rsid w:val="009E1EB6"/>
    <w:rsid w:val="009E28E5"/>
    <w:rsid w:val="009E2F6F"/>
    <w:rsid w:val="009E3091"/>
    <w:rsid w:val="009E3A08"/>
    <w:rsid w:val="009E404E"/>
    <w:rsid w:val="009E405D"/>
    <w:rsid w:val="009E40F4"/>
    <w:rsid w:val="009E450E"/>
    <w:rsid w:val="009E4CEE"/>
    <w:rsid w:val="009E58B3"/>
    <w:rsid w:val="009E5C61"/>
    <w:rsid w:val="009E6431"/>
    <w:rsid w:val="009E683A"/>
    <w:rsid w:val="009E6A9F"/>
    <w:rsid w:val="009E6AB6"/>
    <w:rsid w:val="009E7EB7"/>
    <w:rsid w:val="009F019E"/>
    <w:rsid w:val="009F028C"/>
    <w:rsid w:val="009F0F8A"/>
    <w:rsid w:val="009F1202"/>
    <w:rsid w:val="009F173B"/>
    <w:rsid w:val="009F189E"/>
    <w:rsid w:val="009F18B9"/>
    <w:rsid w:val="009F21F1"/>
    <w:rsid w:val="009F2370"/>
    <w:rsid w:val="009F24FD"/>
    <w:rsid w:val="009F29A3"/>
    <w:rsid w:val="009F2CD7"/>
    <w:rsid w:val="009F2E74"/>
    <w:rsid w:val="009F3A9E"/>
    <w:rsid w:val="009F3E64"/>
    <w:rsid w:val="009F4312"/>
    <w:rsid w:val="009F444B"/>
    <w:rsid w:val="009F47B5"/>
    <w:rsid w:val="009F5034"/>
    <w:rsid w:val="009F539D"/>
    <w:rsid w:val="009F5B40"/>
    <w:rsid w:val="009F7293"/>
    <w:rsid w:val="009F7581"/>
    <w:rsid w:val="009F770B"/>
    <w:rsid w:val="009F7A65"/>
    <w:rsid w:val="009F7B4A"/>
    <w:rsid w:val="009F7BAE"/>
    <w:rsid w:val="009F7FCC"/>
    <w:rsid w:val="009F7FF5"/>
    <w:rsid w:val="00A00194"/>
    <w:rsid w:val="00A0077B"/>
    <w:rsid w:val="00A007C0"/>
    <w:rsid w:val="00A013F7"/>
    <w:rsid w:val="00A028B5"/>
    <w:rsid w:val="00A031B2"/>
    <w:rsid w:val="00A04788"/>
    <w:rsid w:val="00A04A24"/>
    <w:rsid w:val="00A052EF"/>
    <w:rsid w:val="00A056A9"/>
    <w:rsid w:val="00A05861"/>
    <w:rsid w:val="00A064CB"/>
    <w:rsid w:val="00A07577"/>
    <w:rsid w:val="00A07581"/>
    <w:rsid w:val="00A07BA3"/>
    <w:rsid w:val="00A105DF"/>
    <w:rsid w:val="00A1096E"/>
    <w:rsid w:val="00A10B96"/>
    <w:rsid w:val="00A11269"/>
    <w:rsid w:val="00A11990"/>
    <w:rsid w:val="00A11C2B"/>
    <w:rsid w:val="00A11E1D"/>
    <w:rsid w:val="00A1217B"/>
    <w:rsid w:val="00A12E2C"/>
    <w:rsid w:val="00A12F75"/>
    <w:rsid w:val="00A13356"/>
    <w:rsid w:val="00A13886"/>
    <w:rsid w:val="00A13A52"/>
    <w:rsid w:val="00A13D93"/>
    <w:rsid w:val="00A146D4"/>
    <w:rsid w:val="00A14DDF"/>
    <w:rsid w:val="00A175C3"/>
    <w:rsid w:val="00A17DE3"/>
    <w:rsid w:val="00A20AB9"/>
    <w:rsid w:val="00A20E02"/>
    <w:rsid w:val="00A21923"/>
    <w:rsid w:val="00A21BA2"/>
    <w:rsid w:val="00A22353"/>
    <w:rsid w:val="00A22C3D"/>
    <w:rsid w:val="00A234E0"/>
    <w:rsid w:val="00A23AAF"/>
    <w:rsid w:val="00A23FBB"/>
    <w:rsid w:val="00A243B8"/>
    <w:rsid w:val="00A24C84"/>
    <w:rsid w:val="00A25002"/>
    <w:rsid w:val="00A25205"/>
    <w:rsid w:val="00A2522F"/>
    <w:rsid w:val="00A2676E"/>
    <w:rsid w:val="00A2708B"/>
    <w:rsid w:val="00A27BA3"/>
    <w:rsid w:val="00A27EA4"/>
    <w:rsid w:val="00A30371"/>
    <w:rsid w:val="00A30595"/>
    <w:rsid w:val="00A30608"/>
    <w:rsid w:val="00A3090F"/>
    <w:rsid w:val="00A31619"/>
    <w:rsid w:val="00A3179C"/>
    <w:rsid w:val="00A318BD"/>
    <w:rsid w:val="00A31A9C"/>
    <w:rsid w:val="00A31BB1"/>
    <w:rsid w:val="00A31F08"/>
    <w:rsid w:val="00A32957"/>
    <w:rsid w:val="00A333F1"/>
    <w:rsid w:val="00A33E91"/>
    <w:rsid w:val="00A34BF2"/>
    <w:rsid w:val="00A3516A"/>
    <w:rsid w:val="00A3599B"/>
    <w:rsid w:val="00A35BDF"/>
    <w:rsid w:val="00A360C3"/>
    <w:rsid w:val="00A36616"/>
    <w:rsid w:val="00A36BF6"/>
    <w:rsid w:val="00A372FA"/>
    <w:rsid w:val="00A37A1F"/>
    <w:rsid w:val="00A4046E"/>
    <w:rsid w:val="00A405B8"/>
    <w:rsid w:val="00A40CC4"/>
    <w:rsid w:val="00A414E4"/>
    <w:rsid w:val="00A41810"/>
    <w:rsid w:val="00A41821"/>
    <w:rsid w:val="00A41E2C"/>
    <w:rsid w:val="00A41F60"/>
    <w:rsid w:val="00A42BEB"/>
    <w:rsid w:val="00A42FA4"/>
    <w:rsid w:val="00A4338A"/>
    <w:rsid w:val="00A43CA2"/>
    <w:rsid w:val="00A440F9"/>
    <w:rsid w:val="00A44E0F"/>
    <w:rsid w:val="00A46D98"/>
    <w:rsid w:val="00A5030E"/>
    <w:rsid w:val="00A503B9"/>
    <w:rsid w:val="00A50416"/>
    <w:rsid w:val="00A504D5"/>
    <w:rsid w:val="00A5077E"/>
    <w:rsid w:val="00A50E3A"/>
    <w:rsid w:val="00A51993"/>
    <w:rsid w:val="00A52129"/>
    <w:rsid w:val="00A5237A"/>
    <w:rsid w:val="00A5408B"/>
    <w:rsid w:val="00A543EF"/>
    <w:rsid w:val="00A5496D"/>
    <w:rsid w:val="00A54A0A"/>
    <w:rsid w:val="00A554F0"/>
    <w:rsid w:val="00A5563C"/>
    <w:rsid w:val="00A556F0"/>
    <w:rsid w:val="00A558E9"/>
    <w:rsid w:val="00A56039"/>
    <w:rsid w:val="00A56253"/>
    <w:rsid w:val="00A5626C"/>
    <w:rsid w:val="00A5672C"/>
    <w:rsid w:val="00A568BE"/>
    <w:rsid w:val="00A579AE"/>
    <w:rsid w:val="00A57E2D"/>
    <w:rsid w:val="00A60BEE"/>
    <w:rsid w:val="00A61171"/>
    <w:rsid w:val="00A61257"/>
    <w:rsid w:val="00A61A22"/>
    <w:rsid w:val="00A61BBE"/>
    <w:rsid w:val="00A61BDF"/>
    <w:rsid w:val="00A621F7"/>
    <w:rsid w:val="00A62C75"/>
    <w:rsid w:val="00A6331A"/>
    <w:rsid w:val="00A63365"/>
    <w:rsid w:val="00A63815"/>
    <w:rsid w:val="00A63E16"/>
    <w:rsid w:val="00A6494E"/>
    <w:rsid w:val="00A65692"/>
    <w:rsid w:val="00A65A25"/>
    <w:rsid w:val="00A65CC8"/>
    <w:rsid w:val="00A661A9"/>
    <w:rsid w:val="00A663EF"/>
    <w:rsid w:val="00A66DFA"/>
    <w:rsid w:val="00A66E58"/>
    <w:rsid w:val="00A66F2C"/>
    <w:rsid w:val="00A70876"/>
    <w:rsid w:val="00A709F5"/>
    <w:rsid w:val="00A71A5C"/>
    <w:rsid w:val="00A71CA0"/>
    <w:rsid w:val="00A72391"/>
    <w:rsid w:val="00A729A9"/>
    <w:rsid w:val="00A739A2"/>
    <w:rsid w:val="00A7409D"/>
    <w:rsid w:val="00A74E57"/>
    <w:rsid w:val="00A75986"/>
    <w:rsid w:val="00A774F4"/>
    <w:rsid w:val="00A77A66"/>
    <w:rsid w:val="00A77DB2"/>
    <w:rsid w:val="00A80459"/>
    <w:rsid w:val="00A80DAD"/>
    <w:rsid w:val="00A80FA5"/>
    <w:rsid w:val="00A8159E"/>
    <w:rsid w:val="00A82163"/>
    <w:rsid w:val="00A829E0"/>
    <w:rsid w:val="00A829EB"/>
    <w:rsid w:val="00A83140"/>
    <w:rsid w:val="00A83299"/>
    <w:rsid w:val="00A832D9"/>
    <w:rsid w:val="00A83439"/>
    <w:rsid w:val="00A83745"/>
    <w:rsid w:val="00A8382B"/>
    <w:rsid w:val="00A8447A"/>
    <w:rsid w:val="00A84A78"/>
    <w:rsid w:val="00A84BC7"/>
    <w:rsid w:val="00A84F22"/>
    <w:rsid w:val="00A85753"/>
    <w:rsid w:val="00A859B6"/>
    <w:rsid w:val="00A85A57"/>
    <w:rsid w:val="00A8641D"/>
    <w:rsid w:val="00A870D2"/>
    <w:rsid w:val="00A873B3"/>
    <w:rsid w:val="00A90827"/>
    <w:rsid w:val="00A90CE6"/>
    <w:rsid w:val="00A90D8D"/>
    <w:rsid w:val="00A91BB1"/>
    <w:rsid w:val="00A92004"/>
    <w:rsid w:val="00A92057"/>
    <w:rsid w:val="00A92AAA"/>
    <w:rsid w:val="00A939A4"/>
    <w:rsid w:val="00A93D6F"/>
    <w:rsid w:val="00A95313"/>
    <w:rsid w:val="00A95BC2"/>
    <w:rsid w:val="00A95C26"/>
    <w:rsid w:val="00A95C7E"/>
    <w:rsid w:val="00A95D81"/>
    <w:rsid w:val="00A9648E"/>
    <w:rsid w:val="00A96499"/>
    <w:rsid w:val="00A967D7"/>
    <w:rsid w:val="00A967DF"/>
    <w:rsid w:val="00A96D30"/>
    <w:rsid w:val="00A96F93"/>
    <w:rsid w:val="00A977B1"/>
    <w:rsid w:val="00A97A97"/>
    <w:rsid w:val="00A97BC9"/>
    <w:rsid w:val="00AA0192"/>
    <w:rsid w:val="00AA097A"/>
    <w:rsid w:val="00AA0F9F"/>
    <w:rsid w:val="00AA115D"/>
    <w:rsid w:val="00AA1F5A"/>
    <w:rsid w:val="00AA27DC"/>
    <w:rsid w:val="00AA2FC4"/>
    <w:rsid w:val="00AA30F0"/>
    <w:rsid w:val="00AA3459"/>
    <w:rsid w:val="00AA40B3"/>
    <w:rsid w:val="00AA4B59"/>
    <w:rsid w:val="00AA4F82"/>
    <w:rsid w:val="00AA4FC6"/>
    <w:rsid w:val="00AA524A"/>
    <w:rsid w:val="00AA5645"/>
    <w:rsid w:val="00AA5A1F"/>
    <w:rsid w:val="00AA5BC9"/>
    <w:rsid w:val="00AA689B"/>
    <w:rsid w:val="00AA694A"/>
    <w:rsid w:val="00AB0547"/>
    <w:rsid w:val="00AB0F5A"/>
    <w:rsid w:val="00AB2CC0"/>
    <w:rsid w:val="00AB36C1"/>
    <w:rsid w:val="00AB3A20"/>
    <w:rsid w:val="00AB3CF4"/>
    <w:rsid w:val="00AB3D42"/>
    <w:rsid w:val="00AB508F"/>
    <w:rsid w:val="00AB5307"/>
    <w:rsid w:val="00AB57B6"/>
    <w:rsid w:val="00AB65BC"/>
    <w:rsid w:val="00AB6B0E"/>
    <w:rsid w:val="00AB6E2C"/>
    <w:rsid w:val="00AB71D6"/>
    <w:rsid w:val="00AC0460"/>
    <w:rsid w:val="00AC20E5"/>
    <w:rsid w:val="00AC28AB"/>
    <w:rsid w:val="00AC3146"/>
    <w:rsid w:val="00AC531D"/>
    <w:rsid w:val="00AC5596"/>
    <w:rsid w:val="00AC5734"/>
    <w:rsid w:val="00AC618A"/>
    <w:rsid w:val="00AC65BE"/>
    <w:rsid w:val="00AC73AB"/>
    <w:rsid w:val="00AC76C4"/>
    <w:rsid w:val="00AC78CE"/>
    <w:rsid w:val="00AD0707"/>
    <w:rsid w:val="00AD075C"/>
    <w:rsid w:val="00AD075E"/>
    <w:rsid w:val="00AD093E"/>
    <w:rsid w:val="00AD0BF2"/>
    <w:rsid w:val="00AD18BF"/>
    <w:rsid w:val="00AD2910"/>
    <w:rsid w:val="00AD3072"/>
    <w:rsid w:val="00AD3A43"/>
    <w:rsid w:val="00AD3DAA"/>
    <w:rsid w:val="00AD4E62"/>
    <w:rsid w:val="00AD54D6"/>
    <w:rsid w:val="00AD5788"/>
    <w:rsid w:val="00AD5BBA"/>
    <w:rsid w:val="00AD5F69"/>
    <w:rsid w:val="00AD6001"/>
    <w:rsid w:val="00AD6AB1"/>
    <w:rsid w:val="00AD6B7F"/>
    <w:rsid w:val="00AD6CBA"/>
    <w:rsid w:val="00AD6EC8"/>
    <w:rsid w:val="00AD6F88"/>
    <w:rsid w:val="00AD6FA5"/>
    <w:rsid w:val="00AD7222"/>
    <w:rsid w:val="00AD7A0C"/>
    <w:rsid w:val="00AD7C2F"/>
    <w:rsid w:val="00AE0D57"/>
    <w:rsid w:val="00AE0EB7"/>
    <w:rsid w:val="00AE14CA"/>
    <w:rsid w:val="00AE2921"/>
    <w:rsid w:val="00AE2BA0"/>
    <w:rsid w:val="00AE3010"/>
    <w:rsid w:val="00AE419F"/>
    <w:rsid w:val="00AE4570"/>
    <w:rsid w:val="00AE5D64"/>
    <w:rsid w:val="00AE6339"/>
    <w:rsid w:val="00AE6B32"/>
    <w:rsid w:val="00AE6E5F"/>
    <w:rsid w:val="00AE7306"/>
    <w:rsid w:val="00AE7A86"/>
    <w:rsid w:val="00AE7D76"/>
    <w:rsid w:val="00AE7DE6"/>
    <w:rsid w:val="00AF09C8"/>
    <w:rsid w:val="00AF181E"/>
    <w:rsid w:val="00AF1A79"/>
    <w:rsid w:val="00AF3621"/>
    <w:rsid w:val="00AF3CC2"/>
    <w:rsid w:val="00AF4A78"/>
    <w:rsid w:val="00AF4ED8"/>
    <w:rsid w:val="00AF53ED"/>
    <w:rsid w:val="00AF5B83"/>
    <w:rsid w:val="00AF6194"/>
    <w:rsid w:val="00AF622D"/>
    <w:rsid w:val="00AF6980"/>
    <w:rsid w:val="00AF6CF7"/>
    <w:rsid w:val="00AF711D"/>
    <w:rsid w:val="00B00251"/>
    <w:rsid w:val="00B014B6"/>
    <w:rsid w:val="00B015EA"/>
    <w:rsid w:val="00B025E8"/>
    <w:rsid w:val="00B031DF"/>
    <w:rsid w:val="00B03848"/>
    <w:rsid w:val="00B03E63"/>
    <w:rsid w:val="00B04290"/>
    <w:rsid w:val="00B04D88"/>
    <w:rsid w:val="00B051B7"/>
    <w:rsid w:val="00B05514"/>
    <w:rsid w:val="00B05D98"/>
    <w:rsid w:val="00B05F36"/>
    <w:rsid w:val="00B063DE"/>
    <w:rsid w:val="00B0737F"/>
    <w:rsid w:val="00B0745F"/>
    <w:rsid w:val="00B07A6F"/>
    <w:rsid w:val="00B07BCC"/>
    <w:rsid w:val="00B07E2E"/>
    <w:rsid w:val="00B07F3A"/>
    <w:rsid w:val="00B10428"/>
    <w:rsid w:val="00B109E2"/>
    <w:rsid w:val="00B10A8E"/>
    <w:rsid w:val="00B10C03"/>
    <w:rsid w:val="00B10CD1"/>
    <w:rsid w:val="00B10D36"/>
    <w:rsid w:val="00B11273"/>
    <w:rsid w:val="00B11C9B"/>
    <w:rsid w:val="00B11D5E"/>
    <w:rsid w:val="00B12912"/>
    <w:rsid w:val="00B12BD0"/>
    <w:rsid w:val="00B12CF2"/>
    <w:rsid w:val="00B12F95"/>
    <w:rsid w:val="00B13648"/>
    <w:rsid w:val="00B13BE6"/>
    <w:rsid w:val="00B13CDD"/>
    <w:rsid w:val="00B13D5E"/>
    <w:rsid w:val="00B1575E"/>
    <w:rsid w:val="00B15FE7"/>
    <w:rsid w:val="00B160A7"/>
    <w:rsid w:val="00B162FC"/>
    <w:rsid w:val="00B16775"/>
    <w:rsid w:val="00B16ABA"/>
    <w:rsid w:val="00B16D54"/>
    <w:rsid w:val="00B17395"/>
    <w:rsid w:val="00B2028B"/>
    <w:rsid w:val="00B206AA"/>
    <w:rsid w:val="00B21326"/>
    <w:rsid w:val="00B21AD0"/>
    <w:rsid w:val="00B2254D"/>
    <w:rsid w:val="00B23066"/>
    <w:rsid w:val="00B23466"/>
    <w:rsid w:val="00B236B1"/>
    <w:rsid w:val="00B24434"/>
    <w:rsid w:val="00B254E9"/>
    <w:rsid w:val="00B25C90"/>
    <w:rsid w:val="00B26954"/>
    <w:rsid w:val="00B26D82"/>
    <w:rsid w:val="00B26F10"/>
    <w:rsid w:val="00B27155"/>
    <w:rsid w:val="00B2770E"/>
    <w:rsid w:val="00B31D6E"/>
    <w:rsid w:val="00B31F26"/>
    <w:rsid w:val="00B32469"/>
    <w:rsid w:val="00B3366B"/>
    <w:rsid w:val="00B33B19"/>
    <w:rsid w:val="00B34080"/>
    <w:rsid w:val="00B34A7E"/>
    <w:rsid w:val="00B351DB"/>
    <w:rsid w:val="00B35632"/>
    <w:rsid w:val="00B36594"/>
    <w:rsid w:val="00B365DA"/>
    <w:rsid w:val="00B369DA"/>
    <w:rsid w:val="00B36B7D"/>
    <w:rsid w:val="00B375E6"/>
    <w:rsid w:val="00B376D0"/>
    <w:rsid w:val="00B402CA"/>
    <w:rsid w:val="00B40BE4"/>
    <w:rsid w:val="00B414ED"/>
    <w:rsid w:val="00B41B94"/>
    <w:rsid w:val="00B41C07"/>
    <w:rsid w:val="00B41C35"/>
    <w:rsid w:val="00B41FC5"/>
    <w:rsid w:val="00B422AE"/>
    <w:rsid w:val="00B42829"/>
    <w:rsid w:val="00B43769"/>
    <w:rsid w:val="00B43AC2"/>
    <w:rsid w:val="00B43D1E"/>
    <w:rsid w:val="00B44691"/>
    <w:rsid w:val="00B44C0A"/>
    <w:rsid w:val="00B44C72"/>
    <w:rsid w:val="00B45202"/>
    <w:rsid w:val="00B45320"/>
    <w:rsid w:val="00B453FC"/>
    <w:rsid w:val="00B4579E"/>
    <w:rsid w:val="00B46097"/>
    <w:rsid w:val="00B4756E"/>
    <w:rsid w:val="00B4782D"/>
    <w:rsid w:val="00B50CFE"/>
    <w:rsid w:val="00B513CE"/>
    <w:rsid w:val="00B521FD"/>
    <w:rsid w:val="00B5330C"/>
    <w:rsid w:val="00B543FB"/>
    <w:rsid w:val="00B54806"/>
    <w:rsid w:val="00B56519"/>
    <w:rsid w:val="00B570EC"/>
    <w:rsid w:val="00B57100"/>
    <w:rsid w:val="00B600C1"/>
    <w:rsid w:val="00B600E6"/>
    <w:rsid w:val="00B60201"/>
    <w:rsid w:val="00B60552"/>
    <w:rsid w:val="00B609E4"/>
    <w:rsid w:val="00B61838"/>
    <w:rsid w:val="00B61BF1"/>
    <w:rsid w:val="00B61CA6"/>
    <w:rsid w:val="00B62107"/>
    <w:rsid w:val="00B62B8D"/>
    <w:rsid w:val="00B63DEB"/>
    <w:rsid w:val="00B64AC7"/>
    <w:rsid w:val="00B64BEC"/>
    <w:rsid w:val="00B64F74"/>
    <w:rsid w:val="00B656CA"/>
    <w:rsid w:val="00B658DA"/>
    <w:rsid w:val="00B65B17"/>
    <w:rsid w:val="00B6629D"/>
    <w:rsid w:val="00B66EB4"/>
    <w:rsid w:val="00B66EF7"/>
    <w:rsid w:val="00B67733"/>
    <w:rsid w:val="00B70060"/>
    <w:rsid w:val="00B71B87"/>
    <w:rsid w:val="00B71DD2"/>
    <w:rsid w:val="00B71F4C"/>
    <w:rsid w:val="00B7237D"/>
    <w:rsid w:val="00B73566"/>
    <w:rsid w:val="00B73DA2"/>
    <w:rsid w:val="00B745BB"/>
    <w:rsid w:val="00B74EC3"/>
    <w:rsid w:val="00B75A04"/>
    <w:rsid w:val="00B75BC6"/>
    <w:rsid w:val="00B75E60"/>
    <w:rsid w:val="00B75F8F"/>
    <w:rsid w:val="00B761AD"/>
    <w:rsid w:val="00B763E3"/>
    <w:rsid w:val="00B76AA5"/>
    <w:rsid w:val="00B76C70"/>
    <w:rsid w:val="00B775F5"/>
    <w:rsid w:val="00B80887"/>
    <w:rsid w:val="00B80E20"/>
    <w:rsid w:val="00B81854"/>
    <w:rsid w:val="00B81988"/>
    <w:rsid w:val="00B81CF5"/>
    <w:rsid w:val="00B823F5"/>
    <w:rsid w:val="00B82784"/>
    <w:rsid w:val="00B82DE6"/>
    <w:rsid w:val="00B83FD7"/>
    <w:rsid w:val="00B842F3"/>
    <w:rsid w:val="00B8465B"/>
    <w:rsid w:val="00B84D6C"/>
    <w:rsid w:val="00B84DD2"/>
    <w:rsid w:val="00B84E08"/>
    <w:rsid w:val="00B84E74"/>
    <w:rsid w:val="00B85510"/>
    <w:rsid w:val="00B85B97"/>
    <w:rsid w:val="00B85C12"/>
    <w:rsid w:val="00B86266"/>
    <w:rsid w:val="00B86311"/>
    <w:rsid w:val="00B86948"/>
    <w:rsid w:val="00B86D4E"/>
    <w:rsid w:val="00B873D1"/>
    <w:rsid w:val="00B8755C"/>
    <w:rsid w:val="00B91113"/>
    <w:rsid w:val="00B913B6"/>
    <w:rsid w:val="00B913E1"/>
    <w:rsid w:val="00B915E6"/>
    <w:rsid w:val="00B92523"/>
    <w:rsid w:val="00B927C6"/>
    <w:rsid w:val="00B92FF8"/>
    <w:rsid w:val="00B93255"/>
    <w:rsid w:val="00B9332A"/>
    <w:rsid w:val="00B95B61"/>
    <w:rsid w:val="00B95DCD"/>
    <w:rsid w:val="00B96618"/>
    <w:rsid w:val="00B969EC"/>
    <w:rsid w:val="00B96D35"/>
    <w:rsid w:val="00B9734C"/>
    <w:rsid w:val="00B973F4"/>
    <w:rsid w:val="00B977EC"/>
    <w:rsid w:val="00B97DFC"/>
    <w:rsid w:val="00BA01F6"/>
    <w:rsid w:val="00BA0AF2"/>
    <w:rsid w:val="00BA0F8B"/>
    <w:rsid w:val="00BA1166"/>
    <w:rsid w:val="00BA1A06"/>
    <w:rsid w:val="00BA1C80"/>
    <w:rsid w:val="00BA1E97"/>
    <w:rsid w:val="00BA2067"/>
    <w:rsid w:val="00BA2068"/>
    <w:rsid w:val="00BA2523"/>
    <w:rsid w:val="00BA3091"/>
    <w:rsid w:val="00BA36D6"/>
    <w:rsid w:val="00BA37C8"/>
    <w:rsid w:val="00BA38B9"/>
    <w:rsid w:val="00BA40EB"/>
    <w:rsid w:val="00BA4AEE"/>
    <w:rsid w:val="00BA53FE"/>
    <w:rsid w:val="00BA540E"/>
    <w:rsid w:val="00BA5AC6"/>
    <w:rsid w:val="00BA65CC"/>
    <w:rsid w:val="00BA711C"/>
    <w:rsid w:val="00BA7407"/>
    <w:rsid w:val="00BA74E3"/>
    <w:rsid w:val="00BA7BA6"/>
    <w:rsid w:val="00BA7D9E"/>
    <w:rsid w:val="00BB0662"/>
    <w:rsid w:val="00BB0D3E"/>
    <w:rsid w:val="00BB0E2B"/>
    <w:rsid w:val="00BB0F61"/>
    <w:rsid w:val="00BB126F"/>
    <w:rsid w:val="00BB1729"/>
    <w:rsid w:val="00BB1875"/>
    <w:rsid w:val="00BB1DFC"/>
    <w:rsid w:val="00BB1E25"/>
    <w:rsid w:val="00BB2122"/>
    <w:rsid w:val="00BB2169"/>
    <w:rsid w:val="00BB21F5"/>
    <w:rsid w:val="00BB225F"/>
    <w:rsid w:val="00BB37EE"/>
    <w:rsid w:val="00BB3C54"/>
    <w:rsid w:val="00BB3E44"/>
    <w:rsid w:val="00BB42F3"/>
    <w:rsid w:val="00BB44C5"/>
    <w:rsid w:val="00BB454A"/>
    <w:rsid w:val="00BB45E1"/>
    <w:rsid w:val="00BB4894"/>
    <w:rsid w:val="00BB4B52"/>
    <w:rsid w:val="00BB4E4D"/>
    <w:rsid w:val="00BB5CDA"/>
    <w:rsid w:val="00BB5D69"/>
    <w:rsid w:val="00BB61E9"/>
    <w:rsid w:val="00BB69C0"/>
    <w:rsid w:val="00BB6DA5"/>
    <w:rsid w:val="00BB7350"/>
    <w:rsid w:val="00BC01A2"/>
    <w:rsid w:val="00BC08EF"/>
    <w:rsid w:val="00BC143C"/>
    <w:rsid w:val="00BC17CD"/>
    <w:rsid w:val="00BC68A1"/>
    <w:rsid w:val="00BC68E7"/>
    <w:rsid w:val="00BC71A9"/>
    <w:rsid w:val="00BC7252"/>
    <w:rsid w:val="00BD001C"/>
    <w:rsid w:val="00BD017F"/>
    <w:rsid w:val="00BD140E"/>
    <w:rsid w:val="00BD2240"/>
    <w:rsid w:val="00BD237E"/>
    <w:rsid w:val="00BD295D"/>
    <w:rsid w:val="00BD2FDE"/>
    <w:rsid w:val="00BD343C"/>
    <w:rsid w:val="00BD3834"/>
    <w:rsid w:val="00BD49CE"/>
    <w:rsid w:val="00BD4F1C"/>
    <w:rsid w:val="00BD51D9"/>
    <w:rsid w:val="00BD57C3"/>
    <w:rsid w:val="00BD5839"/>
    <w:rsid w:val="00BD5962"/>
    <w:rsid w:val="00BD6FEC"/>
    <w:rsid w:val="00BD7AF8"/>
    <w:rsid w:val="00BE0203"/>
    <w:rsid w:val="00BE09A6"/>
    <w:rsid w:val="00BE1D64"/>
    <w:rsid w:val="00BE270A"/>
    <w:rsid w:val="00BE2909"/>
    <w:rsid w:val="00BE4090"/>
    <w:rsid w:val="00BE4153"/>
    <w:rsid w:val="00BE4C4A"/>
    <w:rsid w:val="00BE5768"/>
    <w:rsid w:val="00BE63E2"/>
    <w:rsid w:val="00BE6698"/>
    <w:rsid w:val="00BE6A02"/>
    <w:rsid w:val="00BE765B"/>
    <w:rsid w:val="00BF04C6"/>
    <w:rsid w:val="00BF240C"/>
    <w:rsid w:val="00BF269F"/>
    <w:rsid w:val="00BF275C"/>
    <w:rsid w:val="00BF3135"/>
    <w:rsid w:val="00BF315C"/>
    <w:rsid w:val="00BF3596"/>
    <w:rsid w:val="00BF3F62"/>
    <w:rsid w:val="00BF5014"/>
    <w:rsid w:val="00BF550C"/>
    <w:rsid w:val="00BF65BE"/>
    <w:rsid w:val="00BF6877"/>
    <w:rsid w:val="00BF6F10"/>
    <w:rsid w:val="00BF730C"/>
    <w:rsid w:val="00BF7FAA"/>
    <w:rsid w:val="00C00157"/>
    <w:rsid w:val="00C0148F"/>
    <w:rsid w:val="00C01DE3"/>
    <w:rsid w:val="00C024B9"/>
    <w:rsid w:val="00C0250A"/>
    <w:rsid w:val="00C026FA"/>
    <w:rsid w:val="00C02A1F"/>
    <w:rsid w:val="00C04906"/>
    <w:rsid w:val="00C05061"/>
    <w:rsid w:val="00C057DC"/>
    <w:rsid w:val="00C06419"/>
    <w:rsid w:val="00C06DAD"/>
    <w:rsid w:val="00C0751B"/>
    <w:rsid w:val="00C076CB"/>
    <w:rsid w:val="00C079BE"/>
    <w:rsid w:val="00C07C04"/>
    <w:rsid w:val="00C103CE"/>
    <w:rsid w:val="00C10614"/>
    <w:rsid w:val="00C10B1D"/>
    <w:rsid w:val="00C10C82"/>
    <w:rsid w:val="00C11141"/>
    <w:rsid w:val="00C11171"/>
    <w:rsid w:val="00C112D5"/>
    <w:rsid w:val="00C11431"/>
    <w:rsid w:val="00C11A7A"/>
    <w:rsid w:val="00C11FBC"/>
    <w:rsid w:val="00C12D9D"/>
    <w:rsid w:val="00C133E3"/>
    <w:rsid w:val="00C138E5"/>
    <w:rsid w:val="00C13916"/>
    <w:rsid w:val="00C14535"/>
    <w:rsid w:val="00C153F0"/>
    <w:rsid w:val="00C15AA4"/>
    <w:rsid w:val="00C1632A"/>
    <w:rsid w:val="00C16652"/>
    <w:rsid w:val="00C17AE0"/>
    <w:rsid w:val="00C17FF6"/>
    <w:rsid w:val="00C20C7A"/>
    <w:rsid w:val="00C20F1D"/>
    <w:rsid w:val="00C218FA"/>
    <w:rsid w:val="00C2194E"/>
    <w:rsid w:val="00C21BA7"/>
    <w:rsid w:val="00C21CCE"/>
    <w:rsid w:val="00C224E5"/>
    <w:rsid w:val="00C225FE"/>
    <w:rsid w:val="00C2264A"/>
    <w:rsid w:val="00C22BC8"/>
    <w:rsid w:val="00C22D42"/>
    <w:rsid w:val="00C23B2C"/>
    <w:rsid w:val="00C23E11"/>
    <w:rsid w:val="00C23ECB"/>
    <w:rsid w:val="00C24077"/>
    <w:rsid w:val="00C241C0"/>
    <w:rsid w:val="00C24D55"/>
    <w:rsid w:val="00C2520C"/>
    <w:rsid w:val="00C259E2"/>
    <w:rsid w:val="00C25A35"/>
    <w:rsid w:val="00C262C2"/>
    <w:rsid w:val="00C2633F"/>
    <w:rsid w:val="00C26633"/>
    <w:rsid w:val="00C274B7"/>
    <w:rsid w:val="00C277C9"/>
    <w:rsid w:val="00C30BFE"/>
    <w:rsid w:val="00C316C5"/>
    <w:rsid w:val="00C31951"/>
    <w:rsid w:val="00C31B58"/>
    <w:rsid w:val="00C31EFE"/>
    <w:rsid w:val="00C32263"/>
    <w:rsid w:val="00C3236A"/>
    <w:rsid w:val="00C32C8B"/>
    <w:rsid w:val="00C32E8A"/>
    <w:rsid w:val="00C3353A"/>
    <w:rsid w:val="00C33878"/>
    <w:rsid w:val="00C339E5"/>
    <w:rsid w:val="00C33F7B"/>
    <w:rsid w:val="00C34D49"/>
    <w:rsid w:val="00C35DA3"/>
    <w:rsid w:val="00C36346"/>
    <w:rsid w:val="00C369F6"/>
    <w:rsid w:val="00C36C3C"/>
    <w:rsid w:val="00C37303"/>
    <w:rsid w:val="00C37361"/>
    <w:rsid w:val="00C375B8"/>
    <w:rsid w:val="00C4000F"/>
    <w:rsid w:val="00C40224"/>
    <w:rsid w:val="00C402F3"/>
    <w:rsid w:val="00C4045D"/>
    <w:rsid w:val="00C40CC3"/>
    <w:rsid w:val="00C420D9"/>
    <w:rsid w:val="00C424B6"/>
    <w:rsid w:val="00C4261B"/>
    <w:rsid w:val="00C42C93"/>
    <w:rsid w:val="00C43508"/>
    <w:rsid w:val="00C436A9"/>
    <w:rsid w:val="00C440A0"/>
    <w:rsid w:val="00C440D7"/>
    <w:rsid w:val="00C442AB"/>
    <w:rsid w:val="00C45310"/>
    <w:rsid w:val="00C45364"/>
    <w:rsid w:val="00C45455"/>
    <w:rsid w:val="00C457F7"/>
    <w:rsid w:val="00C45BDB"/>
    <w:rsid w:val="00C45CD5"/>
    <w:rsid w:val="00C45DF0"/>
    <w:rsid w:val="00C46241"/>
    <w:rsid w:val="00C463E9"/>
    <w:rsid w:val="00C474BB"/>
    <w:rsid w:val="00C5089B"/>
    <w:rsid w:val="00C510F8"/>
    <w:rsid w:val="00C5160D"/>
    <w:rsid w:val="00C519D0"/>
    <w:rsid w:val="00C523C2"/>
    <w:rsid w:val="00C535D4"/>
    <w:rsid w:val="00C538F0"/>
    <w:rsid w:val="00C53928"/>
    <w:rsid w:val="00C53982"/>
    <w:rsid w:val="00C5449F"/>
    <w:rsid w:val="00C544AE"/>
    <w:rsid w:val="00C548BB"/>
    <w:rsid w:val="00C54E6D"/>
    <w:rsid w:val="00C558CF"/>
    <w:rsid w:val="00C55997"/>
    <w:rsid w:val="00C56132"/>
    <w:rsid w:val="00C5621A"/>
    <w:rsid w:val="00C56701"/>
    <w:rsid w:val="00C568C7"/>
    <w:rsid w:val="00C56D4D"/>
    <w:rsid w:val="00C571AB"/>
    <w:rsid w:val="00C57608"/>
    <w:rsid w:val="00C57694"/>
    <w:rsid w:val="00C57A62"/>
    <w:rsid w:val="00C61556"/>
    <w:rsid w:val="00C624BA"/>
    <w:rsid w:val="00C6381D"/>
    <w:rsid w:val="00C639C6"/>
    <w:rsid w:val="00C63BC0"/>
    <w:rsid w:val="00C64A50"/>
    <w:rsid w:val="00C6562A"/>
    <w:rsid w:val="00C66025"/>
    <w:rsid w:val="00C66C2E"/>
    <w:rsid w:val="00C66C42"/>
    <w:rsid w:val="00C66DC9"/>
    <w:rsid w:val="00C66F46"/>
    <w:rsid w:val="00C670C3"/>
    <w:rsid w:val="00C6750E"/>
    <w:rsid w:val="00C67A55"/>
    <w:rsid w:val="00C67D23"/>
    <w:rsid w:val="00C67E12"/>
    <w:rsid w:val="00C70568"/>
    <w:rsid w:val="00C7071D"/>
    <w:rsid w:val="00C70AAD"/>
    <w:rsid w:val="00C70D37"/>
    <w:rsid w:val="00C71556"/>
    <w:rsid w:val="00C71629"/>
    <w:rsid w:val="00C71A45"/>
    <w:rsid w:val="00C7229D"/>
    <w:rsid w:val="00C727A8"/>
    <w:rsid w:val="00C7320B"/>
    <w:rsid w:val="00C7378C"/>
    <w:rsid w:val="00C73B63"/>
    <w:rsid w:val="00C74C54"/>
    <w:rsid w:val="00C74D22"/>
    <w:rsid w:val="00C750B3"/>
    <w:rsid w:val="00C7538C"/>
    <w:rsid w:val="00C75A90"/>
    <w:rsid w:val="00C761D5"/>
    <w:rsid w:val="00C76504"/>
    <w:rsid w:val="00C7656D"/>
    <w:rsid w:val="00C7683A"/>
    <w:rsid w:val="00C76947"/>
    <w:rsid w:val="00C77411"/>
    <w:rsid w:val="00C77842"/>
    <w:rsid w:val="00C809B9"/>
    <w:rsid w:val="00C809C3"/>
    <w:rsid w:val="00C81120"/>
    <w:rsid w:val="00C8120C"/>
    <w:rsid w:val="00C81385"/>
    <w:rsid w:val="00C813B8"/>
    <w:rsid w:val="00C81792"/>
    <w:rsid w:val="00C8196A"/>
    <w:rsid w:val="00C8225C"/>
    <w:rsid w:val="00C8257D"/>
    <w:rsid w:val="00C82F07"/>
    <w:rsid w:val="00C82FC6"/>
    <w:rsid w:val="00C83995"/>
    <w:rsid w:val="00C83AAD"/>
    <w:rsid w:val="00C83E1C"/>
    <w:rsid w:val="00C846CE"/>
    <w:rsid w:val="00C85AC5"/>
    <w:rsid w:val="00C86267"/>
    <w:rsid w:val="00C86D2E"/>
    <w:rsid w:val="00C87DFE"/>
    <w:rsid w:val="00C87E0B"/>
    <w:rsid w:val="00C90316"/>
    <w:rsid w:val="00C90B67"/>
    <w:rsid w:val="00C91A46"/>
    <w:rsid w:val="00C923A5"/>
    <w:rsid w:val="00C925A6"/>
    <w:rsid w:val="00C9262B"/>
    <w:rsid w:val="00C928A3"/>
    <w:rsid w:val="00C929D2"/>
    <w:rsid w:val="00C92DC0"/>
    <w:rsid w:val="00C934AF"/>
    <w:rsid w:val="00C936E3"/>
    <w:rsid w:val="00C9526A"/>
    <w:rsid w:val="00C95696"/>
    <w:rsid w:val="00C95F04"/>
    <w:rsid w:val="00C96FD0"/>
    <w:rsid w:val="00C9713A"/>
    <w:rsid w:val="00C97316"/>
    <w:rsid w:val="00C97A42"/>
    <w:rsid w:val="00C97B86"/>
    <w:rsid w:val="00CA13B3"/>
    <w:rsid w:val="00CA1453"/>
    <w:rsid w:val="00CA1603"/>
    <w:rsid w:val="00CA1BBF"/>
    <w:rsid w:val="00CA38D3"/>
    <w:rsid w:val="00CA3CA1"/>
    <w:rsid w:val="00CA4527"/>
    <w:rsid w:val="00CA4FE7"/>
    <w:rsid w:val="00CA65E6"/>
    <w:rsid w:val="00CA7411"/>
    <w:rsid w:val="00CA74C7"/>
    <w:rsid w:val="00CA75A7"/>
    <w:rsid w:val="00CA782C"/>
    <w:rsid w:val="00CA7E96"/>
    <w:rsid w:val="00CB0D3B"/>
    <w:rsid w:val="00CB157F"/>
    <w:rsid w:val="00CB178D"/>
    <w:rsid w:val="00CB1909"/>
    <w:rsid w:val="00CB21FA"/>
    <w:rsid w:val="00CB29A7"/>
    <w:rsid w:val="00CB29C7"/>
    <w:rsid w:val="00CB3267"/>
    <w:rsid w:val="00CB336E"/>
    <w:rsid w:val="00CB3BCA"/>
    <w:rsid w:val="00CB4443"/>
    <w:rsid w:val="00CB451F"/>
    <w:rsid w:val="00CB4848"/>
    <w:rsid w:val="00CB4B71"/>
    <w:rsid w:val="00CB6E25"/>
    <w:rsid w:val="00CB7441"/>
    <w:rsid w:val="00CB74F3"/>
    <w:rsid w:val="00CB757C"/>
    <w:rsid w:val="00CB76BA"/>
    <w:rsid w:val="00CB79DC"/>
    <w:rsid w:val="00CB7C35"/>
    <w:rsid w:val="00CC095C"/>
    <w:rsid w:val="00CC0A7B"/>
    <w:rsid w:val="00CC0C58"/>
    <w:rsid w:val="00CC0F2E"/>
    <w:rsid w:val="00CC2982"/>
    <w:rsid w:val="00CC3020"/>
    <w:rsid w:val="00CC3AB1"/>
    <w:rsid w:val="00CC437C"/>
    <w:rsid w:val="00CC4893"/>
    <w:rsid w:val="00CC495E"/>
    <w:rsid w:val="00CC4AD8"/>
    <w:rsid w:val="00CC4DE0"/>
    <w:rsid w:val="00CC4EA7"/>
    <w:rsid w:val="00CC5117"/>
    <w:rsid w:val="00CC593E"/>
    <w:rsid w:val="00CC6A6C"/>
    <w:rsid w:val="00CC74C5"/>
    <w:rsid w:val="00CC7E24"/>
    <w:rsid w:val="00CD010A"/>
    <w:rsid w:val="00CD0956"/>
    <w:rsid w:val="00CD0A33"/>
    <w:rsid w:val="00CD129C"/>
    <w:rsid w:val="00CD12B6"/>
    <w:rsid w:val="00CD1DD3"/>
    <w:rsid w:val="00CD28B0"/>
    <w:rsid w:val="00CD2BC3"/>
    <w:rsid w:val="00CD31FE"/>
    <w:rsid w:val="00CD32F2"/>
    <w:rsid w:val="00CD3A20"/>
    <w:rsid w:val="00CD41BD"/>
    <w:rsid w:val="00CD43E4"/>
    <w:rsid w:val="00CD46BC"/>
    <w:rsid w:val="00CD4CD2"/>
    <w:rsid w:val="00CD51E0"/>
    <w:rsid w:val="00CD5684"/>
    <w:rsid w:val="00CD64DB"/>
    <w:rsid w:val="00CD6501"/>
    <w:rsid w:val="00CD76E9"/>
    <w:rsid w:val="00CD7BE8"/>
    <w:rsid w:val="00CD7E3D"/>
    <w:rsid w:val="00CD7E79"/>
    <w:rsid w:val="00CE0764"/>
    <w:rsid w:val="00CE1514"/>
    <w:rsid w:val="00CE1A65"/>
    <w:rsid w:val="00CE2C9D"/>
    <w:rsid w:val="00CE2D53"/>
    <w:rsid w:val="00CE2E27"/>
    <w:rsid w:val="00CE2F9D"/>
    <w:rsid w:val="00CE326C"/>
    <w:rsid w:val="00CE34EE"/>
    <w:rsid w:val="00CE38DA"/>
    <w:rsid w:val="00CE39B5"/>
    <w:rsid w:val="00CE3C43"/>
    <w:rsid w:val="00CE40A5"/>
    <w:rsid w:val="00CE474A"/>
    <w:rsid w:val="00CE49B0"/>
    <w:rsid w:val="00CE4E65"/>
    <w:rsid w:val="00CE50C5"/>
    <w:rsid w:val="00CE552B"/>
    <w:rsid w:val="00CE5A52"/>
    <w:rsid w:val="00CE5DA3"/>
    <w:rsid w:val="00CE5E31"/>
    <w:rsid w:val="00CE5ECA"/>
    <w:rsid w:val="00CE623B"/>
    <w:rsid w:val="00CE6789"/>
    <w:rsid w:val="00CE765B"/>
    <w:rsid w:val="00CE7CEE"/>
    <w:rsid w:val="00CF0208"/>
    <w:rsid w:val="00CF08C1"/>
    <w:rsid w:val="00CF1817"/>
    <w:rsid w:val="00CF1F76"/>
    <w:rsid w:val="00CF3AF0"/>
    <w:rsid w:val="00CF3BEC"/>
    <w:rsid w:val="00CF3E6B"/>
    <w:rsid w:val="00CF4CDF"/>
    <w:rsid w:val="00CF53E7"/>
    <w:rsid w:val="00CF54D8"/>
    <w:rsid w:val="00CF60B4"/>
    <w:rsid w:val="00CF653E"/>
    <w:rsid w:val="00CF6542"/>
    <w:rsid w:val="00CF6793"/>
    <w:rsid w:val="00CF6AD8"/>
    <w:rsid w:val="00CF6AFB"/>
    <w:rsid w:val="00CF6C38"/>
    <w:rsid w:val="00CF6C41"/>
    <w:rsid w:val="00D00397"/>
    <w:rsid w:val="00D00980"/>
    <w:rsid w:val="00D00D6C"/>
    <w:rsid w:val="00D00EC7"/>
    <w:rsid w:val="00D01AA5"/>
    <w:rsid w:val="00D01BC9"/>
    <w:rsid w:val="00D020CC"/>
    <w:rsid w:val="00D031BF"/>
    <w:rsid w:val="00D03902"/>
    <w:rsid w:val="00D04C8C"/>
    <w:rsid w:val="00D053E2"/>
    <w:rsid w:val="00D05646"/>
    <w:rsid w:val="00D05B76"/>
    <w:rsid w:val="00D05C39"/>
    <w:rsid w:val="00D06502"/>
    <w:rsid w:val="00D0707D"/>
    <w:rsid w:val="00D10F90"/>
    <w:rsid w:val="00D1151C"/>
    <w:rsid w:val="00D11561"/>
    <w:rsid w:val="00D12852"/>
    <w:rsid w:val="00D13205"/>
    <w:rsid w:val="00D13E41"/>
    <w:rsid w:val="00D141E2"/>
    <w:rsid w:val="00D14EB9"/>
    <w:rsid w:val="00D152EB"/>
    <w:rsid w:val="00D15582"/>
    <w:rsid w:val="00D15F84"/>
    <w:rsid w:val="00D16B88"/>
    <w:rsid w:val="00D17B23"/>
    <w:rsid w:val="00D206FA"/>
    <w:rsid w:val="00D217CE"/>
    <w:rsid w:val="00D21B84"/>
    <w:rsid w:val="00D2292B"/>
    <w:rsid w:val="00D22DA7"/>
    <w:rsid w:val="00D23228"/>
    <w:rsid w:val="00D23614"/>
    <w:rsid w:val="00D236C6"/>
    <w:rsid w:val="00D23919"/>
    <w:rsid w:val="00D23E9E"/>
    <w:rsid w:val="00D23EB0"/>
    <w:rsid w:val="00D23FB4"/>
    <w:rsid w:val="00D24240"/>
    <w:rsid w:val="00D24B27"/>
    <w:rsid w:val="00D24D1D"/>
    <w:rsid w:val="00D24D2A"/>
    <w:rsid w:val="00D2576D"/>
    <w:rsid w:val="00D2699C"/>
    <w:rsid w:val="00D26C58"/>
    <w:rsid w:val="00D2766A"/>
    <w:rsid w:val="00D27DB6"/>
    <w:rsid w:val="00D27FBA"/>
    <w:rsid w:val="00D30069"/>
    <w:rsid w:val="00D30B06"/>
    <w:rsid w:val="00D30DA1"/>
    <w:rsid w:val="00D31521"/>
    <w:rsid w:val="00D31FF6"/>
    <w:rsid w:val="00D321FC"/>
    <w:rsid w:val="00D328AE"/>
    <w:rsid w:val="00D330E2"/>
    <w:rsid w:val="00D333D3"/>
    <w:rsid w:val="00D33BF4"/>
    <w:rsid w:val="00D33EB7"/>
    <w:rsid w:val="00D349A8"/>
    <w:rsid w:val="00D357F4"/>
    <w:rsid w:val="00D35B81"/>
    <w:rsid w:val="00D376B2"/>
    <w:rsid w:val="00D3789F"/>
    <w:rsid w:val="00D4005C"/>
    <w:rsid w:val="00D4008E"/>
    <w:rsid w:val="00D407E3"/>
    <w:rsid w:val="00D40CC9"/>
    <w:rsid w:val="00D40D61"/>
    <w:rsid w:val="00D412F5"/>
    <w:rsid w:val="00D41A20"/>
    <w:rsid w:val="00D41A5E"/>
    <w:rsid w:val="00D42BDD"/>
    <w:rsid w:val="00D42E82"/>
    <w:rsid w:val="00D42F47"/>
    <w:rsid w:val="00D43E91"/>
    <w:rsid w:val="00D44413"/>
    <w:rsid w:val="00D44B92"/>
    <w:rsid w:val="00D44D67"/>
    <w:rsid w:val="00D4509F"/>
    <w:rsid w:val="00D45189"/>
    <w:rsid w:val="00D45D25"/>
    <w:rsid w:val="00D46617"/>
    <w:rsid w:val="00D47154"/>
    <w:rsid w:val="00D5010B"/>
    <w:rsid w:val="00D508BF"/>
    <w:rsid w:val="00D51E0B"/>
    <w:rsid w:val="00D522F9"/>
    <w:rsid w:val="00D52E6B"/>
    <w:rsid w:val="00D52F3D"/>
    <w:rsid w:val="00D532EA"/>
    <w:rsid w:val="00D53736"/>
    <w:rsid w:val="00D5376C"/>
    <w:rsid w:val="00D53AE4"/>
    <w:rsid w:val="00D53F5C"/>
    <w:rsid w:val="00D55816"/>
    <w:rsid w:val="00D561F6"/>
    <w:rsid w:val="00D5775C"/>
    <w:rsid w:val="00D6019B"/>
    <w:rsid w:val="00D605FD"/>
    <w:rsid w:val="00D60692"/>
    <w:rsid w:val="00D626FA"/>
    <w:rsid w:val="00D62B2C"/>
    <w:rsid w:val="00D636FF"/>
    <w:rsid w:val="00D63C81"/>
    <w:rsid w:val="00D63CF0"/>
    <w:rsid w:val="00D6405E"/>
    <w:rsid w:val="00D64091"/>
    <w:rsid w:val="00D653AD"/>
    <w:rsid w:val="00D653DE"/>
    <w:rsid w:val="00D65DA0"/>
    <w:rsid w:val="00D667D6"/>
    <w:rsid w:val="00D66BE3"/>
    <w:rsid w:val="00D66E57"/>
    <w:rsid w:val="00D673EB"/>
    <w:rsid w:val="00D676FD"/>
    <w:rsid w:val="00D70067"/>
    <w:rsid w:val="00D7008A"/>
    <w:rsid w:val="00D704C6"/>
    <w:rsid w:val="00D72121"/>
    <w:rsid w:val="00D72163"/>
    <w:rsid w:val="00D7223E"/>
    <w:rsid w:val="00D722CC"/>
    <w:rsid w:val="00D725B2"/>
    <w:rsid w:val="00D72882"/>
    <w:rsid w:val="00D73871"/>
    <w:rsid w:val="00D73B3B"/>
    <w:rsid w:val="00D73E99"/>
    <w:rsid w:val="00D74729"/>
    <w:rsid w:val="00D75253"/>
    <w:rsid w:val="00D7592C"/>
    <w:rsid w:val="00D75A71"/>
    <w:rsid w:val="00D7690B"/>
    <w:rsid w:val="00D769D6"/>
    <w:rsid w:val="00D76C1C"/>
    <w:rsid w:val="00D77261"/>
    <w:rsid w:val="00D77266"/>
    <w:rsid w:val="00D80147"/>
    <w:rsid w:val="00D802FD"/>
    <w:rsid w:val="00D81591"/>
    <w:rsid w:val="00D81EC7"/>
    <w:rsid w:val="00D82B46"/>
    <w:rsid w:val="00D82DF2"/>
    <w:rsid w:val="00D83848"/>
    <w:rsid w:val="00D8398C"/>
    <w:rsid w:val="00D83AA6"/>
    <w:rsid w:val="00D84376"/>
    <w:rsid w:val="00D84898"/>
    <w:rsid w:val="00D84A94"/>
    <w:rsid w:val="00D85018"/>
    <w:rsid w:val="00D8546A"/>
    <w:rsid w:val="00D859A2"/>
    <w:rsid w:val="00D8608F"/>
    <w:rsid w:val="00D861F2"/>
    <w:rsid w:val="00D86312"/>
    <w:rsid w:val="00D865F1"/>
    <w:rsid w:val="00D8680D"/>
    <w:rsid w:val="00D86A2A"/>
    <w:rsid w:val="00D87070"/>
    <w:rsid w:val="00D87D5D"/>
    <w:rsid w:val="00D90B51"/>
    <w:rsid w:val="00D90EA0"/>
    <w:rsid w:val="00D9118F"/>
    <w:rsid w:val="00D917DE"/>
    <w:rsid w:val="00D91E0B"/>
    <w:rsid w:val="00D91F7D"/>
    <w:rsid w:val="00D92420"/>
    <w:rsid w:val="00D92970"/>
    <w:rsid w:val="00D92F24"/>
    <w:rsid w:val="00D93515"/>
    <w:rsid w:val="00D9384D"/>
    <w:rsid w:val="00D93F13"/>
    <w:rsid w:val="00D94097"/>
    <w:rsid w:val="00D942AA"/>
    <w:rsid w:val="00D94729"/>
    <w:rsid w:val="00D947CA"/>
    <w:rsid w:val="00D9557F"/>
    <w:rsid w:val="00D957B7"/>
    <w:rsid w:val="00D95BBB"/>
    <w:rsid w:val="00D9694E"/>
    <w:rsid w:val="00D97403"/>
    <w:rsid w:val="00D978E7"/>
    <w:rsid w:val="00DA0A83"/>
    <w:rsid w:val="00DA18A0"/>
    <w:rsid w:val="00DA254A"/>
    <w:rsid w:val="00DA3ABE"/>
    <w:rsid w:val="00DA3B54"/>
    <w:rsid w:val="00DA3CE7"/>
    <w:rsid w:val="00DA420F"/>
    <w:rsid w:val="00DA4B9D"/>
    <w:rsid w:val="00DA501C"/>
    <w:rsid w:val="00DA5302"/>
    <w:rsid w:val="00DA5383"/>
    <w:rsid w:val="00DA5C76"/>
    <w:rsid w:val="00DA5D23"/>
    <w:rsid w:val="00DA631E"/>
    <w:rsid w:val="00DA6458"/>
    <w:rsid w:val="00DA66AC"/>
    <w:rsid w:val="00DA747F"/>
    <w:rsid w:val="00DA7656"/>
    <w:rsid w:val="00DA7D5F"/>
    <w:rsid w:val="00DA7E78"/>
    <w:rsid w:val="00DB046A"/>
    <w:rsid w:val="00DB0557"/>
    <w:rsid w:val="00DB087E"/>
    <w:rsid w:val="00DB0E15"/>
    <w:rsid w:val="00DB0E9D"/>
    <w:rsid w:val="00DB3053"/>
    <w:rsid w:val="00DB49BA"/>
    <w:rsid w:val="00DB4F2C"/>
    <w:rsid w:val="00DB524F"/>
    <w:rsid w:val="00DB53DD"/>
    <w:rsid w:val="00DB5472"/>
    <w:rsid w:val="00DB578D"/>
    <w:rsid w:val="00DB71F5"/>
    <w:rsid w:val="00DB79D7"/>
    <w:rsid w:val="00DC0517"/>
    <w:rsid w:val="00DC0602"/>
    <w:rsid w:val="00DC069F"/>
    <w:rsid w:val="00DC0964"/>
    <w:rsid w:val="00DC0B47"/>
    <w:rsid w:val="00DC0E2F"/>
    <w:rsid w:val="00DC1ADD"/>
    <w:rsid w:val="00DC2148"/>
    <w:rsid w:val="00DC29F5"/>
    <w:rsid w:val="00DC2DAA"/>
    <w:rsid w:val="00DC2FFB"/>
    <w:rsid w:val="00DC3573"/>
    <w:rsid w:val="00DC3872"/>
    <w:rsid w:val="00DC5597"/>
    <w:rsid w:val="00DC6476"/>
    <w:rsid w:val="00DC6FA0"/>
    <w:rsid w:val="00DC7A82"/>
    <w:rsid w:val="00DC7F09"/>
    <w:rsid w:val="00DC7F52"/>
    <w:rsid w:val="00DD0B86"/>
    <w:rsid w:val="00DD1052"/>
    <w:rsid w:val="00DD1066"/>
    <w:rsid w:val="00DD11A6"/>
    <w:rsid w:val="00DD17A9"/>
    <w:rsid w:val="00DD24FE"/>
    <w:rsid w:val="00DD2602"/>
    <w:rsid w:val="00DD2EA5"/>
    <w:rsid w:val="00DD31B3"/>
    <w:rsid w:val="00DD4875"/>
    <w:rsid w:val="00DD489C"/>
    <w:rsid w:val="00DD4925"/>
    <w:rsid w:val="00DD4EAC"/>
    <w:rsid w:val="00DD4F1E"/>
    <w:rsid w:val="00DD4FED"/>
    <w:rsid w:val="00DD5E57"/>
    <w:rsid w:val="00DD797A"/>
    <w:rsid w:val="00DD7B84"/>
    <w:rsid w:val="00DE0B52"/>
    <w:rsid w:val="00DE1B91"/>
    <w:rsid w:val="00DE20A6"/>
    <w:rsid w:val="00DE2B26"/>
    <w:rsid w:val="00DE2B72"/>
    <w:rsid w:val="00DE2DA5"/>
    <w:rsid w:val="00DE3398"/>
    <w:rsid w:val="00DE36E7"/>
    <w:rsid w:val="00DE3EAD"/>
    <w:rsid w:val="00DE4196"/>
    <w:rsid w:val="00DE42E4"/>
    <w:rsid w:val="00DE4F01"/>
    <w:rsid w:val="00DE50D7"/>
    <w:rsid w:val="00DE5392"/>
    <w:rsid w:val="00DE5FE1"/>
    <w:rsid w:val="00DE62D3"/>
    <w:rsid w:val="00DE62E2"/>
    <w:rsid w:val="00DE6AE6"/>
    <w:rsid w:val="00DE6FF0"/>
    <w:rsid w:val="00DE7363"/>
    <w:rsid w:val="00DE7865"/>
    <w:rsid w:val="00DF12BA"/>
    <w:rsid w:val="00DF170C"/>
    <w:rsid w:val="00DF217B"/>
    <w:rsid w:val="00DF218F"/>
    <w:rsid w:val="00DF2910"/>
    <w:rsid w:val="00DF2EEB"/>
    <w:rsid w:val="00DF301C"/>
    <w:rsid w:val="00DF3419"/>
    <w:rsid w:val="00DF343C"/>
    <w:rsid w:val="00DF4F7D"/>
    <w:rsid w:val="00DF4FAD"/>
    <w:rsid w:val="00DF5773"/>
    <w:rsid w:val="00DF5947"/>
    <w:rsid w:val="00DF5A55"/>
    <w:rsid w:val="00DF5CF8"/>
    <w:rsid w:val="00DF650C"/>
    <w:rsid w:val="00DF65CD"/>
    <w:rsid w:val="00DF68D6"/>
    <w:rsid w:val="00DF6E8A"/>
    <w:rsid w:val="00E001F5"/>
    <w:rsid w:val="00E005B6"/>
    <w:rsid w:val="00E0068F"/>
    <w:rsid w:val="00E007B6"/>
    <w:rsid w:val="00E00EC5"/>
    <w:rsid w:val="00E010C2"/>
    <w:rsid w:val="00E01192"/>
    <w:rsid w:val="00E028FE"/>
    <w:rsid w:val="00E02B63"/>
    <w:rsid w:val="00E03113"/>
    <w:rsid w:val="00E03D97"/>
    <w:rsid w:val="00E03F11"/>
    <w:rsid w:val="00E0410A"/>
    <w:rsid w:val="00E04BEF"/>
    <w:rsid w:val="00E04C5A"/>
    <w:rsid w:val="00E0564A"/>
    <w:rsid w:val="00E0588D"/>
    <w:rsid w:val="00E05C88"/>
    <w:rsid w:val="00E05D02"/>
    <w:rsid w:val="00E0652E"/>
    <w:rsid w:val="00E077AA"/>
    <w:rsid w:val="00E10555"/>
    <w:rsid w:val="00E105E0"/>
    <w:rsid w:val="00E12412"/>
    <w:rsid w:val="00E127B1"/>
    <w:rsid w:val="00E1307A"/>
    <w:rsid w:val="00E1352C"/>
    <w:rsid w:val="00E13710"/>
    <w:rsid w:val="00E15B71"/>
    <w:rsid w:val="00E15C1C"/>
    <w:rsid w:val="00E15EC1"/>
    <w:rsid w:val="00E16494"/>
    <w:rsid w:val="00E17209"/>
    <w:rsid w:val="00E172C4"/>
    <w:rsid w:val="00E17711"/>
    <w:rsid w:val="00E17DBF"/>
    <w:rsid w:val="00E203CE"/>
    <w:rsid w:val="00E20459"/>
    <w:rsid w:val="00E2079A"/>
    <w:rsid w:val="00E20947"/>
    <w:rsid w:val="00E211C8"/>
    <w:rsid w:val="00E2266F"/>
    <w:rsid w:val="00E22FA6"/>
    <w:rsid w:val="00E23709"/>
    <w:rsid w:val="00E23DCA"/>
    <w:rsid w:val="00E24EB7"/>
    <w:rsid w:val="00E25099"/>
    <w:rsid w:val="00E2576F"/>
    <w:rsid w:val="00E2580E"/>
    <w:rsid w:val="00E25CD6"/>
    <w:rsid w:val="00E260F7"/>
    <w:rsid w:val="00E26C22"/>
    <w:rsid w:val="00E27101"/>
    <w:rsid w:val="00E27B71"/>
    <w:rsid w:val="00E304C4"/>
    <w:rsid w:val="00E30B54"/>
    <w:rsid w:val="00E31617"/>
    <w:rsid w:val="00E31739"/>
    <w:rsid w:val="00E31F06"/>
    <w:rsid w:val="00E31FD2"/>
    <w:rsid w:val="00E32281"/>
    <w:rsid w:val="00E32C76"/>
    <w:rsid w:val="00E33A08"/>
    <w:rsid w:val="00E33DCD"/>
    <w:rsid w:val="00E343F3"/>
    <w:rsid w:val="00E34772"/>
    <w:rsid w:val="00E35968"/>
    <w:rsid w:val="00E35A7B"/>
    <w:rsid w:val="00E35A92"/>
    <w:rsid w:val="00E35C54"/>
    <w:rsid w:val="00E35C71"/>
    <w:rsid w:val="00E36C5A"/>
    <w:rsid w:val="00E36F19"/>
    <w:rsid w:val="00E3722D"/>
    <w:rsid w:val="00E379B9"/>
    <w:rsid w:val="00E37BEB"/>
    <w:rsid w:val="00E401CD"/>
    <w:rsid w:val="00E4023E"/>
    <w:rsid w:val="00E402E6"/>
    <w:rsid w:val="00E40D42"/>
    <w:rsid w:val="00E40EDC"/>
    <w:rsid w:val="00E410E2"/>
    <w:rsid w:val="00E411EE"/>
    <w:rsid w:val="00E42628"/>
    <w:rsid w:val="00E427B2"/>
    <w:rsid w:val="00E42A25"/>
    <w:rsid w:val="00E42FBD"/>
    <w:rsid w:val="00E43668"/>
    <w:rsid w:val="00E43CA8"/>
    <w:rsid w:val="00E44459"/>
    <w:rsid w:val="00E457B9"/>
    <w:rsid w:val="00E458DC"/>
    <w:rsid w:val="00E45944"/>
    <w:rsid w:val="00E46629"/>
    <w:rsid w:val="00E4662C"/>
    <w:rsid w:val="00E46754"/>
    <w:rsid w:val="00E46E04"/>
    <w:rsid w:val="00E46F46"/>
    <w:rsid w:val="00E47004"/>
    <w:rsid w:val="00E475E6"/>
    <w:rsid w:val="00E47E34"/>
    <w:rsid w:val="00E5042D"/>
    <w:rsid w:val="00E50E76"/>
    <w:rsid w:val="00E50EBD"/>
    <w:rsid w:val="00E51CE4"/>
    <w:rsid w:val="00E525A5"/>
    <w:rsid w:val="00E52E3E"/>
    <w:rsid w:val="00E53BB9"/>
    <w:rsid w:val="00E53C42"/>
    <w:rsid w:val="00E552A1"/>
    <w:rsid w:val="00E55511"/>
    <w:rsid w:val="00E557B9"/>
    <w:rsid w:val="00E56051"/>
    <w:rsid w:val="00E5648A"/>
    <w:rsid w:val="00E56E8B"/>
    <w:rsid w:val="00E572C5"/>
    <w:rsid w:val="00E57F3E"/>
    <w:rsid w:val="00E600E7"/>
    <w:rsid w:val="00E606D2"/>
    <w:rsid w:val="00E61156"/>
    <w:rsid w:val="00E612E8"/>
    <w:rsid w:val="00E62664"/>
    <w:rsid w:val="00E63E7D"/>
    <w:rsid w:val="00E6433C"/>
    <w:rsid w:val="00E64425"/>
    <w:rsid w:val="00E647D0"/>
    <w:rsid w:val="00E6486E"/>
    <w:rsid w:val="00E65B2E"/>
    <w:rsid w:val="00E718DD"/>
    <w:rsid w:val="00E71A82"/>
    <w:rsid w:val="00E724A9"/>
    <w:rsid w:val="00E72813"/>
    <w:rsid w:val="00E72874"/>
    <w:rsid w:val="00E7335B"/>
    <w:rsid w:val="00E737E7"/>
    <w:rsid w:val="00E7487B"/>
    <w:rsid w:val="00E74BBF"/>
    <w:rsid w:val="00E7503D"/>
    <w:rsid w:val="00E75275"/>
    <w:rsid w:val="00E75554"/>
    <w:rsid w:val="00E759F8"/>
    <w:rsid w:val="00E75B86"/>
    <w:rsid w:val="00E76157"/>
    <w:rsid w:val="00E778E4"/>
    <w:rsid w:val="00E8082F"/>
    <w:rsid w:val="00E80BB3"/>
    <w:rsid w:val="00E81311"/>
    <w:rsid w:val="00E820EB"/>
    <w:rsid w:val="00E825A2"/>
    <w:rsid w:val="00E82D4F"/>
    <w:rsid w:val="00E832D3"/>
    <w:rsid w:val="00E83A2B"/>
    <w:rsid w:val="00E84735"/>
    <w:rsid w:val="00E84D9B"/>
    <w:rsid w:val="00E84FEF"/>
    <w:rsid w:val="00E8535C"/>
    <w:rsid w:val="00E855F2"/>
    <w:rsid w:val="00E85774"/>
    <w:rsid w:val="00E8577A"/>
    <w:rsid w:val="00E85B4D"/>
    <w:rsid w:val="00E85B5B"/>
    <w:rsid w:val="00E86861"/>
    <w:rsid w:val="00E86946"/>
    <w:rsid w:val="00E86DF0"/>
    <w:rsid w:val="00E87A7D"/>
    <w:rsid w:val="00E905D6"/>
    <w:rsid w:val="00E90C50"/>
    <w:rsid w:val="00E91E6F"/>
    <w:rsid w:val="00E92457"/>
    <w:rsid w:val="00E9299D"/>
    <w:rsid w:val="00E92C8E"/>
    <w:rsid w:val="00E9319A"/>
    <w:rsid w:val="00E93DF9"/>
    <w:rsid w:val="00E94CA7"/>
    <w:rsid w:val="00E95DB7"/>
    <w:rsid w:val="00E95EAC"/>
    <w:rsid w:val="00E95F16"/>
    <w:rsid w:val="00E964D8"/>
    <w:rsid w:val="00E96882"/>
    <w:rsid w:val="00E9698A"/>
    <w:rsid w:val="00E96B66"/>
    <w:rsid w:val="00E9700A"/>
    <w:rsid w:val="00E970E3"/>
    <w:rsid w:val="00E973CA"/>
    <w:rsid w:val="00E973F5"/>
    <w:rsid w:val="00E975F5"/>
    <w:rsid w:val="00E97602"/>
    <w:rsid w:val="00E97767"/>
    <w:rsid w:val="00E97A55"/>
    <w:rsid w:val="00E97F04"/>
    <w:rsid w:val="00EA0387"/>
    <w:rsid w:val="00EA086B"/>
    <w:rsid w:val="00EA0D35"/>
    <w:rsid w:val="00EA1B79"/>
    <w:rsid w:val="00EA1D20"/>
    <w:rsid w:val="00EA1FC9"/>
    <w:rsid w:val="00EA1FDA"/>
    <w:rsid w:val="00EA26C6"/>
    <w:rsid w:val="00EA2767"/>
    <w:rsid w:val="00EA346C"/>
    <w:rsid w:val="00EA36F4"/>
    <w:rsid w:val="00EA3883"/>
    <w:rsid w:val="00EA4572"/>
    <w:rsid w:val="00EA54AD"/>
    <w:rsid w:val="00EA5811"/>
    <w:rsid w:val="00EA5D5B"/>
    <w:rsid w:val="00EA6CFA"/>
    <w:rsid w:val="00EA7597"/>
    <w:rsid w:val="00EB01A3"/>
    <w:rsid w:val="00EB0B45"/>
    <w:rsid w:val="00EB20B2"/>
    <w:rsid w:val="00EB266E"/>
    <w:rsid w:val="00EB2CA8"/>
    <w:rsid w:val="00EB30B6"/>
    <w:rsid w:val="00EB3173"/>
    <w:rsid w:val="00EB36D5"/>
    <w:rsid w:val="00EB396B"/>
    <w:rsid w:val="00EB5200"/>
    <w:rsid w:val="00EB5947"/>
    <w:rsid w:val="00EB594E"/>
    <w:rsid w:val="00EB5A9B"/>
    <w:rsid w:val="00EB64BC"/>
    <w:rsid w:val="00EB6B7A"/>
    <w:rsid w:val="00EB726B"/>
    <w:rsid w:val="00EB76C2"/>
    <w:rsid w:val="00EB7C32"/>
    <w:rsid w:val="00EC00EE"/>
    <w:rsid w:val="00EC04AF"/>
    <w:rsid w:val="00EC059A"/>
    <w:rsid w:val="00EC0A75"/>
    <w:rsid w:val="00EC0E64"/>
    <w:rsid w:val="00EC245B"/>
    <w:rsid w:val="00EC2A5E"/>
    <w:rsid w:val="00EC2E02"/>
    <w:rsid w:val="00EC3D81"/>
    <w:rsid w:val="00EC4092"/>
    <w:rsid w:val="00EC410D"/>
    <w:rsid w:val="00EC4A18"/>
    <w:rsid w:val="00EC4C32"/>
    <w:rsid w:val="00EC518D"/>
    <w:rsid w:val="00EC53B2"/>
    <w:rsid w:val="00EC6447"/>
    <w:rsid w:val="00EC69E4"/>
    <w:rsid w:val="00EC6B0F"/>
    <w:rsid w:val="00EC6C19"/>
    <w:rsid w:val="00EC6D09"/>
    <w:rsid w:val="00EC75B8"/>
    <w:rsid w:val="00ED03E5"/>
    <w:rsid w:val="00ED0659"/>
    <w:rsid w:val="00ED0A62"/>
    <w:rsid w:val="00ED0B4F"/>
    <w:rsid w:val="00ED0DB0"/>
    <w:rsid w:val="00ED0F6D"/>
    <w:rsid w:val="00ED1F36"/>
    <w:rsid w:val="00ED2592"/>
    <w:rsid w:val="00ED26A6"/>
    <w:rsid w:val="00ED2846"/>
    <w:rsid w:val="00ED2E4E"/>
    <w:rsid w:val="00ED31E6"/>
    <w:rsid w:val="00ED35D9"/>
    <w:rsid w:val="00ED3B73"/>
    <w:rsid w:val="00ED4269"/>
    <w:rsid w:val="00ED438A"/>
    <w:rsid w:val="00ED48CE"/>
    <w:rsid w:val="00ED4B2D"/>
    <w:rsid w:val="00ED544E"/>
    <w:rsid w:val="00ED5854"/>
    <w:rsid w:val="00ED5B2B"/>
    <w:rsid w:val="00ED5B9B"/>
    <w:rsid w:val="00ED7010"/>
    <w:rsid w:val="00ED75AF"/>
    <w:rsid w:val="00ED7E67"/>
    <w:rsid w:val="00ED7F3B"/>
    <w:rsid w:val="00EE05FF"/>
    <w:rsid w:val="00EE0B8F"/>
    <w:rsid w:val="00EE1936"/>
    <w:rsid w:val="00EE1A47"/>
    <w:rsid w:val="00EE2F48"/>
    <w:rsid w:val="00EE3325"/>
    <w:rsid w:val="00EE3B90"/>
    <w:rsid w:val="00EE3D83"/>
    <w:rsid w:val="00EE4274"/>
    <w:rsid w:val="00EE4579"/>
    <w:rsid w:val="00EE4909"/>
    <w:rsid w:val="00EE49AC"/>
    <w:rsid w:val="00EE4C5E"/>
    <w:rsid w:val="00EE4F53"/>
    <w:rsid w:val="00EE5C0C"/>
    <w:rsid w:val="00EE5D00"/>
    <w:rsid w:val="00EE6303"/>
    <w:rsid w:val="00EE7922"/>
    <w:rsid w:val="00EF069C"/>
    <w:rsid w:val="00EF0DED"/>
    <w:rsid w:val="00EF17FE"/>
    <w:rsid w:val="00EF2834"/>
    <w:rsid w:val="00EF294B"/>
    <w:rsid w:val="00EF350F"/>
    <w:rsid w:val="00EF363D"/>
    <w:rsid w:val="00EF47B2"/>
    <w:rsid w:val="00EF4BA5"/>
    <w:rsid w:val="00EF4F5F"/>
    <w:rsid w:val="00EF539B"/>
    <w:rsid w:val="00EF5947"/>
    <w:rsid w:val="00EF6178"/>
    <w:rsid w:val="00EF64FB"/>
    <w:rsid w:val="00EF67CE"/>
    <w:rsid w:val="00EF7DCF"/>
    <w:rsid w:val="00F005C5"/>
    <w:rsid w:val="00F00FF3"/>
    <w:rsid w:val="00F0127A"/>
    <w:rsid w:val="00F01445"/>
    <w:rsid w:val="00F015CC"/>
    <w:rsid w:val="00F025E7"/>
    <w:rsid w:val="00F03F6A"/>
    <w:rsid w:val="00F04158"/>
    <w:rsid w:val="00F0421B"/>
    <w:rsid w:val="00F051E7"/>
    <w:rsid w:val="00F06102"/>
    <w:rsid w:val="00F066C6"/>
    <w:rsid w:val="00F06FBB"/>
    <w:rsid w:val="00F07B7B"/>
    <w:rsid w:val="00F07CFA"/>
    <w:rsid w:val="00F07DAE"/>
    <w:rsid w:val="00F1074B"/>
    <w:rsid w:val="00F109F7"/>
    <w:rsid w:val="00F1100D"/>
    <w:rsid w:val="00F11A29"/>
    <w:rsid w:val="00F11F4B"/>
    <w:rsid w:val="00F12A8F"/>
    <w:rsid w:val="00F13D63"/>
    <w:rsid w:val="00F14A7A"/>
    <w:rsid w:val="00F14F16"/>
    <w:rsid w:val="00F15FE0"/>
    <w:rsid w:val="00F16CEB"/>
    <w:rsid w:val="00F17396"/>
    <w:rsid w:val="00F20B0B"/>
    <w:rsid w:val="00F20BCD"/>
    <w:rsid w:val="00F20ECA"/>
    <w:rsid w:val="00F21700"/>
    <w:rsid w:val="00F21C4C"/>
    <w:rsid w:val="00F21FF4"/>
    <w:rsid w:val="00F23395"/>
    <w:rsid w:val="00F236B8"/>
    <w:rsid w:val="00F2496F"/>
    <w:rsid w:val="00F2522F"/>
    <w:rsid w:val="00F2550C"/>
    <w:rsid w:val="00F25F53"/>
    <w:rsid w:val="00F26CBE"/>
    <w:rsid w:val="00F270FF"/>
    <w:rsid w:val="00F27590"/>
    <w:rsid w:val="00F27B4A"/>
    <w:rsid w:val="00F30863"/>
    <w:rsid w:val="00F30D97"/>
    <w:rsid w:val="00F31215"/>
    <w:rsid w:val="00F31626"/>
    <w:rsid w:val="00F320AC"/>
    <w:rsid w:val="00F32464"/>
    <w:rsid w:val="00F3258C"/>
    <w:rsid w:val="00F3283B"/>
    <w:rsid w:val="00F32CCD"/>
    <w:rsid w:val="00F32FA0"/>
    <w:rsid w:val="00F330CC"/>
    <w:rsid w:val="00F334DC"/>
    <w:rsid w:val="00F334FF"/>
    <w:rsid w:val="00F33955"/>
    <w:rsid w:val="00F33F26"/>
    <w:rsid w:val="00F34255"/>
    <w:rsid w:val="00F343EC"/>
    <w:rsid w:val="00F34E3E"/>
    <w:rsid w:val="00F34FE1"/>
    <w:rsid w:val="00F35462"/>
    <w:rsid w:val="00F35775"/>
    <w:rsid w:val="00F35ACE"/>
    <w:rsid w:val="00F35DEB"/>
    <w:rsid w:val="00F35EB1"/>
    <w:rsid w:val="00F35FB5"/>
    <w:rsid w:val="00F36411"/>
    <w:rsid w:val="00F365C7"/>
    <w:rsid w:val="00F365EC"/>
    <w:rsid w:val="00F371FE"/>
    <w:rsid w:val="00F37236"/>
    <w:rsid w:val="00F37A61"/>
    <w:rsid w:val="00F37B0D"/>
    <w:rsid w:val="00F40226"/>
    <w:rsid w:val="00F40329"/>
    <w:rsid w:val="00F40591"/>
    <w:rsid w:val="00F406D2"/>
    <w:rsid w:val="00F41476"/>
    <w:rsid w:val="00F416FD"/>
    <w:rsid w:val="00F41977"/>
    <w:rsid w:val="00F41BBA"/>
    <w:rsid w:val="00F421E4"/>
    <w:rsid w:val="00F42797"/>
    <w:rsid w:val="00F42B5A"/>
    <w:rsid w:val="00F42FF7"/>
    <w:rsid w:val="00F431AA"/>
    <w:rsid w:val="00F44792"/>
    <w:rsid w:val="00F4486E"/>
    <w:rsid w:val="00F45003"/>
    <w:rsid w:val="00F477BB"/>
    <w:rsid w:val="00F502DB"/>
    <w:rsid w:val="00F50AF2"/>
    <w:rsid w:val="00F50F87"/>
    <w:rsid w:val="00F5164D"/>
    <w:rsid w:val="00F51E41"/>
    <w:rsid w:val="00F526D3"/>
    <w:rsid w:val="00F52B45"/>
    <w:rsid w:val="00F53523"/>
    <w:rsid w:val="00F53716"/>
    <w:rsid w:val="00F53F66"/>
    <w:rsid w:val="00F54322"/>
    <w:rsid w:val="00F546C7"/>
    <w:rsid w:val="00F54A95"/>
    <w:rsid w:val="00F54D16"/>
    <w:rsid w:val="00F54D3A"/>
    <w:rsid w:val="00F55241"/>
    <w:rsid w:val="00F558BE"/>
    <w:rsid w:val="00F565C6"/>
    <w:rsid w:val="00F568AE"/>
    <w:rsid w:val="00F56CCE"/>
    <w:rsid w:val="00F56EB1"/>
    <w:rsid w:val="00F57C4B"/>
    <w:rsid w:val="00F60725"/>
    <w:rsid w:val="00F608FD"/>
    <w:rsid w:val="00F61636"/>
    <w:rsid w:val="00F61920"/>
    <w:rsid w:val="00F61A94"/>
    <w:rsid w:val="00F61B88"/>
    <w:rsid w:val="00F62219"/>
    <w:rsid w:val="00F624F9"/>
    <w:rsid w:val="00F62E6B"/>
    <w:rsid w:val="00F63172"/>
    <w:rsid w:val="00F63397"/>
    <w:rsid w:val="00F637A4"/>
    <w:rsid w:val="00F643BA"/>
    <w:rsid w:val="00F64F44"/>
    <w:rsid w:val="00F65A56"/>
    <w:rsid w:val="00F65B91"/>
    <w:rsid w:val="00F66110"/>
    <w:rsid w:val="00F66315"/>
    <w:rsid w:val="00F6678C"/>
    <w:rsid w:val="00F668BA"/>
    <w:rsid w:val="00F66AFB"/>
    <w:rsid w:val="00F66C60"/>
    <w:rsid w:val="00F671F8"/>
    <w:rsid w:val="00F67735"/>
    <w:rsid w:val="00F67D86"/>
    <w:rsid w:val="00F70A35"/>
    <w:rsid w:val="00F70F2E"/>
    <w:rsid w:val="00F71C01"/>
    <w:rsid w:val="00F71F39"/>
    <w:rsid w:val="00F72064"/>
    <w:rsid w:val="00F7246F"/>
    <w:rsid w:val="00F72511"/>
    <w:rsid w:val="00F73575"/>
    <w:rsid w:val="00F7363F"/>
    <w:rsid w:val="00F739D1"/>
    <w:rsid w:val="00F7545F"/>
    <w:rsid w:val="00F7548E"/>
    <w:rsid w:val="00F75C81"/>
    <w:rsid w:val="00F76385"/>
    <w:rsid w:val="00F76A99"/>
    <w:rsid w:val="00F77262"/>
    <w:rsid w:val="00F772BC"/>
    <w:rsid w:val="00F77648"/>
    <w:rsid w:val="00F77939"/>
    <w:rsid w:val="00F80A4C"/>
    <w:rsid w:val="00F80C46"/>
    <w:rsid w:val="00F8109F"/>
    <w:rsid w:val="00F813DD"/>
    <w:rsid w:val="00F81535"/>
    <w:rsid w:val="00F818F6"/>
    <w:rsid w:val="00F81C75"/>
    <w:rsid w:val="00F8217B"/>
    <w:rsid w:val="00F822DD"/>
    <w:rsid w:val="00F825C6"/>
    <w:rsid w:val="00F83840"/>
    <w:rsid w:val="00F83A80"/>
    <w:rsid w:val="00F840D7"/>
    <w:rsid w:val="00F85CC1"/>
    <w:rsid w:val="00F85CC3"/>
    <w:rsid w:val="00F85D74"/>
    <w:rsid w:val="00F861D3"/>
    <w:rsid w:val="00F86327"/>
    <w:rsid w:val="00F86542"/>
    <w:rsid w:val="00F86A7E"/>
    <w:rsid w:val="00F87016"/>
    <w:rsid w:val="00F87244"/>
    <w:rsid w:val="00F87574"/>
    <w:rsid w:val="00F87779"/>
    <w:rsid w:val="00F903DA"/>
    <w:rsid w:val="00F90E24"/>
    <w:rsid w:val="00F91655"/>
    <w:rsid w:val="00F91869"/>
    <w:rsid w:val="00F92481"/>
    <w:rsid w:val="00F9383E"/>
    <w:rsid w:val="00F9492A"/>
    <w:rsid w:val="00F95396"/>
    <w:rsid w:val="00F95A85"/>
    <w:rsid w:val="00F96162"/>
    <w:rsid w:val="00F9625C"/>
    <w:rsid w:val="00F9628F"/>
    <w:rsid w:val="00F97083"/>
    <w:rsid w:val="00F9796E"/>
    <w:rsid w:val="00FA2182"/>
    <w:rsid w:val="00FA2185"/>
    <w:rsid w:val="00FA2388"/>
    <w:rsid w:val="00FA2838"/>
    <w:rsid w:val="00FA2B94"/>
    <w:rsid w:val="00FA3CD7"/>
    <w:rsid w:val="00FA3F12"/>
    <w:rsid w:val="00FA3F20"/>
    <w:rsid w:val="00FA43D1"/>
    <w:rsid w:val="00FA485D"/>
    <w:rsid w:val="00FA4937"/>
    <w:rsid w:val="00FA4BDF"/>
    <w:rsid w:val="00FA4E80"/>
    <w:rsid w:val="00FA4F41"/>
    <w:rsid w:val="00FA5890"/>
    <w:rsid w:val="00FA780E"/>
    <w:rsid w:val="00FA7AF0"/>
    <w:rsid w:val="00FA7DDA"/>
    <w:rsid w:val="00FA7E6B"/>
    <w:rsid w:val="00FB0D2A"/>
    <w:rsid w:val="00FB0DC6"/>
    <w:rsid w:val="00FB1061"/>
    <w:rsid w:val="00FB15F4"/>
    <w:rsid w:val="00FB1A19"/>
    <w:rsid w:val="00FB2114"/>
    <w:rsid w:val="00FB2B39"/>
    <w:rsid w:val="00FB2D01"/>
    <w:rsid w:val="00FB48D1"/>
    <w:rsid w:val="00FB4C68"/>
    <w:rsid w:val="00FB4CD6"/>
    <w:rsid w:val="00FB4F81"/>
    <w:rsid w:val="00FB50F2"/>
    <w:rsid w:val="00FB5814"/>
    <w:rsid w:val="00FB5919"/>
    <w:rsid w:val="00FB5ED2"/>
    <w:rsid w:val="00FB64E4"/>
    <w:rsid w:val="00FB6897"/>
    <w:rsid w:val="00FB6C00"/>
    <w:rsid w:val="00FB7929"/>
    <w:rsid w:val="00FB79B4"/>
    <w:rsid w:val="00FC054E"/>
    <w:rsid w:val="00FC0593"/>
    <w:rsid w:val="00FC06BB"/>
    <w:rsid w:val="00FC1371"/>
    <w:rsid w:val="00FC2006"/>
    <w:rsid w:val="00FC2866"/>
    <w:rsid w:val="00FC298D"/>
    <w:rsid w:val="00FC2DE3"/>
    <w:rsid w:val="00FC3609"/>
    <w:rsid w:val="00FC369E"/>
    <w:rsid w:val="00FC480B"/>
    <w:rsid w:val="00FC5742"/>
    <w:rsid w:val="00FC5B8D"/>
    <w:rsid w:val="00FC639D"/>
    <w:rsid w:val="00FC641F"/>
    <w:rsid w:val="00FC67DB"/>
    <w:rsid w:val="00FC6DBD"/>
    <w:rsid w:val="00FC75F0"/>
    <w:rsid w:val="00FC7641"/>
    <w:rsid w:val="00FD0880"/>
    <w:rsid w:val="00FD0C43"/>
    <w:rsid w:val="00FD0E08"/>
    <w:rsid w:val="00FD2058"/>
    <w:rsid w:val="00FD2CD2"/>
    <w:rsid w:val="00FD3E24"/>
    <w:rsid w:val="00FD47FE"/>
    <w:rsid w:val="00FD4F9D"/>
    <w:rsid w:val="00FD5AB2"/>
    <w:rsid w:val="00FD5D84"/>
    <w:rsid w:val="00FD6568"/>
    <w:rsid w:val="00FD6F03"/>
    <w:rsid w:val="00FD77F5"/>
    <w:rsid w:val="00FD7B46"/>
    <w:rsid w:val="00FE0F0A"/>
    <w:rsid w:val="00FE1923"/>
    <w:rsid w:val="00FE1EF4"/>
    <w:rsid w:val="00FE2136"/>
    <w:rsid w:val="00FE22BE"/>
    <w:rsid w:val="00FE3318"/>
    <w:rsid w:val="00FE338C"/>
    <w:rsid w:val="00FE3D07"/>
    <w:rsid w:val="00FE4DC3"/>
    <w:rsid w:val="00FE54AF"/>
    <w:rsid w:val="00FE55B5"/>
    <w:rsid w:val="00FE5A5D"/>
    <w:rsid w:val="00FE5F68"/>
    <w:rsid w:val="00FE654A"/>
    <w:rsid w:val="00FE69F9"/>
    <w:rsid w:val="00FE6DAE"/>
    <w:rsid w:val="00FE6FFD"/>
    <w:rsid w:val="00FE706F"/>
    <w:rsid w:val="00FE76A7"/>
    <w:rsid w:val="00FE7D4B"/>
    <w:rsid w:val="00FE7D61"/>
    <w:rsid w:val="00FE7F5C"/>
    <w:rsid w:val="00FF08E2"/>
    <w:rsid w:val="00FF158C"/>
    <w:rsid w:val="00FF1B3D"/>
    <w:rsid w:val="00FF1B8B"/>
    <w:rsid w:val="00FF201F"/>
    <w:rsid w:val="00FF212B"/>
    <w:rsid w:val="00FF213A"/>
    <w:rsid w:val="00FF25C0"/>
    <w:rsid w:val="00FF301A"/>
    <w:rsid w:val="00FF34DF"/>
    <w:rsid w:val="00FF36EE"/>
    <w:rsid w:val="00FF4807"/>
    <w:rsid w:val="00FF555C"/>
    <w:rsid w:val="00FF60BE"/>
    <w:rsid w:val="00FF666C"/>
    <w:rsid w:val="00FF6954"/>
    <w:rsid w:val="00FF6B38"/>
    <w:rsid w:val="00FF6B8A"/>
    <w:rsid w:val="00FF6D1A"/>
    <w:rsid w:val="00FF6EC3"/>
    <w:rsid w:val="00FF7881"/>
    <w:rsid w:val="02A7EE3C"/>
    <w:rsid w:val="0E7230E1"/>
    <w:rsid w:val="114B8089"/>
    <w:rsid w:val="12622A56"/>
    <w:rsid w:val="14116273"/>
    <w:rsid w:val="2364F981"/>
    <w:rsid w:val="25608C7C"/>
    <w:rsid w:val="2D86D1FF"/>
    <w:rsid w:val="2E05EA0E"/>
    <w:rsid w:val="31093A98"/>
    <w:rsid w:val="3AD4F8A7"/>
    <w:rsid w:val="3CF7524F"/>
    <w:rsid w:val="43C1F3BF"/>
    <w:rsid w:val="43D59069"/>
    <w:rsid w:val="4BA3DD36"/>
    <w:rsid w:val="4CF65955"/>
    <w:rsid w:val="4D20A92E"/>
    <w:rsid w:val="4D45557E"/>
    <w:rsid w:val="4E00B3E0"/>
    <w:rsid w:val="4E2CCA35"/>
    <w:rsid w:val="4EDF5F77"/>
    <w:rsid w:val="50EABE98"/>
    <w:rsid w:val="5134F072"/>
    <w:rsid w:val="52DE329E"/>
    <w:rsid w:val="547FEEFF"/>
    <w:rsid w:val="559AA475"/>
    <w:rsid w:val="55D20314"/>
    <w:rsid w:val="57524464"/>
    <w:rsid w:val="5A0CAA8D"/>
    <w:rsid w:val="5B5F88BB"/>
    <w:rsid w:val="5CD5222E"/>
    <w:rsid w:val="5F9902C8"/>
    <w:rsid w:val="60D214E6"/>
    <w:rsid w:val="63290652"/>
    <w:rsid w:val="6696BC09"/>
    <w:rsid w:val="66D9BEC2"/>
    <w:rsid w:val="66F14BAC"/>
    <w:rsid w:val="6A87EA0F"/>
    <w:rsid w:val="71813BA5"/>
    <w:rsid w:val="73337DF0"/>
    <w:rsid w:val="73C1A871"/>
    <w:rsid w:val="74ECFD26"/>
    <w:rsid w:val="76113F7E"/>
    <w:rsid w:val="76B09827"/>
    <w:rsid w:val="76BE8EEC"/>
    <w:rsid w:val="77EDD82F"/>
    <w:rsid w:val="7813648D"/>
    <w:rsid w:val="7B8B4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3D86461"/>
  <w15:chartTrackingRefBased/>
  <w15:docId w15:val="{63429DFA-8BCC-484C-A862-D39FC3F6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US" w:eastAsia="en-US" w:bidi="ar-SA"/>
      </w:rPr>
    </w:rPrDefault>
    <w:pPrDefault/>
  </w:docDefaults>
  <w:latentStyles w:defLockedState="0" w:defUIPriority="98"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BAB"/>
    <w:pPr>
      <w:jc w:val="both"/>
    </w:pPr>
    <w:rPr>
      <w:sz w:val="22"/>
    </w:rPr>
  </w:style>
  <w:style w:type="paragraph" w:styleId="Heading1">
    <w:name w:val="heading 1"/>
    <w:aliases w:val="h1"/>
    <w:basedOn w:val="Normal"/>
    <w:link w:val="Heading1Char"/>
    <w:qFormat/>
    <w:rsid w:val="00364BAB"/>
    <w:pPr>
      <w:keepNext/>
      <w:keepLines/>
      <w:numPr>
        <w:numId w:val="18"/>
      </w:numPr>
      <w:spacing w:after="240"/>
      <w:outlineLvl w:val="0"/>
    </w:pPr>
    <w:rPr>
      <w:rFonts w:eastAsiaTheme="majorEastAsia" w:cs="Times New Roman"/>
      <w:b/>
      <w:szCs w:val="32"/>
    </w:rPr>
  </w:style>
  <w:style w:type="paragraph" w:styleId="Heading2">
    <w:name w:val="heading 2"/>
    <w:basedOn w:val="Normal"/>
    <w:link w:val="Heading2Char"/>
    <w:uiPriority w:val="98"/>
    <w:unhideWhenUsed/>
    <w:qFormat/>
    <w:rsid w:val="0088293C"/>
    <w:pPr>
      <w:keepNext/>
      <w:numPr>
        <w:ilvl w:val="1"/>
        <w:numId w:val="18"/>
      </w:numPr>
      <w:spacing w:after="240"/>
      <w:outlineLvl w:val="1"/>
    </w:pPr>
    <w:rPr>
      <w:rFonts w:eastAsiaTheme="majorEastAsia" w:cs="Times New Roman"/>
      <w:b/>
      <w:szCs w:val="26"/>
    </w:rPr>
  </w:style>
  <w:style w:type="paragraph" w:styleId="Heading3">
    <w:name w:val="heading 3"/>
    <w:basedOn w:val="Normal"/>
    <w:link w:val="Heading3Char"/>
    <w:uiPriority w:val="98"/>
    <w:unhideWhenUsed/>
    <w:qFormat/>
    <w:rsid w:val="00364BAB"/>
    <w:pPr>
      <w:keepNext/>
      <w:tabs>
        <w:tab w:val="num" w:pos="720"/>
        <w:tab w:val="left" w:pos="2160"/>
      </w:tabs>
      <w:spacing w:after="240"/>
      <w:ind w:left="720" w:hanging="720"/>
      <w:outlineLvl w:val="2"/>
    </w:pPr>
    <w:rPr>
      <w:rFonts w:eastAsiaTheme="majorEastAsia" w:cs="Times New Roman"/>
      <w:b/>
    </w:rPr>
  </w:style>
  <w:style w:type="paragraph" w:styleId="Heading4">
    <w:name w:val="heading 4"/>
    <w:basedOn w:val="Normal"/>
    <w:link w:val="Heading4Char"/>
    <w:uiPriority w:val="98"/>
    <w:unhideWhenUsed/>
    <w:qFormat/>
    <w:rsid w:val="00364BAB"/>
    <w:pPr>
      <w:numPr>
        <w:ilvl w:val="3"/>
        <w:numId w:val="18"/>
      </w:numPr>
      <w:tabs>
        <w:tab w:val="left" w:pos="2880"/>
      </w:tabs>
      <w:spacing w:after="240"/>
      <w:outlineLvl w:val="3"/>
    </w:pPr>
    <w:rPr>
      <w:rFonts w:eastAsiaTheme="majorEastAsia" w:cs="Times New Roman"/>
      <w:iCs/>
    </w:rPr>
  </w:style>
  <w:style w:type="paragraph" w:styleId="Heading5">
    <w:name w:val="heading 5"/>
    <w:basedOn w:val="Normal"/>
    <w:link w:val="Heading5Char"/>
    <w:uiPriority w:val="98"/>
    <w:unhideWhenUsed/>
    <w:qFormat/>
    <w:rsid w:val="00364BAB"/>
    <w:pPr>
      <w:numPr>
        <w:ilvl w:val="4"/>
        <w:numId w:val="18"/>
      </w:numPr>
      <w:tabs>
        <w:tab w:val="left" w:pos="3600"/>
      </w:tabs>
      <w:spacing w:after="240"/>
      <w:outlineLvl w:val="4"/>
    </w:pPr>
    <w:rPr>
      <w:rFonts w:eastAsiaTheme="majorEastAsia" w:cs="Times New Roman"/>
    </w:rPr>
  </w:style>
  <w:style w:type="paragraph" w:styleId="Heading6">
    <w:name w:val="heading 6"/>
    <w:basedOn w:val="Normal"/>
    <w:link w:val="Heading6Char"/>
    <w:uiPriority w:val="98"/>
    <w:unhideWhenUsed/>
    <w:qFormat/>
    <w:rsid w:val="00364BAB"/>
    <w:pPr>
      <w:numPr>
        <w:ilvl w:val="5"/>
        <w:numId w:val="18"/>
      </w:numPr>
      <w:tabs>
        <w:tab w:val="left" w:pos="4320"/>
      </w:tabs>
      <w:spacing w:after="240"/>
      <w:outlineLvl w:val="5"/>
    </w:pPr>
    <w:rPr>
      <w:rFonts w:eastAsiaTheme="majorEastAsia" w:cs="Times New Roman"/>
    </w:rPr>
  </w:style>
  <w:style w:type="paragraph" w:styleId="Heading7">
    <w:name w:val="heading 7"/>
    <w:basedOn w:val="Normal"/>
    <w:link w:val="Heading7Char"/>
    <w:uiPriority w:val="98"/>
    <w:unhideWhenUsed/>
    <w:qFormat/>
    <w:rsid w:val="00364BAB"/>
    <w:pPr>
      <w:numPr>
        <w:ilvl w:val="6"/>
        <w:numId w:val="18"/>
      </w:numPr>
      <w:tabs>
        <w:tab w:val="left" w:pos="5040"/>
      </w:tabs>
      <w:spacing w:after="240"/>
      <w:outlineLvl w:val="6"/>
    </w:pPr>
    <w:rPr>
      <w:rFonts w:eastAsiaTheme="majorEastAsia" w:cs="Times New Roman"/>
      <w:b/>
      <w:iCs/>
    </w:rPr>
  </w:style>
  <w:style w:type="paragraph" w:styleId="Heading8">
    <w:name w:val="heading 8"/>
    <w:basedOn w:val="Normal"/>
    <w:link w:val="Heading8Char"/>
    <w:uiPriority w:val="98"/>
    <w:unhideWhenUsed/>
    <w:qFormat/>
    <w:rsid w:val="00364BAB"/>
    <w:pPr>
      <w:numPr>
        <w:ilvl w:val="7"/>
        <w:numId w:val="18"/>
      </w:numPr>
      <w:tabs>
        <w:tab w:val="left" w:pos="5760"/>
      </w:tabs>
      <w:spacing w:after="240"/>
      <w:jc w:val="center"/>
      <w:outlineLvl w:val="7"/>
    </w:pPr>
    <w:rPr>
      <w:rFonts w:eastAsiaTheme="majorEastAsia" w:cs="Times New Roman"/>
      <w:b/>
      <w:szCs w:val="21"/>
    </w:rPr>
  </w:style>
  <w:style w:type="paragraph" w:styleId="Heading9">
    <w:name w:val="heading 9"/>
    <w:basedOn w:val="Normal"/>
    <w:link w:val="Heading9Char"/>
    <w:uiPriority w:val="98"/>
    <w:unhideWhenUsed/>
    <w:qFormat/>
    <w:rsid w:val="00364BAB"/>
    <w:pPr>
      <w:numPr>
        <w:ilvl w:val="8"/>
        <w:numId w:val="18"/>
      </w:numPr>
      <w:tabs>
        <w:tab w:val="left" w:pos="6480"/>
      </w:tabs>
      <w:spacing w:after="240"/>
      <w:outlineLvl w:val="8"/>
    </w:pPr>
    <w:rPr>
      <w:rFonts w:eastAsiaTheme="majorEastAsia" w:cs="Times New Roman"/>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8"/>
    <w:unhideWhenUsed/>
    <w:rsid w:val="001E1DE4"/>
    <w:pPr>
      <w:tabs>
        <w:tab w:val="center" w:pos="4680"/>
        <w:tab w:val="right" w:pos="9360"/>
      </w:tabs>
    </w:pPr>
  </w:style>
  <w:style w:type="character" w:customStyle="1" w:styleId="HeaderChar">
    <w:name w:val="Header Char"/>
    <w:basedOn w:val="DefaultParagraphFont"/>
    <w:link w:val="Header"/>
    <w:uiPriority w:val="98"/>
    <w:rsid w:val="001E1DE4"/>
  </w:style>
  <w:style w:type="paragraph" w:styleId="Footer">
    <w:name w:val="footer"/>
    <w:basedOn w:val="Normal"/>
    <w:link w:val="FooterChar"/>
    <w:uiPriority w:val="98"/>
    <w:unhideWhenUsed/>
    <w:rsid w:val="001E1DE4"/>
    <w:pPr>
      <w:tabs>
        <w:tab w:val="center" w:pos="4680"/>
        <w:tab w:val="right" w:pos="9360"/>
      </w:tabs>
    </w:pPr>
  </w:style>
  <w:style w:type="character" w:customStyle="1" w:styleId="FooterChar">
    <w:name w:val="Footer Char"/>
    <w:basedOn w:val="DefaultParagraphFont"/>
    <w:link w:val="Footer"/>
    <w:uiPriority w:val="98"/>
    <w:rsid w:val="001E1DE4"/>
  </w:style>
  <w:style w:type="character" w:customStyle="1" w:styleId="DocID">
    <w:name w:val="DocID"/>
    <w:basedOn w:val="DefaultParagraphFont"/>
    <w:uiPriority w:val="1"/>
    <w:rsid w:val="001E1DE4"/>
    <w:rPr>
      <w:rFonts w:ascii="Arial" w:hAnsi="Arial"/>
      <w:sz w:val="16"/>
    </w:rPr>
  </w:style>
  <w:style w:type="paragraph" w:customStyle="1" w:styleId="00BlockInd5">
    <w:name w:val="00 Block Ind .5"/>
    <w:basedOn w:val="Normal"/>
    <w:qFormat/>
    <w:rsid w:val="001E1DE4"/>
    <w:pPr>
      <w:spacing w:after="240"/>
      <w:ind w:left="720" w:right="720"/>
    </w:pPr>
  </w:style>
  <w:style w:type="paragraph" w:customStyle="1" w:styleId="00BlockInd1">
    <w:name w:val="00 Block Ind 1"/>
    <w:basedOn w:val="Normal"/>
    <w:qFormat/>
    <w:rsid w:val="001E1DE4"/>
    <w:pPr>
      <w:spacing w:after="240"/>
      <w:ind w:left="1440" w:right="1440"/>
    </w:pPr>
  </w:style>
  <w:style w:type="paragraph" w:customStyle="1" w:styleId="00BodyText5">
    <w:name w:val="00 Body Text .5"/>
    <w:basedOn w:val="Normal"/>
    <w:link w:val="00BodyText5Char"/>
    <w:qFormat/>
    <w:rsid w:val="001E1DE4"/>
    <w:pPr>
      <w:spacing w:after="240"/>
      <w:ind w:firstLine="720"/>
    </w:pPr>
  </w:style>
  <w:style w:type="paragraph" w:customStyle="1" w:styleId="00BodyText1">
    <w:name w:val="00 Body Text 1"/>
    <w:basedOn w:val="Normal"/>
    <w:qFormat/>
    <w:rsid w:val="001E1DE4"/>
    <w:pPr>
      <w:spacing w:after="240"/>
      <w:ind w:firstLine="1440"/>
    </w:pPr>
  </w:style>
  <w:style w:type="paragraph" w:customStyle="1" w:styleId="00BodyText15">
    <w:name w:val="00 Body Text 1.5"/>
    <w:basedOn w:val="Normal"/>
    <w:qFormat/>
    <w:rsid w:val="001E1DE4"/>
    <w:pPr>
      <w:spacing w:line="360" w:lineRule="auto"/>
      <w:ind w:firstLine="1440"/>
    </w:pPr>
  </w:style>
  <w:style w:type="paragraph" w:customStyle="1" w:styleId="00BodyTextDbl">
    <w:name w:val="00 Body Text Dbl"/>
    <w:basedOn w:val="Normal"/>
    <w:qFormat/>
    <w:rsid w:val="001E1DE4"/>
    <w:pPr>
      <w:spacing w:line="480" w:lineRule="auto"/>
      <w:ind w:firstLine="1440"/>
    </w:pPr>
  </w:style>
  <w:style w:type="paragraph" w:customStyle="1" w:styleId="00BulletList">
    <w:name w:val="00 Bullet List"/>
    <w:basedOn w:val="Normal"/>
    <w:qFormat/>
    <w:rsid w:val="001E1DE4"/>
    <w:pPr>
      <w:numPr>
        <w:numId w:val="1"/>
      </w:numPr>
      <w:spacing w:after="240"/>
    </w:pPr>
  </w:style>
  <w:style w:type="paragraph" w:customStyle="1" w:styleId="00Center">
    <w:name w:val="00 Center"/>
    <w:basedOn w:val="Normal"/>
    <w:qFormat/>
    <w:rsid w:val="001E1DE4"/>
    <w:pPr>
      <w:keepNext/>
      <w:spacing w:after="240"/>
      <w:jc w:val="center"/>
    </w:pPr>
  </w:style>
  <w:style w:type="paragraph" w:customStyle="1" w:styleId="00Double">
    <w:name w:val="00 Double"/>
    <w:basedOn w:val="Normal"/>
    <w:qFormat/>
    <w:rsid w:val="001E1DE4"/>
    <w:pPr>
      <w:spacing w:line="480" w:lineRule="auto"/>
    </w:pPr>
  </w:style>
  <w:style w:type="paragraph" w:customStyle="1" w:styleId="00HangingIndent">
    <w:name w:val="00 Hanging Indent"/>
    <w:basedOn w:val="Normal"/>
    <w:qFormat/>
    <w:rsid w:val="001E1DE4"/>
    <w:pPr>
      <w:spacing w:after="240"/>
      <w:ind w:left="2880" w:hanging="2160"/>
    </w:pPr>
  </w:style>
  <w:style w:type="paragraph" w:customStyle="1" w:styleId="00JBodyText1">
    <w:name w:val="00 J Body Text 1"/>
    <w:basedOn w:val="Normal"/>
    <w:qFormat/>
    <w:rsid w:val="001E1DE4"/>
    <w:pPr>
      <w:spacing w:after="240"/>
      <w:ind w:firstLine="1440"/>
    </w:pPr>
  </w:style>
  <w:style w:type="paragraph" w:customStyle="1" w:styleId="00LeftIndent5">
    <w:name w:val="00 Left Indent .5"/>
    <w:basedOn w:val="Normal"/>
    <w:qFormat/>
    <w:rsid w:val="001E1DE4"/>
    <w:pPr>
      <w:spacing w:after="240"/>
      <w:ind w:left="720"/>
    </w:pPr>
  </w:style>
  <w:style w:type="paragraph" w:customStyle="1" w:styleId="00LeftIndent10">
    <w:name w:val="00 Left Indent 1.0"/>
    <w:basedOn w:val="Normal"/>
    <w:qFormat/>
    <w:rsid w:val="001E1DE4"/>
    <w:pPr>
      <w:spacing w:after="240"/>
      <w:ind w:left="1440"/>
    </w:pPr>
  </w:style>
  <w:style w:type="paragraph" w:customStyle="1" w:styleId="00LeftIndent15">
    <w:name w:val="00 Left Indent 1.5"/>
    <w:basedOn w:val="Normal"/>
    <w:qFormat/>
    <w:rsid w:val="001E1DE4"/>
    <w:pPr>
      <w:spacing w:after="240"/>
      <w:ind w:left="2160"/>
    </w:pPr>
  </w:style>
  <w:style w:type="paragraph" w:customStyle="1" w:styleId="00Normal">
    <w:name w:val="00 Normal"/>
    <w:basedOn w:val="Normal"/>
    <w:qFormat/>
    <w:rsid w:val="00180499"/>
    <w:pPr>
      <w:spacing w:after="240"/>
    </w:pPr>
  </w:style>
  <w:style w:type="paragraph" w:customStyle="1" w:styleId="00NumberList">
    <w:name w:val="00 Number List"/>
    <w:basedOn w:val="Normal"/>
    <w:qFormat/>
    <w:rsid w:val="001E1DE4"/>
    <w:pPr>
      <w:numPr>
        <w:numId w:val="2"/>
      </w:numPr>
      <w:spacing w:after="240"/>
    </w:pPr>
  </w:style>
  <w:style w:type="paragraph" w:customStyle="1" w:styleId="00PlainText">
    <w:name w:val="00 Plain Text"/>
    <w:basedOn w:val="Normal"/>
    <w:qFormat/>
    <w:rsid w:val="001E1DE4"/>
  </w:style>
  <w:style w:type="paragraph" w:customStyle="1" w:styleId="00TitleC">
    <w:name w:val="00 Title C"/>
    <w:basedOn w:val="Normal"/>
    <w:qFormat/>
    <w:rsid w:val="001E1DE4"/>
    <w:pPr>
      <w:keepNext/>
      <w:spacing w:after="240"/>
      <w:jc w:val="center"/>
    </w:pPr>
    <w:rPr>
      <w:b/>
    </w:rPr>
  </w:style>
  <w:style w:type="paragraph" w:customStyle="1" w:styleId="00TitleL">
    <w:name w:val="00 Title L"/>
    <w:basedOn w:val="Normal"/>
    <w:qFormat/>
    <w:rsid w:val="00180499"/>
    <w:pPr>
      <w:keepNext/>
      <w:spacing w:after="240"/>
    </w:pPr>
    <w:rPr>
      <w:b/>
    </w:rPr>
  </w:style>
  <w:style w:type="paragraph" w:styleId="EndnoteText">
    <w:name w:val="endnote text"/>
    <w:basedOn w:val="Normal"/>
    <w:link w:val="EndnoteTextChar"/>
    <w:uiPriority w:val="98"/>
    <w:unhideWhenUsed/>
    <w:rsid w:val="001E1DE4"/>
    <w:pPr>
      <w:spacing w:after="240"/>
      <w:ind w:left="720" w:hanging="720"/>
    </w:pPr>
    <w:rPr>
      <w:szCs w:val="20"/>
    </w:rPr>
  </w:style>
  <w:style w:type="character" w:customStyle="1" w:styleId="EndnoteTextChar">
    <w:name w:val="Endnote Text Char"/>
    <w:basedOn w:val="DefaultParagraphFont"/>
    <w:link w:val="EndnoteText"/>
    <w:uiPriority w:val="98"/>
    <w:rsid w:val="001E1DE4"/>
    <w:rPr>
      <w:szCs w:val="20"/>
    </w:rPr>
  </w:style>
  <w:style w:type="paragraph" w:customStyle="1" w:styleId="EndnoteTextmore">
    <w:name w:val="Endnote Text more"/>
    <w:basedOn w:val="Normal"/>
    <w:link w:val="EndnoteTextmoreChar"/>
    <w:semiHidden/>
    <w:qFormat/>
    <w:rsid w:val="001E1DE4"/>
    <w:pPr>
      <w:spacing w:after="240"/>
      <w:ind w:left="720"/>
    </w:pPr>
  </w:style>
  <w:style w:type="character" w:customStyle="1" w:styleId="EndnoteTextmoreChar">
    <w:name w:val="Endnote Text more Char"/>
    <w:basedOn w:val="DefaultParagraphFont"/>
    <w:link w:val="EndnoteTextmore"/>
    <w:semiHidden/>
    <w:rsid w:val="001E1DE4"/>
  </w:style>
  <w:style w:type="paragraph" w:styleId="FootnoteText">
    <w:name w:val="footnote text"/>
    <w:basedOn w:val="Normal"/>
    <w:link w:val="FootnoteTextChar"/>
    <w:unhideWhenUsed/>
    <w:qFormat/>
    <w:rsid w:val="00E32C76"/>
    <w:pPr>
      <w:spacing w:after="240"/>
      <w:ind w:left="432" w:hanging="432"/>
    </w:pPr>
    <w:rPr>
      <w:szCs w:val="20"/>
    </w:rPr>
  </w:style>
  <w:style w:type="character" w:customStyle="1" w:styleId="FootnoteTextChar">
    <w:name w:val="Footnote Text Char"/>
    <w:basedOn w:val="DefaultParagraphFont"/>
    <w:link w:val="FootnoteText"/>
    <w:rsid w:val="00E32C76"/>
    <w:rPr>
      <w:szCs w:val="20"/>
    </w:rPr>
  </w:style>
  <w:style w:type="paragraph" w:customStyle="1" w:styleId="FootnoteTextMore">
    <w:name w:val="Footnote Text More"/>
    <w:basedOn w:val="Normal"/>
    <w:semiHidden/>
    <w:rsid w:val="009C30EF"/>
    <w:pPr>
      <w:spacing w:after="240" w:line="240" w:lineRule="exact"/>
      <w:ind w:left="432"/>
    </w:pPr>
    <w:rPr>
      <w:rFonts w:eastAsia="Times New Roman" w:cs="Times New Roman"/>
    </w:rPr>
  </w:style>
  <w:style w:type="paragraph" w:customStyle="1" w:styleId="MKTGBioBodyText">
    <w:name w:val="MKTG Bio Body Text"/>
    <w:qFormat/>
    <w:rsid w:val="001E1DE4"/>
    <w:pPr>
      <w:spacing w:after="120" w:line="260" w:lineRule="atLeast"/>
    </w:pPr>
    <w:rPr>
      <w:rFonts w:ascii="Garamond" w:hAnsi="Garamond"/>
    </w:rPr>
  </w:style>
  <w:style w:type="paragraph" w:customStyle="1" w:styleId="MKTGBioContact">
    <w:name w:val="MKTG Bio Contact"/>
    <w:basedOn w:val="Normal"/>
    <w:qFormat/>
    <w:rsid w:val="001E1DE4"/>
    <w:pPr>
      <w:spacing w:line="260" w:lineRule="atLeast"/>
      <w:contextualSpacing/>
    </w:pPr>
    <w:rPr>
      <w:rFonts w:ascii="Garamond" w:hAnsi="Garamond"/>
    </w:rPr>
  </w:style>
  <w:style w:type="paragraph" w:customStyle="1" w:styleId="MKTGBioHeading1">
    <w:name w:val="MKTG Bio Heading 1"/>
    <w:qFormat/>
    <w:rsid w:val="001E1DE4"/>
    <w:pPr>
      <w:spacing w:after="60"/>
      <w:outlineLvl w:val="1"/>
    </w:pPr>
    <w:rPr>
      <w:rFonts w:ascii="Garamond" w:hAnsi="Garamond"/>
      <w:b/>
    </w:rPr>
  </w:style>
  <w:style w:type="paragraph" w:customStyle="1" w:styleId="MKTGBioHeading2">
    <w:name w:val="MKTG Bio Heading 2"/>
    <w:qFormat/>
    <w:rsid w:val="001E1DE4"/>
    <w:pPr>
      <w:keepNext/>
      <w:spacing w:before="240" w:after="120"/>
    </w:pPr>
    <w:rPr>
      <w:rFonts w:ascii="Garamond" w:hAnsi="Garamond"/>
      <w:b/>
    </w:rPr>
  </w:style>
  <w:style w:type="paragraph" w:customStyle="1" w:styleId="MKTGBioPractice1">
    <w:name w:val="MKTG Bio Practice 1"/>
    <w:qFormat/>
    <w:rsid w:val="001E1DE4"/>
    <w:pPr>
      <w:keepNext/>
      <w:spacing w:before="240" w:after="60"/>
    </w:pPr>
    <w:rPr>
      <w:rFonts w:ascii="Garamond" w:hAnsi="Garamond"/>
      <w:b/>
    </w:rPr>
  </w:style>
  <w:style w:type="paragraph" w:customStyle="1" w:styleId="MKTGBioPractice1-NoSpaceBefore">
    <w:name w:val="MKTG Bio Practice 1 - No Space Before"/>
    <w:basedOn w:val="MKTGBioPractice1"/>
    <w:qFormat/>
    <w:rsid w:val="001E1DE4"/>
    <w:pPr>
      <w:spacing w:before="0"/>
    </w:pPr>
  </w:style>
  <w:style w:type="paragraph" w:customStyle="1" w:styleId="MKTGBioTitle">
    <w:name w:val="MKTG Bio Title"/>
    <w:basedOn w:val="MKTGBioContact"/>
    <w:qFormat/>
    <w:rsid w:val="001E1DE4"/>
    <w:pPr>
      <w:spacing w:after="240"/>
      <w:contextualSpacing w:val="0"/>
    </w:pPr>
    <w:rPr>
      <w:i/>
    </w:rPr>
  </w:style>
  <w:style w:type="paragraph" w:customStyle="1" w:styleId="MKTGBodyText">
    <w:name w:val="MKTG Body Text"/>
    <w:qFormat/>
    <w:rsid w:val="001E1DE4"/>
    <w:pPr>
      <w:spacing w:after="120"/>
    </w:pPr>
    <w:rPr>
      <w:rFonts w:ascii="Garamond" w:hAnsi="Garamond"/>
    </w:rPr>
  </w:style>
  <w:style w:type="paragraph" w:customStyle="1" w:styleId="MKTGBullets">
    <w:name w:val="MKTG Bullets"/>
    <w:qFormat/>
    <w:rsid w:val="001E1DE4"/>
    <w:pPr>
      <w:numPr>
        <w:numId w:val="3"/>
      </w:numPr>
      <w:spacing w:after="240" w:line="240" w:lineRule="exact"/>
    </w:pPr>
    <w:rPr>
      <w:rFonts w:ascii="Garamond" w:hAnsi="Garamond"/>
    </w:rPr>
  </w:style>
  <w:style w:type="numbering" w:customStyle="1" w:styleId="MKTGBullets-list">
    <w:name w:val="MKTG Bullets-list"/>
    <w:basedOn w:val="NoList"/>
    <w:uiPriority w:val="99"/>
    <w:rsid w:val="001E1DE4"/>
    <w:pPr>
      <w:numPr>
        <w:numId w:val="3"/>
      </w:numPr>
    </w:pPr>
  </w:style>
  <w:style w:type="paragraph" w:customStyle="1" w:styleId="MKTGGutterBullet">
    <w:name w:val="MKTG Gutter Bullet"/>
    <w:basedOn w:val="ListBullet"/>
    <w:qFormat/>
    <w:rsid w:val="001E1DE4"/>
    <w:pPr>
      <w:numPr>
        <w:numId w:val="5"/>
      </w:numPr>
      <w:spacing w:line="240" w:lineRule="atLeast"/>
      <w:contextualSpacing w:val="0"/>
    </w:pPr>
    <w:rPr>
      <w:rFonts w:ascii="Garamond" w:hAnsi="Garamond"/>
    </w:rPr>
  </w:style>
  <w:style w:type="paragraph" w:styleId="ListBullet">
    <w:name w:val="List Bullet"/>
    <w:basedOn w:val="Normal"/>
    <w:unhideWhenUsed/>
    <w:rsid w:val="001E1DE4"/>
    <w:pPr>
      <w:numPr>
        <w:numId w:val="4"/>
      </w:numPr>
      <w:contextualSpacing/>
    </w:pPr>
  </w:style>
  <w:style w:type="paragraph" w:customStyle="1" w:styleId="MKTGHeaderTitle1">
    <w:name w:val="MKTG Header Title 1"/>
    <w:qFormat/>
    <w:rsid w:val="001E1DE4"/>
    <w:pPr>
      <w:outlineLvl w:val="0"/>
    </w:pPr>
    <w:rPr>
      <w:rFonts w:ascii="Garamond" w:eastAsia="Garamond" w:hAnsi="Garamond" w:cs="Garamond"/>
      <w:color w:val="000000"/>
      <w:sz w:val="36"/>
    </w:rPr>
  </w:style>
  <w:style w:type="paragraph" w:customStyle="1" w:styleId="MKTGHeading1">
    <w:name w:val="MKTG Heading 1"/>
    <w:basedOn w:val="MKTGHeaderTitle1"/>
    <w:qFormat/>
    <w:rsid w:val="001E1DE4"/>
    <w:pPr>
      <w:spacing w:after="240"/>
      <w:outlineLvl w:val="1"/>
    </w:pPr>
  </w:style>
  <w:style w:type="paragraph" w:customStyle="1" w:styleId="MKTGHeading2">
    <w:name w:val="MKTG Heading 2"/>
    <w:basedOn w:val="MKTGHeading1"/>
    <w:qFormat/>
    <w:rsid w:val="001E1DE4"/>
    <w:pPr>
      <w:keepNext/>
      <w:spacing w:before="240" w:after="60"/>
      <w:outlineLvl w:val="2"/>
    </w:pPr>
    <w:rPr>
      <w:b/>
      <w:sz w:val="24"/>
    </w:rPr>
  </w:style>
  <w:style w:type="paragraph" w:customStyle="1" w:styleId="MKTGHeading3">
    <w:name w:val="MKTG Heading 3"/>
    <w:basedOn w:val="MKTGHeading2"/>
    <w:qFormat/>
    <w:rsid w:val="001E1DE4"/>
    <w:pPr>
      <w:outlineLvl w:val="3"/>
    </w:pPr>
    <w:rPr>
      <w:i/>
    </w:rPr>
  </w:style>
  <w:style w:type="paragraph" w:customStyle="1" w:styleId="MKTGOfficeAddress">
    <w:name w:val="MKTG Office Address"/>
    <w:qFormat/>
    <w:rsid w:val="001E1DE4"/>
    <w:pPr>
      <w:keepLines/>
      <w:spacing w:after="120"/>
      <w:contextualSpacing/>
    </w:pPr>
    <w:rPr>
      <w:rFonts w:ascii="Garamond" w:hAnsi="Garamond"/>
    </w:rPr>
  </w:style>
  <w:style w:type="paragraph" w:customStyle="1" w:styleId="MKTGTableHeading1">
    <w:name w:val="MKTG Table Heading 1"/>
    <w:qFormat/>
    <w:rsid w:val="001E1DE4"/>
    <w:pPr>
      <w:spacing w:before="40" w:after="40"/>
    </w:pPr>
    <w:rPr>
      <w:rFonts w:ascii="Garamond" w:hAnsi="Garamond"/>
      <w:b/>
    </w:rPr>
  </w:style>
  <w:style w:type="paragraph" w:customStyle="1" w:styleId="MKTGTableBodyText">
    <w:name w:val="MKTG Table Body Text"/>
    <w:basedOn w:val="MKTGTableHeading1"/>
    <w:qFormat/>
    <w:rsid w:val="001E1DE4"/>
    <w:pPr>
      <w:spacing w:before="60" w:after="60"/>
    </w:pPr>
    <w:rPr>
      <w:b w:val="0"/>
    </w:rPr>
  </w:style>
  <w:style w:type="character" w:customStyle="1" w:styleId="MKTGTimeline">
    <w:name w:val="MKTG Timeline"/>
    <w:basedOn w:val="DefaultParagraphFont"/>
    <w:uiPriority w:val="1"/>
    <w:qFormat/>
    <w:rsid w:val="001E1DE4"/>
    <w:rPr>
      <w:rFonts w:ascii="Garamond" w:hAnsi="Garamond"/>
      <w:b/>
      <w:sz w:val="24"/>
    </w:rPr>
  </w:style>
  <w:style w:type="paragraph" w:styleId="Signature">
    <w:name w:val="Signature"/>
    <w:basedOn w:val="Normal"/>
    <w:link w:val="SignatureChar"/>
    <w:uiPriority w:val="98"/>
    <w:semiHidden/>
    <w:unhideWhenUsed/>
    <w:rsid w:val="001E1DE4"/>
    <w:pPr>
      <w:tabs>
        <w:tab w:val="right" w:pos="9360"/>
      </w:tabs>
      <w:ind w:left="5040"/>
    </w:pPr>
  </w:style>
  <w:style w:type="character" w:customStyle="1" w:styleId="SignatureChar">
    <w:name w:val="Signature Char"/>
    <w:basedOn w:val="DefaultParagraphFont"/>
    <w:link w:val="Signature"/>
    <w:uiPriority w:val="98"/>
    <w:semiHidden/>
    <w:rsid w:val="001E1DE4"/>
  </w:style>
  <w:style w:type="paragraph" w:styleId="TOAHeading">
    <w:name w:val="toa heading"/>
    <w:basedOn w:val="Normal"/>
    <w:next w:val="Normal"/>
    <w:uiPriority w:val="98"/>
    <w:semiHidden/>
    <w:unhideWhenUsed/>
    <w:rsid w:val="001E1DE4"/>
    <w:pPr>
      <w:spacing w:before="120"/>
    </w:pPr>
    <w:rPr>
      <w:rFonts w:eastAsiaTheme="majorEastAsia" w:cstheme="majorBidi"/>
      <w:b/>
      <w:bCs/>
    </w:rPr>
  </w:style>
  <w:style w:type="paragraph" w:styleId="TOC1">
    <w:name w:val="toc 1"/>
    <w:basedOn w:val="Normal"/>
    <w:next w:val="Normal"/>
    <w:autoRedefine/>
    <w:uiPriority w:val="39"/>
    <w:unhideWhenUsed/>
    <w:rsid w:val="00364BAB"/>
    <w:pPr>
      <w:keepNext/>
      <w:tabs>
        <w:tab w:val="right" w:leader="dot" w:pos="8640"/>
        <w:tab w:val="right" w:leader="dot" w:pos="9346"/>
      </w:tabs>
      <w:spacing w:before="120"/>
      <w:ind w:left="720" w:right="720" w:hanging="720"/>
      <w:jc w:val="left"/>
    </w:pPr>
  </w:style>
  <w:style w:type="paragraph" w:styleId="TOC2">
    <w:name w:val="toc 2"/>
    <w:basedOn w:val="Normal"/>
    <w:next w:val="Normal"/>
    <w:autoRedefine/>
    <w:uiPriority w:val="39"/>
    <w:unhideWhenUsed/>
    <w:rsid w:val="00364BAB"/>
    <w:pPr>
      <w:tabs>
        <w:tab w:val="left" w:pos="1440"/>
        <w:tab w:val="right" w:leader="dot" w:pos="8640"/>
        <w:tab w:val="right" w:leader="dot" w:pos="9346"/>
      </w:tabs>
      <w:ind w:left="1440" w:right="720" w:hanging="720"/>
      <w:jc w:val="left"/>
    </w:pPr>
  </w:style>
  <w:style w:type="paragraph" w:styleId="TOC3">
    <w:name w:val="toc 3"/>
    <w:basedOn w:val="Normal"/>
    <w:next w:val="Normal"/>
    <w:autoRedefine/>
    <w:uiPriority w:val="39"/>
    <w:unhideWhenUsed/>
    <w:rsid w:val="00364BAB"/>
    <w:pPr>
      <w:tabs>
        <w:tab w:val="left" w:pos="2160"/>
        <w:tab w:val="right" w:leader="dot" w:pos="8640"/>
        <w:tab w:val="right" w:leader="dot" w:pos="9346"/>
      </w:tabs>
      <w:ind w:left="2160" w:right="720" w:hanging="720"/>
      <w:jc w:val="left"/>
    </w:pPr>
  </w:style>
  <w:style w:type="paragraph" w:styleId="TOC4">
    <w:name w:val="toc 4"/>
    <w:basedOn w:val="Normal"/>
    <w:next w:val="Normal"/>
    <w:autoRedefine/>
    <w:uiPriority w:val="39"/>
    <w:unhideWhenUsed/>
    <w:rsid w:val="001E1DE4"/>
    <w:pPr>
      <w:tabs>
        <w:tab w:val="right" w:leader="dot" w:pos="9346"/>
      </w:tabs>
      <w:ind w:left="2880" w:right="720" w:hanging="720"/>
    </w:pPr>
  </w:style>
  <w:style w:type="paragraph" w:styleId="TOC5">
    <w:name w:val="toc 5"/>
    <w:basedOn w:val="Normal"/>
    <w:next w:val="Normal"/>
    <w:autoRedefine/>
    <w:uiPriority w:val="39"/>
    <w:unhideWhenUsed/>
    <w:rsid w:val="001E1DE4"/>
    <w:pPr>
      <w:tabs>
        <w:tab w:val="right" w:leader="dot" w:pos="9346"/>
      </w:tabs>
      <w:ind w:left="3600" w:right="720" w:hanging="720"/>
    </w:pPr>
  </w:style>
  <w:style w:type="paragraph" w:styleId="TOC6">
    <w:name w:val="toc 6"/>
    <w:basedOn w:val="Normal"/>
    <w:next w:val="Normal"/>
    <w:autoRedefine/>
    <w:uiPriority w:val="39"/>
    <w:unhideWhenUsed/>
    <w:rsid w:val="001E1DE4"/>
    <w:pPr>
      <w:tabs>
        <w:tab w:val="right" w:leader="dot" w:pos="9346"/>
      </w:tabs>
      <w:ind w:left="4320" w:right="720" w:hanging="720"/>
    </w:pPr>
  </w:style>
  <w:style w:type="paragraph" w:styleId="TOC7">
    <w:name w:val="toc 7"/>
    <w:basedOn w:val="Normal"/>
    <w:next w:val="Normal"/>
    <w:autoRedefine/>
    <w:uiPriority w:val="39"/>
    <w:unhideWhenUsed/>
    <w:rsid w:val="001E1DE4"/>
    <w:pPr>
      <w:tabs>
        <w:tab w:val="right" w:leader="dot" w:pos="9346"/>
      </w:tabs>
      <w:ind w:left="5040" w:right="720" w:hanging="720"/>
    </w:pPr>
  </w:style>
  <w:style w:type="paragraph" w:styleId="TOC8">
    <w:name w:val="toc 8"/>
    <w:basedOn w:val="Normal"/>
    <w:next w:val="Normal"/>
    <w:autoRedefine/>
    <w:uiPriority w:val="39"/>
    <w:unhideWhenUsed/>
    <w:rsid w:val="001E1DE4"/>
    <w:pPr>
      <w:tabs>
        <w:tab w:val="right" w:leader="dot" w:pos="9346"/>
      </w:tabs>
      <w:ind w:left="5760" w:right="720" w:hanging="720"/>
    </w:pPr>
  </w:style>
  <w:style w:type="paragraph" w:styleId="TOC9">
    <w:name w:val="toc 9"/>
    <w:basedOn w:val="Normal"/>
    <w:next w:val="Normal"/>
    <w:autoRedefine/>
    <w:uiPriority w:val="39"/>
    <w:unhideWhenUsed/>
    <w:rsid w:val="001E1DE4"/>
    <w:pPr>
      <w:tabs>
        <w:tab w:val="right" w:leader="dot" w:pos="9346"/>
      </w:tabs>
      <w:ind w:left="6480" w:right="720" w:hanging="720"/>
    </w:pPr>
  </w:style>
  <w:style w:type="character" w:customStyle="1" w:styleId="Heading1Char">
    <w:name w:val="Heading 1 Char"/>
    <w:aliases w:val="h1 Char"/>
    <w:basedOn w:val="DefaultParagraphFont"/>
    <w:link w:val="Heading1"/>
    <w:rsid w:val="00020AAA"/>
    <w:rPr>
      <w:rFonts w:eastAsiaTheme="majorEastAsia" w:cs="Times New Roman"/>
      <w:b/>
      <w:sz w:val="22"/>
      <w:szCs w:val="32"/>
    </w:rPr>
  </w:style>
  <w:style w:type="paragraph" w:styleId="TOCHeading">
    <w:name w:val="TOC Heading"/>
    <w:basedOn w:val="Normal"/>
    <w:next w:val="Normal"/>
    <w:uiPriority w:val="39"/>
    <w:qFormat/>
    <w:rsid w:val="001E1DE4"/>
    <w:pPr>
      <w:keepNext/>
      <w:jc w:val="center"/>
    </w:pPr>
    <w:rPr>
      <w:rFonts w:cstheme="majorBidi"/>
      <w:b/>
      <w:caps/>
      <w:u w:val="single"/>
    </w:rPr>
  </w:style>
  <w:style w:type="paragraph" w:customStyle="1" w:styleId="TOCPage">
    <w:name w:val="TOC Page"/>
    <w:basedOn w:val="Normal"/>
    <w:semiHidden/>
    <w:qFormat/>
    <w:rsid w:val="001E1DE4"/>
    <w:pPr>
      <w:spacing w:after="240"/>
      <w:jc w:val="right"/>
    </w:pPr>
    <w:rPr>
      <w:b/>
      <w:u w:val="single"/>
    </w:rPr>
  </w:style>
  <w:style w:type="character" w:customStyle="1" w:styleId="Heading2Char">
    <w:name w:val="Heading 2 Char"/>
    <w:basedOn w:val="DefaultParagraphFont"/>
    <w:link w:val="Heading2"/>
    <w:uiPriority w:val="98"/>
    <w:rsid w:val="0088293C"/>
    <w:rPr>
      <w:rFonts w:eastAsiaTheme="majorEastAsia" w:cs="Times New Roman"/>
      <w:b/>
      <w:sz w:val="22"/>
      <w:szCs w:val="26"/>
    </w:rPr>
  </w:style>
  <w:style w:type="character" w:customStyle="1" w:styleId="Heading3Char">
    <w:name w:val="Heading 3 Char"/>
    <w:basedOn w:val="DefaultParagraphFont"/>
    <w:link w:val="Heading3"/>
    <w:uiPriority w:val="98"/>
    <w:rsid w:val="00180499"/>
    <w:rPr>
      <w:rFonts w:eastAsiaTheme="majorEastAsia" w:cs="Times New Roman"/>
      <w:b/>
      <w:sz w:val="22"/>
    </w:rPr>
  </w:style>
  <w:style w:type="character" w:customStyle="1" w:styleId="Heading4Char">
    <w:name w:val="Heading 4 Char"/>
    <w:basedOn w:val="DefaultParagraphFont"/>
    <w:link w:val="Heading4"/>
    <w:uiPriority w:val="98"/>
    <w:rsid w:val="00922567"/>
    <w:rPr>
      <w:rFonts w:eastAsiaTheme="majorEastAsia" w:cs="Times New Roman"/>
      <w:iCs/>
      <w:sz w:val="22"/>
    </w:rPr>
  </w:style>
  <w:style w:type="character" w:customStyle="1" w:styleId="Heading5Char">
    <w:name w:val="Heading 5 Char"/>
    <w:basedOn w:val="DefaultParagraphFont"/>
    <w:link w:val="Heading5"/>
    <w:uiPriority w:val="98"/>
    <w:rsid w:val="00922567"/>
    <w:rPr>
      <w:rFonts w:eastAsiaTheme="majorEastAsia" w:cs="Times New Roman"/>
      <w:sz w:val="22"/>
    </w:rPr>
  </w:style>
  <w:style w:type="character" w:customStyle="1" w:styleId="Heading6Char">
    <w:name w:val="Heading 6 Char"/>
    <w:basedOn w:val="DefaultParagraphFont"/>
    <w:link w:val="Heading6"/>
    <w:uiPriority w:val="98"/>
    <w:rsid w:val="00922567"/>
    <w:rPr>
      <w:rFonts w:eastAsiaTheme="majorEastAsia" w:cs="Times New Roman"/>
      <w:sz w:val="22"/>
    </w:rPr>
  </w:style>
  <w:style w:type="character" w:customStyle="1" w:styleId="Heading7Char">
    <w:name w:val="Heading 7 Char"/>
    <w:basedOn w:val="DefaultParagraphFont"/>
    <w:link w:val="Heading7"/>
    <w:uiPriority w:val="98"/>
    <w:rsid w:val="005D5B0D"/>
    <w:rPr>
      <w:rFonts w:eastAsiaTheme="majorEastAsia" w:cs="Times New Roman"/>
      <w:b/>
      <w:iCs/>
      <w:sz w:val="22"/>
    </w:rPr>
  </w:style>
  <w:style w:type="character" w:customStyle="1" w:styleId="Heading8Char">
    <w:name w:val="Heading 8 Char"/>
    <w:basedOn w:val="DefaultParagraphFont"/>
    <w:link w:val="Heading8"/>
    <w:uiPriority w:val="98"/>
    <w:rsid w:val="005D5B0D"/>
    <w:rPr>
      <w:rFonts w:eastAsiaTheme="majorEastAsia" w:cs="Times New Roman"/>
      <w:b/>
      <w:sz w:val="22"/>
      <w:szCs w:val="21"/>
    </w:rPr>
  </w:style>
  <w:style w:type="character" w:customStyle="1" w:styleId="Heading9Char">
    <w:name w:val="Heading 9 Char"/>
    <w:basedOn w:val="DefaultParagraphFont"/>
    <w:link w:val="Heading9"/>
    <w:uiPriority w:val="98"/>
    <w:rsid w:val="00922567"/>
    <w:rPr>
      <w:rFonts w:eastAsiaTheme="majorEastAsia" w:cs="Times New Roman"/>
      <w:iCs/>
      <w:sz w:val="22"/>
      <w:szCs w:val="21"/>
    </w:rPr>
  </w:style>
  <w:style w:type="paragraph" w:styleId="BalloonText">
    <w:name w:val="Balloon Text"/>
    <w:basedOn w:val="Normal"/>
    <w:link w:val="BalloonTextChar"/>
    <w:uiPriority w:val="98"/>
    <w:semiHidden/>
    <w:unhideWhenUsed/>
    <w:rsid w:val="00217714"/>
    <w:rPr>
      <w:rFonts w:ascii="Segoe UI" w:hAnsi="Segoe UI" w:cs="Segoe UI"/>
      <w:sz w:val="18"/>
      <w:szCs w:val="18"/>
    </w:rPr>
  </w:style>
  <w:style w:type="character" w:customStyle="1" w:styleId="BalloonTextChar">
    <w:name w:val="Balloon Text Char"/>
    <w:basedOn w:val="DefaultParagraphFont"/>
    <w:link w:val="BalloonText"/>
    <w:uiPriority w:val="98"/>
    <w:semiHidden/>
    <w:rsid w:val="00217714"/>
    <w:rPr>
      <w:rFonts w:ascii="Segoe UI" w:hAnsi="Segoe UI" w:cs="Segoe UI"/>
      <w:sz w:val="18"/>
      <w:szCs w:val="18"/>
    </w:rPr>
  </w:style>
  <w:style w:type="paragraph" w:styleId="BodyText">
    <w:name w:val="Body Text"/>
    <w:basedOn w:val="Normal"/>
    <w:link w:val="BodyTextChar"/>
    <w:uiPriority w:val="98"/>
    <w:qFormat/>
    <w:rsid w:val="00217714"/>
    <w:pPr>
      <w:widowControl w:val="0"/>
      <w:autoSpaceDE w:val="0"/>
      <w:autoSpaceDN w:val="0"/>
    </w:pPr>
    <w:rPr>
      <w:rFonts w:eastAsia="Times New Roman" w:cs="Times New Roman"/>
      <w:szCs w:val="22"/>
      <w:lang w:bidi="en-US"/>
    </w:rPr>
  </w:style>
  <w:style w:type="character" w:customStyle="1" w:styleId="BodyTextChar">
    <w:name w:val="Body Text Char"/>
    <w:basedOn w:val="DefaultParagraphFont"/>
    <w:link w:val="BodyText"/>
    <w:uiPriority w:val="98"/>
    <w:rsid w:val="00217714"/>
    <w:rPr>
      <w:rFonts w:eastAsia="Times New Roman" w:cs="Times New Roman"/>
      <w:sz w:val="22"/>
      <w:szCs w:val="22"/>
      <w:lang w:bidi="en-US"/>
    </w:rPr>
  </w:style>
  <w:style w:type="paragraph" w:styleId="ListParagraph">
    <w:name w:val="List Paragraph"/>
    <w:basedOn w:val="Normal"/>
    <w:link w:val="ListParagraphChar"/>
    <w:uiPriority w:val="34"/>
    <w:qFormat/>
    <w:rsid w:val="00217714"/>
    <w:pPr>
      <w:widowControl w:val="0"/>
      <w:autoSpaceDE w:val="0"/>
      <w:autoSpaceDN w:val="0"/>
      <w:ind w:left="940" w:hanging="720"/>
    </w:pPr>
    <w:rPr>
      <w:rFonts w:eastAsia="Times New Roman" w:cs="Times New Roman"/>
      <w:szCs w:val="22"/>
      <w:lang w:bidi="en-US"/>
    </w:rPr>
  </w:style>
  <w:style w:type="table" w:styleId="TableGrid">
    <w:name w:val="Table Grid"/>
    <w:basedOn w:val="TableNormal"/>
    <w:uiPriority w:val="39"/>
    <w:rsid w:val="005F2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IDChar">
    <w:name w:val="DocID Char"/>
    <w:basedOn w:val="BodyTextChar"/>
    <w:rsid w:val="00217714"/>
    <w:rPr>
      <w:rFonts w:ascii="Arial" w:eastAsia="Times New Roman" w:hAnsi="Arial" w:cs="Arial"/>
      <w:color w:val="000000"/>
      <w:sz w:val="14"/>
      <w:szCs w:val="22"/>
      <w:lang w:bidi="en-US"/>
    </w:rPr>
  </w:style>
  <w:style w:type="character" w:styleId="CommentReference">
    <w:name w:val="annotation reference"/>
    <w:basedOn w:val="DefaultParagraphFont"/>
    <w:uiPriority w:val="99"/>
    <w:semiHidden/>
    <w:unhideWhenUsed/>
    <w:rsid w:val="00217714"/>
    <w:rPr>
      <w:sz w:val="16"/>
      <w:szCs w:val="16"/>
    </w:rPr>
  </w:style>
  <w:style w:type="paragraph" w:styleId="CommentText">
    <w:name w:val="annotation text"/>
    <w:basedOn w:val="Normal"/>
    <w:link w:val="CommentTextChar"/>
    <w:uiPriority w:val="99"/>
    <w:unhideWhenUsed/>
    <w:rsid w:val="00217714"/>
    <w:pPr>
      <w:widowControl w:val="0"/>
      <w:autoSpaceDE w:val="0"/>
      <w:autoSpaceDN w:val="0"/>
    </w:pPr>
    <w:rPr>
      <w:rFonts w:eastAsia="Times New Roman" w:cs="Times New Roman"/>
      <w:sz w:val="20"/>
      <w:szCs w:val="20"/>
      <w:lang w:bidi="en-US"/>
    </w:rPr>
  </w:style>
  <w:style w:type="character" w:customStyle="1" w:styleId="CommentTextChar">
    <w:name w:val="Comment Text Char"/>
    <w:basedOn w:val="DefaultParagraphFont"/>
    <w:link w:val="CommentText"/>
    <w:uiPriority w:val="99"/>
    <w:rsid w:val="00217714"/>
    <w:rPr>
      <w:rFonts w:eastAsia="Times New Roman" w:cs="Times New Roman"/>
      <w:sz w:val="20"/>
      <w:szCs w:val="20"/>
      <w:lang w:bidi="en-US"/>
    </w:rPr>
  </w:style>
  <w:style w:type="paragraph" w:styleId="CommentSubject">
    <w:name w:val="annotation subject"/>
    <w:basedOn w:val="CommentText"/>
    <w:next w:val="CommentText"/>
    <w:link w:val="CommentSubjectChar"/>
    <w:uiPriority w:val="98"/>
    <w:semiHidden/>
    <w:unhideWhenUsed/>
    <w:rsid w:val="00217714"/>
    <w:rPr>
      <w:b/>
      <w:bCs/>
    </w:rPr>
  </w:style>
  <w:style w:type="character" w:customStyle="1" w:styleId="CommentSubjectChar">
    <w:name w:val="Comment Subject Char"/>
    <w:basedOn w:val="CommentTextChar"/>
    <w:link w:val="CommentSubject"/>
    <w:uiPriority w:val="98"/>
    <w:semiHidden/>
    <w:rsid w:val="00217714"/>
    <w:rPr>
      <w:rFonts w:eastAsia="Times New Roman" w:cs="Times New Roman"/>
      <w:b/>
      <w:bCs/>
      <w:sz w:val="20"/>
      <w:szCs w:val="20"/>
      <w:lang w:bidi="en-US"/>
    </w:rPr>
  </w:style>
  <w:style w:type="character" w:styleId="Hyperlink">
    <w:name w:val="Hyperlink"/>
    <w:basedOn w:val="DefaultParagraphFont"/>
    <w:uiPriority w:val="99"/>
    <w:unhideWhenUsed/>
    <w:rsid w:val="00217714"/>
    <w:rPr>
      <w:color w:val="0563C1" w:themeColor="hyperlink"/>
      <w:u w:val="single"/>
    </w:rPr>
  </w:style>
  <w:style w:type="paragraph" w:styleId="Bibliography">
    <w:name w:val="Bibliography"/>
    <w:basedOn w:val="Normal"/>
    <w:next w:val="Normal"/>
    <w:uiPriority w:val="98"/>
    <w:semiHidden/>
    <w:unhideWhenUsed/>
    <w:rsid w:val="00217714"/>
    <w:pPr>
      <w:widowControl w:val="0"/>
      <w:autoSpaceDE w:val="0"/>
      <w:autoSpaceDN w:val="0"/>
    </w:pPr>
    <w:rPr>
      <w:rFonts w:eastAsia="Times New Roman" w:cs="Times New Roman"/>
      <w:szCs w:val="22"/>
      <w:lang w:bidi="en-US"/>
    </w:rPr>
  </w:style>
  <w:style w:type="paragraph" w:styleId="BlockText">
    <w:name w:val="Block Text"/>
    <w:basedOn w:val="Normal"/>
    <w:uiPriority w:val="98"/>
    <w:semiHidden/>
    <w:unhideWhenUsed/>
    <w:rsid w:val="00217714"/>
    <w:pPr>
      <w:widowControl w:val="0"/>
      <w:pBdr>
        <w:top w:val="single" w:sz="2" w:space="10" w:color="5B9BD5" w:themeColor="accent1"/>
        <w:left w:val="single" w:sz="2" w:space="10" w:color="5B9BD5" w:themeColor="accent1"/>
        <w:bottom w:val="single" w:sz="2" w:space="10" w:color="5B9BD5" w:themeColor="accent1"/>
        <w:right w:val="single" w:sz="2" w:space="10" w:color="5B9BD5" w:themeColor="accent1"/>
      </w:pBdr>
      <w:autoSpaceDE w:val="0"/>
      <w:autoSpaceDN w:val="0"/>
      <w:ind w:left="1152" w:right="1152"/>
    </w:pPr>
    <w:rPr>
      <w:rFonts w:asciiTheme="minorHAnsi" w:eastAsiaTheme="minorEastAsia" w:hAnsiTheme="minorHAnsi"/>
      <w:i/>
      <w:iCs/>
      <w:color w:val="5B9BD5" w:themeColor="accent1"/>
      <w:szCs w:val="22"/>
      <w:lang w:bidi="en-US"/>
    </w:rPr>
  </w:style>
  <w:style w:type="paragraph" w:styleId="BodyText2">
    <w:name w:val="Body Text 2"/>
    <w:basedOn w:val="Normal"/>
    <w:link w:val="BodyText2Char"/>
    <w:uiPriority w:val="98"/>
    <w:semiHidden/>
    <w:unhideWhenUsed/>
    <w:rsid w:val="00217714"/>
    <w:pPr>
      <w:widowControl w:val="0"/>
      <w:autoSpaceDE w:val="0"/>
      <w:autoSpaceDN w:val="0"/>
      <w:spacing w:after="120" w:line="480" w:lineRule="auto"/>
    </w:pPr>
    <w:rPr>
      <w:rFonts w:eastAsia="Times New Roman" w:cs="Times New Roman"/>
      <w:szCs w:val="22"/>
      <w:lang w:bidi="en-US"/>
    </w:rPr>
  </w:style>
  <w:style w:type="character" w:customStyle="1" w:styleId="BodyText2Char">
    <w:name w:val="Body Text 2 Char"/>
    <w:basedOn w:val="DefaultParagraphFont"/>
    <w:link w:val="BodyText2"/>
    <w:uiPriority w:val="98"/>
    <w:semiHidden/>
    <w:rsid w:val="00217714"/>
    <w:rPr>
      <w:rFonts w:eastAsia="Times New Roman" w:cs="Times New Roman"/>
      <w:sz w:val="22"/>
      <w:szCs w:val="22"/>
      <w:lang w:bidi="en-US"/>
    </w:rPr>
  </w:style>
  <w:style w:type="paragraph" w:styleId="BodyText3">
    <w:name w:val="Body Text 3"/>
    <w:basedOn w:val="Normal"/>
    <w:link w:val="BodyText3Char"/>
    <w:uiPriority w:val="98"/>
    <w:semiHidden/>
    <w:unhideWhenUsed/>
    <w:rsid w:val="00217714"/>
    <w:pPr>
      <w:widowControl w:val="0"/>
      <w:autoSpaceDE w:val="0"/>
      <w:autoSpaceDN w:val="0"/>
      <w:spacing w:after="120"/>
    </w:pPr>
    <w:rPr>
      <w:rFonts w:eastAsia="Times New Roman" w:cs="Times New Roman"/>
      <w:sz w:val="16"/>
      <w:szCs w:val="16"/>
      <w:lang w:bidi="en-US"/>
    </w:rPr>
  </w:style>
  <w:style w:type="character" w:customStyle="1" w:styleId="BodyText3Char">
    <w:name w:val="Body Text 3 Char"/>
    <w:basedOn w:val="DefaultParagraphFont"/>
    <w:link w:val="BodyText3"/>
    <w:uiPriority w:val="98"/>
    <w:semiHidden/>
    <w:rsid w:val="00217714"/>
    <w:rPr>
      <w:rFonts w:eastAsia="Times New Roman" w:cs="Times New Roman"/>
      <w:sz w:val="16"/>
      <w:szCs w:val="16"/>
      <w:lang w:bidi="en-US"/>
    </w:rPr>
  </w:style>
  <w:style w:type="paragraph" w:styleId="BodyTextFirstIndent">
    <w:name w:val="Body Text First Indent"/>
    <w:basedOn w:val="BodyText"/>
    <w:link w:val="BodyTextFirstIndentChar"/>
    <w:uiPriority w:val="98"/>
    <w:semiHidden/>
    <w:unhideWhenUsed/>
    <w:rsid w:val="00217714"/>
    <w:pPr>
      <w:ind w:firstLine="360"/>
    </w:pPr>
  </w:style>
  <w:style w:type="character" w:customStyle="1" w:styleId="BodyTextFirstIndentChar">
    <w:name w:val="Body Text First Indent Char"/>
    <w:basedOn w:val="BodyTextChar"/>
    <w:link w:val="BodyTextFirstIndent"/>
    <w:uiPriority w:val="98"/>
    <w:semiHidden/>
    <w:rsid w:val="00217714"/>
    <w:rPr>
      <w:rFonts w:eastAsia="Times New Roman" w:cs="Times New Roman"/>
      <w:sz w:val="22"/>
      <w:szCs w:val="22"/>
      <w:lang w:bidi="en-US"/>
    </w:rPr>
  </w:style>
  <w:style w:type="paragraph" w:styleId="BodyTextIndent">
    <w:name w:val="Body Text Indent"/>
    <w:basedOn w:val="Normal"/>
    <w:link w:val="BodyTextIndentChar"/>
    <w:uiPriority w:val="98"/>
    <w:semiHidden/>
    <w:unhideWhenUsed/>
    <w:rsid w:val="00217714"/>
    <w:pPr>
      <w:widowControl w:val="0"/>
      <w:autoSpaceDE w:val="0"/>
      <w:autoSpaceDN w:val="0"/>
      <w:spacing w:after="120"/>
      <w:ind w:left="360"/>
    </w:pPr>
    <w:rPr>
      <w:rFonts w:eastAsia="Times New Roman" w:cs="Times New Roman"/>
      <w:szCs w:val="22"/>
      <w:lang w:bidi="en-US"/>
    </w:rPr>
  </w:style>
  <w:style w:type="character" w:customStyle="1" w:styleId="BodyTextIndentChar">
    <w:name w:val="Body Text Indent Char"/>
    <w:basedOn w:val="DefaultParagraphFont"/>
    <w:link w:val="BodyTextIndent"/>
    <w:uiPriority w:val="98"/>
    <w:semiHidden/>
    <w:rsid w:val="00217714"/>
    <w:rPr>
      <w:rFonts w:eastAsia="Times New Roman" w:cs="Times New Roman"/>
      <w:sz w:val="22"/>
      <w:szCs w:val="22"/>
      <w:lang w:bidi="en-US"/>
    </w:rPr>
  </w:style>
  <w:style w:type="paragraph" w:styleId="BodyTextFirstIndent2">
    <w:name w:val="Body Text First Indent 2"/>
    <w:basedOn w:val="BodyTextIndent"/>
    <w:link w:val="BodyTextFirstIndent2Char"/>
    <w:uiPriority w:val="98"/>
    <w:semiHidden/>
    <w:unhideWhenUsed/>
    <w:rsid w:val="00217714"/>
    <w:pPr>
      <w:spacing w:after="0"/>
      <w:ind w:firstLine="360"/>
    </w:pPr>
  </w:style>
  <w:style w:type="character" w:customStyle="1" w:styleId="BodyTextFirstIndent2Char">
    <w:name w:val="Body Text First Indent 2 Char"/>
    <w:basedOn w:val="BodyTextIndentChar"/>
    <w:link w:val="BodyTextFirstIndent2"/>
    <w:uiPriority w:val="98"/>
    <w:semiHidden/>
    <w:rsid w:val="00217714"/>
    <w:rPr>
      <w:rFonts w:eastAsia="Times New Roman" w:cs="Times New Roman"/>
      <w:sz w:val="22"/>
      <w:szCs w:val="22"/>
      <w:lang w:bidi="en-US"/>
    </w:rPr>
  </w:style>
  <w:style w:type="paragraph" w:styleId="BodyTextIndent2">
    <w:name w:val="Body Text Indent 2"/>
    <w:basedOn w:val="Normal"/>
    <w:link w:val="BodyTextIndent2Char"/>
    <w:uiPriority w:val="98"/>
    <w:semiHidden/>
    <w:unhideWhenUsed/>
    <w:rsid w:val="00217714"/>
    <w:pPr>
      <w:widowControl w:val="0"/>
      <w:autoSpaceDE w:val="0"/>
      <w:autoSpaceDN w:val="0"/>
      <w:spacing w:after="120" w:line="480" w:lineRule="auto"/>
      <w:ind w:left="360"/>
    </w:pPr>
    <w:rPr>
      <w:rFonts w:eastAsia="Times New Roman" w:cs="Times New Roman"/>
      <w:szCs w:val="22"/>
      <w:lang w:bidi="en-US"/>
    </w:rPr>
  </w:style>
  <w:style w:type="character" w:customStyle="1" w:styleId="BodyTextIndent2Char">
    <w:name w:val="Body Text Indent 2 Char"/>
    <w:basedOn w:val="DefaultParagraphFont"/>
    <w:link w:val="BodyTextIndent2"/>
    <w:uiPriority w:val="98"/>
    <w:semiHidden/>
    <w:rsid w:val="00217714"/>
    <w:rPr>
      <w:rFonts w:eastAsia="Times New Roman" w:cs="Times New Roman"/>
      <w:sz w:val="22"/>
      <w:szCs w:val="22"/>
      <w:lang w:bidi="en-US"/>
    </w:rPr>
  </w:style>
  <w:style w:type="paragraph" w:styleId="BodyTextIndent3">
    <w:name w:val="Body Text Indent 3"/>
    <w:basedOn w:val="Normal"/>
    <w:link w:val="BodyTextIndent3Char"/>
    <w:uiPriority w:val="98"/>
    <w:semiHidden/>
    <w:unhideWhenUsed/>
    <w:rsid w:val="00217714"/>
    <w:pPr>
      <w:widowControl w:val="0"/>
      <w:autoSpaceDE w:val="0"/>
      <w:autoSpaceDN w:val="0"/>
      <w:spacing w:after="120"/>
      <w:ind w:left="360"/>
    </w:pPr>
    <w:rPr>
      <w:rFonts w:eastAsia="Times New Roman" w:cs="Times New Roman"/>
      <w:sz w:val="16"/>
      <w:szCs w:val="16"/>
      <w:lang w:bidi="en-US"/>
    </w:rPr>
  </w:style>
  <w:style w:type="character" w:customStyle="1" w:styleId="BodyTextIndent3Char">
    <w:name w:val="Body Text Indent 3 Char"/>
    <w:basedOn w:val="DefaultParagraphFont"/>
    <w:link w:val="BodyTextIndent3"/>
    <w:uiPriority w:val="98"/>
    <w:semiHidden/>
    <w:rsid w:val="00217714"/>
    <w:rPr>
      <w:rFonts w:eastAsia="Times New Roman" w:cs="Times New Roman"/>
      <w:sz w:val="16"/>
      <w:szCs w:val="16"/>
      <w:lang w:bidi="en-US"/>
    </w:rPr>
  </w:style>
  <w:style w:type="paragraph" w:styleId="Caption">
    <w:name w:val="caption"/>
    <w:basedOn w:val="Normal"/>
    <w:next w:val="Normal"/>
    <w:uiPriority w:val="98"/>
    <w:unhideWhenUsed/>
    <w:qFormat/>
    <w:rsid w:val="00217714"/>
    <w:pPr>
      <w:widowControl w:val="0"/>
      <w:autoSpaceDE w:val="0"/>
      <w:autoSpaceDN w:val="0"/>
      <w:spacing w:after="200"/>
    </w:pPr>
    <w:rPr>
      <w:rFonts w:eastAsia="Times New Roman" w:cs="Times New Roman"/>
      <w:i/>
      <w:iCs/>
      <w:color w:val="44546A" w:themeColor="text2"/>
      <w:sz w:val="18"/>
      <w:szCs w:val="18"/>
      <w:lang w:bidi="en-US"/>
    </w:rPr>
  </w:style>
  <w:style w:type="paragraph" w:styleId="Closing">
    <w:name w:val="Closing"/>
    <w:basedOn w:val="Normal"/>
    <w:link w:val="ClosingChar"/>
    <w:uiPriority w:val="98"/>
    <w:semiHidden/>
    <w:unhideWhenUsed/>
    <w:rsid w:val="00217714"/>
    <w:pPr>
      <w:widowControl w:val="0"/>
      <w:autoSpaceDE w:val="0"/>
      <w:autoSpaceDN w:val="0"/>
      <w:ind w:left="4320"/>
    </w:pPr>
    <w:rPr>
      <w:rFonts w:eastAsia="Times New Roman" w:cs="Times New Roman"/>
      <w:szCs w:val="22"/>
      <w:lang w:bidi="en-US"/>
    </w:rPr>
  </w:style>
  <w:style w:type="character" w:customStyle="1" w:styleId="ClosingChar">
    <w:name w:val="Closing Char"/>
    <w:basedOn w:val="DefaultParagraphFont"/>
    <w:link w:val="Closing"/>
    <w:uiPriority w:val="98"/>
    <w:semiHidden/>
    <w:rsid w:val="00217714"/>
    <w:rPr>
      <w:rFonts w:eastAsia="Times New Roman" w:cs="Times New Roman"/>
      <w:sz w:val="22"/>
      <w:szCs w:val="22"/>
      <w:lang w:bidi="en-US"/>
    </w:rPr>
  </w:style>
  <w:style w:type="paragraph" w:styleId="Date">
    <w:name w:val="Date"/>
    <w:basedOn w:val="Normal"/>
    <w:next w:val="Normal"/>
    <w:link w:val="Date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DateChar">
    <w:name w:val="Date Char"/>
    <w:basedOn w:val="DefaultParagraphFont"/>
    <w:link w:val="Date"/>
    <w:uiPriority w:val="98"/>
    <w:semiHidden/>
    <w:rsid w:val="00217714"/>
    <w:rPr>
      <w:rFonts w:eastAsia="Times New Roman" w:cs="Times New Roman"/>
      <w:sz w:val="22"/>
      <w:szCs w:val="22"/>
      <w:lang w:bidi="en-US"/>
    </w:rPr>
  </w:style>
  <w:style w:type="paragraph" w:styleId="DocumentMap">
    <w:name w:val="Document Map"/>
    <w:basedOn w:val="Normal"/>
    <w:link w:val="DocumentMapChar"/>
    <w:uiPriority w:val="98"/>
    <w:semiHidden/>
    <w:unhideWhenUsed/>
    <w:rsid w:val="00217714"/>
    <w:pPr>
      <w:widowControl w:val="0"/>
      <w:autoSpaceDE w:val="0"/>
      <w:autoSpaceDN w:val="0"/>
    </w:pPr>
    <w:rPr>
      <w:rFonts w:ascii="Segoe UI" w:eastAsia="Times New Roman" w:hAnsi="Segoe UI" w:cs="Segoe UI"/>
      <w:sz w:val="16"/>
      <w:szCs w:val="16"/>
      <w:lang w:bidi="en-US"/>
    </w:rPr>
  </w:style>
  <w:style w:type="character" w:customStyle="1" w:styleId="DocumentMapChar">
    <w:name w:val="Document Map Char"/>
    <w:basedOn w:val="DefaultParagraphFont"/>
    <w:link w:val="DocumentMap"/>
    <w:uiPriority w:val="98"/>
    <w:semiHidden/>
    <w:rsid w:val="00217714"/>
    <w:rPr>
      <w:rFonts w:ascii="Segoe UI" w:eastAsia="Times New Roman" w:hAnsi="Segoe UI" w:cs="Segoe UI"/>
      <w:sz w:val="16"/>
      <w:szCs w:val="16"/>
      <w:lang w:bidi="en-US"/>
    </w:rPr>
  </w:style>
  <w:style w:type="paragraph" w:styleId="E-mailSignature">
    <w:name w:val="E-mail Signature"/>
    <w:basedOn w:val="Normal"/>
    <w:link w:val="E-mailSignature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E-mailSignatureChar">
    <w:name w:val="E-mail Signature Char"/>
    <w:basedOn w:val="DefaultParagraphFont"/>
    <w:link w:val="E-mailSignature"/>
    <w:uiPriority w:val="98"/>
    <w:semiHidden/>
    <w:rsid w:val="00217714"/>
    <w:rPr>
      <w:rFonts w:eastAsia="Times New Roman" w:cs="Times New Roman"/>
      <w:sz w:val="22"/>
      <w:szCs w:val="22"/>
      <w:lang w:bidi="en-US"/>
    </w:rPr>
  </w:style>
  <w:style w:type="paragraph" w:styleId="EnvelopeAddress">
    <w:name w:val="envelope address"/>
    <w:basedOn w:val="Normal"/>
    <w:uiPriority w:val="98"/>
    <w:semiHidden/>
    <w:unhideWhenUsed/>
    <w:rsid w:val="00217714"/>
    <w:pPr>
      <w:framePr w:w="7920" w:h="1980" w:hRule="exact" w:hSpace="180" w:wrap="auto" w:hAnchor="page" w:xAlign="center" w:yAlign="bottom"/>
      <w:widowControl w:val="0"/>
      <w:autoSpaceDE w:val="0"/>
      <w:autoSpaceDN w:val="0"/>
      <w:ind w:left="2880"/>
    </w:pPr>
    <w:rPr>
      <w:rFonts w:asciiTheme="majorHAnsi" w:eastAsiaTheme="majorEastAsia" w:hAnsiTheme="majorHAnsi" w:cstheme="majorBidi"/>
      <w:lang w:bidi="en-US"/>
    </w:rPr>
  </w:style>
  <w:style w:type="paragraph" w:styleId="EnvelopeReturn">
    <w:name w:val="envelope return"/>
    <w:basedOn w:val="Normal"/>
    <w:uiPriority w:val="98"/>
    <w:semiHidden/>
    <w:unhideWhenUsed/>
    <w:rsid w:val="00217714"/>
    <w:pPr>
      <w:widowControl w:val="0"/>
      <w:autoSpaceDE w:val="0"/>
      <w:autoSpaceDN w:val="0"/>
    </w:pPr>
    <w:rPr>
      <w:rFonts w:asciiTheme="majorHAnsi" w:eastAsiaTheme="majorEastAsia" w:hAnsiTheme="majorHAnsi" w:cstheme="majorBidi"/>
      <w:sz w:val="20"/>
      <w:szCs w:val="20"/>
      <w:lang w:bidi="en-US"/>
    </w:rPr>
  </w:style>
  <w:style w:type="paragraph" w:styleId="HTMLAddress">
    <w:name w:val="HTML Address"/>
    <w:basedOn w:val="Normal"/>
    <w:link w:val="HTMLAddressChar"/>
    <w:uiPriority w:val="98"/>
    <w:semiHidden/>
    <w:unhideWhenUsed/>
    <w:rsid w:val="00217714"/>
    <w:pPr>
      <w:widowControl w:val="0"/>
      <w:autoSpaceDE w:val="0"/>
      <w:autoSpaceDN w:val="0"/>
    </w:pPr>
    <w:rPr>
      <w:rFonts w:eastAsia="Times New Roman" w:cs="Times New Roman"/>
      <w:i/>
      <w:iCs/>
      <w:szCs w:val="22"/>
      <w:lang w:bidi="en-US"/>
    </w:rPr>
  </w:style>
  <w:style w:type="character" w:customStyle="1" w:styleId="HTMLAddressChar">
    <w:name w:val="HTML Address Char"/>
    <w:basedOn w:val="DefaultParagraphFont"/>
    <w:link w:val="HTMLAddress"/>
    <w:uiPriority w:val="98"/>
    <w:semiHidden/>
    <w:rsid w:val="00217714"/>
    <w:rPr>
      <w:rFonts w:eastAsia="Times New Roman" w:cs="Times New Roman"/>
      <w:i/>
      <w:iCs/>
      <w:sz w:val="22"/>
      <w:szCs w:val="22"/>
      <w:lang w:bidi="en-US"/>
    </w:rPr>
  </w:style>
  <w:style w:type="paragraph" w:styleId="HTMLPreformatted">
    <w:name w:val="HTML Preformatted"/>
    <w:basedOn w:val="Normal"/>
    <w:link w:val="HTMLPreformattedChar"/>
    <w:uiPriority w:val="98"/>
    <w:semiHidden/>
    <w:unhideWhenUsed/>
    <w:rsid w:val="00217714"/>
    <w:pPr>
      <w:widowControl w:val="0"/>
      <w:autoSpaceDE w:val="0"/>
      <w:autoSpaceDN w:val="0"/>
    </w:pPr>
    <w:rPr>
      <w:rFonts w:ascii="Consolas" w:eastAsia="Times New Roman" w:hAnsi="Consolas" w:cs="Times New Roman"/>
      <w:sz w:val="20"/>
      <w:szCs w:val="20"/>
      <w:lang w:bidi="en-US"/>
    </w:rPr>
  </w:style>
  <w:style w:type="character" w:customStyle="1" w:styleId="HTMLPreformattedChar">
    <w:name w:val="HTML Preformatted Char"/>
    <w:basedOn w:val="DefaultParagraphFont"/>
    <w:link w:val="HTMLPreformatted"/>
    <w:uiPriority w:val="98"/>
    <w:semiHidden/>
    <w:rsid w:val="00217714"/>
    <w:rPr>
      <w:rFonts w:ascii="Consolas" w:eastAsia="Times New Roman" w:hAnsi="Consolas" w:cs="Times New Roman"/>
      <w:sz w:val="20"/>
      <w:szCs w:val="20"/>
      <w:lang w:bidi="en-US"/>
    </w:rPr>
  </w:style>
  <w:style w:type="paragraph" w:styleId="Index1">
    <w:name w:val="index 1"/>
    <w:basedOn w:val="Normal"/>
    <w:next w:val="Normal"/>
    <w:autoRedefine/>
    <w:uiPriority w:val="98"/>
    <w:semiHidden/>
    <w:unhideWhenUsed/>
    <w:rsid w:val="00217714"/>
    <w:pPr>
      <w:widowControl w:val="0"/>
      <w:autoSpaceDE w:val="0"/>
      <w:autoSpaceDN w:val="0"/>
      <w:ind w:left="220" w:hanging="220"/>
    </w:pPr>
    <w:rPr>
      <w:rFonts w:eastAsia="Times New Roman" w:cs="Times New Roman"/>
      <w:szCs w:val="22"/>
      <w:lang w:bidi="en-US"/>
    </w:rPr>
  </w:style>
  <w:style w:type="paragraph" w:styleId="Index2">
    <w:name w:val="index 2"/>
    <w:basedOn w:val="Normal"/>
    <w:next w:val="Normal"/>
    <w:autoRedefine/>
    <w:uiPriority w:val="98"/>
    <w:semiHidden/>
    <w:unhideWhenUsed/>
    <w:rsid w:val="00217714"/>
    <w:pPr>
      <w:widowControl w:val="0"/>
      <w:autoSpaceDE w:val="0"/>
      <w:autoSpaceDN w:val="0"/>
      <w:ind w:left="440" w:hanging="220"/>
    </w:pPr>
    <w:rPr>
      <w:rFonts w:eastAsia="Times New Roman" w:cs="Times New Roman"/>
      <w:szCs w:val="22"/>
      <w:lang w:bidi="en-US"/>
    </w:rPr>
  </w:style>
  <w:style w:type="paragraph" w:styleId="Index3">
    <w:name w:val="index 3"/>
    <w:basedOn w:val="Normal"/>
    <w:next w:val="Normal"/>
    <w:autoRedefine/>
    <w:uiPriority w:val="98"/>
    <w:semiHidden/>
    <w:unhideWhenUsed/>
    <w:rsid w:val="00217714"/>
    <w:pPr>
      <w:widowControl w:val="0"/>
      <w:autoSpaceDE w:val="0"/>
      <w:autoSpaceDN w:val="0"/>
      <w:ind w:left="660" w:hanging="220"/>
    </w:pPr>
    <w:rPr>
      <w:rFonts w:eastAsia="Times New Roman" w:cs="Times New Roman"/>
      <w:szCs w:val="22"/>
      <w:lang w:bidi="en-US"/>
    </w:rPr>
  </w:style>
  <w:style w:type="paragraph" w:styleId="Index4">
    <w:name w:val="index 4"/>
    <w:basedOn w:val="Normal"/>
    <w:next w:val="Normal"/>
    <w:autoRedefine/>
    <w:uiPriority w:val="98"/>
    <w:semiHidden/>
    <w:unhideWhenUsed/>
    <w:rsid w:val="00217714"/>
    <w:pPr>
      <w:widowControl w:val="0"/>
      <w:autoSpaceDE w:val="0"/>
      <w:autoSpaceDN w:val="0"/>
      <w:ind w:left="880" w:hanging="220"/>
    </w:pPr>
    <w:rPr>
      <w:rFonts w:eastAsia="Times New Roman" w:cs="Times New Roman"/>
      <w:szCs w:val="22"/>
      <w:lang w:bidi="en-US"/>
    </w:rPr>
  </w:style>
  <w:style w:type="paragraph" w:styleId="Index5">
    <w:name w:val="index 5"/>
    <w:basedOn w:val="Normal"/>
    <w:next w:val="Normal"/>
    <w:autoRedefine/>
    <w:uiPriority w:val="98"/>
    <w:semiHidden/>
    <w:unhideWhenUsed/>
    <w:rsid w:val="00217714"/>
    <w:pPr>
      <w:widowControl w:val="0"/>
      <w:autoSpaceDE w:val="0"/>
      <w:autoSpaceDN w:val="0"/>
      <w:ind w:left="1100" w:hanging="220"/>
    </w:pPr>
    <w:rPr>
      <w:rFonts w:eastAsia="Times New Roman" w:cs="Times New Roman"/>
      <w:szCs w:val="22"/>
      <w:lang w:bidi="en-US"/>
    </w:rPr>
  </w:style>
  <w:style w:type="paragraph" w:styleId="Index6">
    <w:name w:val="index 6"/>
    <w:basedOn w:val="Normal"/>
    <w:next w:val="Normal"/>
    <w:autoRedefine/>
    <w:uiPriority w:val="98"/>
    <w:semiHidden/>
    <w:unhideWhenUsed/>
    <w:rsid w:val="00217714"/>
    <w:pPr>
      <w:widowControl w:val="0"/>
      <w:autoSpaceDE w:val="0"/>
      <w:autoSpaceDN w:val="0"/>
      <w:ind w:left="1320" w:hanging="220"/>
    </w:pPr>
    <w:rPr>
      <w:rFonts w:eastAsia="Times New Roman" w:cs="Times New Roman"/>
      <w:szCs w:val="22"/>
      <w:lang w:bidi="en-US"/>
    </w:rPr>
  </w:style>
  <w:style w:type="paragraph" w:styleId="Index7">
    <w:name w:val="index 7"/>
    <w:basedOn w:val="Normal"/>
    <w:next w:val="Normal"/>
    <w:autoRedefine/>
    <w:uiPriority w:val="98"/>
    <w:semiHidden/>
    <w:unhideWhenUsed/>
    <w:rsid w:val="00217714"/>
    <w:pPr>
      <w:widowControl w:val="0"/>
      <w:autoSpaceDE w:val="0"/>
      <w:autoSpaceDN w:val="0"/>
      <w:ind w:left="1540" w:hanging="220"/>
    </w:pPr>
    <w:rPr>
      <w:rFonts w:eastAsia="Times New Roman" w:cs="Times New Roman"/>
      <w:szCs w:val="22"/>
      <w:lang w:bidi="en-US"/>
    </w:rPr>
  </w:style>
  <w:style w:type="paragraph" w:styleId="Index8">
    <w:name w:val="index 8"/>
    <w:basedOn w:val="Normal"/>
    <w:next w:val="Normal"/>
    <w:autoRedefine/>
    <w:uiPriority w:val="98"/>
    <w:semiHidden/>
    <w:unhideWhenUsed/>
    <w:rsid w:val="00217714"/>
    <w:pPr>
      <w:widowControl w:val="0"/>
      <w:autoSpaceDE w:val="0"/>
      <w:autoSpaceDN w:val="0"/>
      <w:ind w:left="1760" w:hanging="220"/>
    </w:pPr>
    <w:rPr>
      <w:rFonts w:eastAsia="Times New Roman" w:cs="Times New Roman"/>
      <w:szCs w:val="22"/>
      <w:lang w:bidi="en-US"/>
    </w:rPr>
  </w:style>
  <w:style w:type="paragraph" w:styleId="Index9">
    <w:name w:val="index 9"/>
    <w:basedOn w:val="Normal"/>
    <w:next w:val="Normal"/>
    <w:autoRedefine/>
    <w:uiPriority w:val="98"/>
    <w:semiHidden/>
    <w:unhideWhenUsed/>
    <w:rsid w:val="00217714"/>
    <w:pPr>
      <w:widowControl w:val="0"/>
      <w:autoSpaceDE w:val="0"/>
      <w:autoSpaceDN w:val="0"/>
      <w:ind w:left="1980" w:hanging="220"/>
    </w:pPr>
    <w:rPr>
      <w:rFonts w:eastAsia="Times New Roman" w:cs="Times New Roman"/>
      <w:szCs w:val="22"/>
      <w:lang w:bidi="en-US"/>
    </w:rPr>
  </w:style>
  <w:style w:type="paragraph" w:styleId="IndexHeading">
    <w:name w:val="index heading"/>
    <w:basedOn w:val="Normal"/>
    <w:next w:val="Index1"/>
    <w:uiPriority w:val="98"/>
    <w:semiHidden/>
    <w:unhideWhenUsed/>
    <w:rsid w:val="00217714"/>
    <w:pPr>
      <w:widowControl w:val="0"/>
      <w:autoSpaceDE w:val="0"/>
      <w:autoSpaceDN w:val="0"/>
    </w:pPr>
    <w:rPr>
      <w:rFonts w:asciiTheme="majorHAnsi" w:eastAsiaTheme="majorEastAsia" w:hAnsiTheme="majorHAnsi" w:cstheme="majorBidi"/>
      <w:b/>
      <w:bCs/>
      <w:szCs w:val="22"/>
      <w:lang w:bidi="en-US"/>
    </w:rPr>
  </w:style>
  <w:style w:type="paragraph" w:styleId="IntenseQuote">
    <w:name w:val="Intense Quote"/>
    <w:basedOn w:val="Normal"/>
    <w:next w:val="Normal"/>
    <w:link w:val="IntenseQuoteChar"/>
    <w:uiPriority w:val="98"/>
    <w:qFormat/>
    <w:rsid w:val="00217714"/>
    <w:pPr>
      <w:widowControl w:val="0"/>
      <w:pBdr>
        <w:top w:val="single" w:sz="4" w:space="10" w:color="5B9BD5" w:themeColor="accent1"/>
        <w:bottom w:val="single" w:sz="4" w:space="10" w:color="5B9BD5" w:themeColor="accent1"/>
      </w:pBdr>
      <w:autoSpaceDE w:val="0"/>
      <w:autoSpaceDN w:val="0"/>
      <w:spacing w:before="360" w:after="360"/>
      <w:ind w:left="864" w:right="864"/>
      <w:jc w:val="center"/>
    </w:pPr>
    <w:rPr>
      <w:rFonts w:eastAsia="Times New Roman" w:cs="Times New Roman"/>
      <w:i/>
      <w:iCs/>
      <w:color w:val="5B9BD5" w:themeColor="accent1"/>
      <w:szCs w:val="22"/>
      <w:lang w:bidi="en-US"/>
    </w:rPr>
  </w:style>
  <w:style w:type="character" w:customStyle="1" w:styleId="IntenseQuoteChar">
    <w:name w:val="Intense Quote Char"/>
    <w:basedOn w:val="DefaultParagraphFont"/>
    <w:link w:val="IntenseQuote"/>
    <w:uiPriority w:val="98"/>
    <w:rsid w:val="00217714"/>
    <w:rPr>
      <w:rFonts w:eastAsia="Times New Roman" w:cs="Times New Roman"/>
      <w:i/>
      <w:iCs/>
      <w:color w:val="5B9BD5" w:themeColor="accent1"/>
      <w:sz w:val="22"/>
      <w:szCs w:val="22"/>
      <w:lang w:bidi="en-US"/>
    </w:rPr>
  </w:style>
  <w:style w:type="paragraph" w:styleId="List">
    <w:name w:val="List"/>
    <w:basedOn w:val="Normal"/>
    <w:uiPriority w:val="98"/>
    <w:semiHidden/>
    <w:unhideWhenUsed/>
    <w:rsid w:val="00217714"/>
    <w:pPr>
      <w:widowControl w:val="0"/>
      <w:autoSpaceDE w:val="0"/>
      <w:autoSpaceDN w:val="0"/>
      <w:ind w:left="360" w:hanging="360"/>
      <w:contextualSpacing/>
    </w:pPr>
    <w:rPr>
      <w:rFonts w:eastAsia="Times New Roman" w:cs="Times New Roman"/>
      <w:szCs w:val="22"/>
      <w:lang w:bidi="en-US"/>
    </w:rPr>
  </w:style>
  <w:style w:type="paragraph" w:styleId="List2">
    <w:name w:val="List 2"/>
    <w:basedOn w:val="Normal"/>
    <w:uiPriority w:val="98"/>
    <w:semiHidden/>
    <w:unhideWhenUsed/>
    <w:rsid w:val="00217714"/>
    <w:pPr>
      <w:widowControl w:val="0"/>
      <w:autoSpaceDE w:val="0"/>
      <w:autoSpaceDN w:val="0"/>
      <w:ind w:left="720" w:hanging="360"/>
      <w:contextualSpacing/>
    </w:pPr>
    <w:rPr>
      <w:rFonts w:eastAsia="Times New Roman" w:cs="Times New Roman"/>
      <w:szCs w:val="22"/>
      <w:lang w:bidi="en-US"/>
    </w:rPr>
  </w:style>
  <w:style w:type="paragraph" w:styleId="List3">
    <w:name w:val="List 3"/>
    <w:basedOn w:val="Normal"/>
    <w:uiPriority w:val="98"/>
    <w:semiHidden/>
    <w:unhideWhenUsed/>
    <w:rsid w:val="00217714"/>
    <w:pPr>
      <w:widowControl w:val="0"/>
      <w:autoSpaceDE w:val="0"/>
      <w:autoSpaceDN w:val="0"/>
      <w:ind w:left="1080" w:hanging="360"/>
      <w:contextualSpacing/>
    </w:pPr>
    <w:rPr>
      <w:rFonts w:eastAsia="Times New Roman" w:cs="Times New Roman"/>
      <w:szCs w:val="22"/>
      <w:lang w:bidi="en-US"/>
    </w:rPr>
  </w:style>
  <w:style w:type="paragraph" w:styleId="List4">
    <w:name w:val="List 4"/>
    <w:basedOn w:val="Normal"/>
    <w:uiPriority w:val="98"/>
    <w:semiHidden/>
    <w:unhideWhenUsed/>
    <w:rsid w:val="00217714"/>
    <w:pPr>
      <w:widowControl w:val="0"/>
      <w:autoSpaceDE w:val="0"/>
      <w:autoSpaceDN w:val="0"/>
      <w:ind w:left="1440" w:hanging="360"/>
      <w:contextualSpacing/>
    </w:pPr>
    <w:rPr>
      <w:rFonts w:eastAsia="Times New Roman" w:cs="Times New Roman"/>
      <w:szCs w:val="22"/>
      <w:lang w:bidi="en-US"/>
    </w:rPr>
  </w:style>
  <w:style w:type="paragraph" w:styleId="List5">
    <w:name w:val="List 5"/>
    <w:basedOn w:val="Normal"/>
    <w:uiPriority w:val="98"/>
    <w:semiHidden/>
    <w:unhideWhenUsed/>
    <w:rsid w:val="00217714"/>
    <w:pPr>
      <w:widowControl w:val="0"/>
      <w:autoSpaceDE w:val="0"/>
      <w:autoSpaceDN w:val="0"/>
      <w:ind w:left="1800" w:hanging="360"/>
      <w:contextualSpacing/>
    </w:pPr>
    <w:rPr>
      <w:rFonts w:eastAsia="Times New Roman" w:cs="Times New Roman"/>
      <w:szCs w:val="22"/>
      <w:lang w:bidi="en-US"/>
    </w:rPr>
  </w:style>
  <w:style w:type="paragraph" w:styleId="ListBullet2">
    <w:name w:val="List Bullet 2"/>
    <w:basedOn w:val="Normal"/>
    <w:unhideWhenUsed/>
    <w:rsid w:val="00217714"/>
    <w:pPr>
      <w:widowControl w:val="0"/>
      <w:numPr>
        <w:numId w:val="7"/>
      </w:numPr>
      <w:autoSpaceDE w:val="0"/>
      <w:autoSpaceDN w:val="0"/>
      <w:contextualSpacing/>
    </w:pPr>
    <w:rPr>
      <w:rFonts w:eastAsia="Times New Roman" w:cs="Times New Roman"/>
      <w:szCs w:val="22"/>
      <w:lang w:bidi="en-US"/>
    </w:rPr>
  </w:style>
  <w:style w:type="paragraph" w:styleId="ListBullet3">
    <w:name w:val="List Bullet 3"/>
    <w:basedOn w:val="Normal"/>
    <w:uiPriority w:val="98"/>
    <w:semiHidden/>
    <w:unhideWhenUsed/>
    <w:rsid w:val="00217714"/>
    <w:pPr>
      <w:widowControl w:val="0"/>
      <w:numPr>
        <w:numId w:val="8"/>
      </w:numPr>
      <w:autoSpaceDE w:val="0"/>
      <w:autoSpaceDN w:val="0"/>
      <w:contextualSpacing/>
    </w:pPr>
    <w:rPr>
      <w:rFonts w:eastAsia="Times New Roman" w:cs="Times New Roman"/>
      <w:szCs w:val="22"/>
      <w:lang w:bidi="en-US"/>
    </w:rPr>
  </w:style>
  <w:style w:type="paragraph" w:styleId="ListBullet4">
    <w:name w:val="List Bullet 4"/>
    <w:basedOn w:val="Normal"/>
    <w:uiPriority w:val="98"/>
    <w:semiHidden/>
    <w:unhideWhenUsed/>
    <w:rsid w:val="00217714"/>
    <w:pPr>
      <w:widowControl w:val="0"/>
      <w:numPr>
        <w:numId w:val="9"/>
      </w:numPr>
      <w:autoSpaceDE w:val="0"/>
      <w:autoSpaceDN w:val="0"/>
      <w:contextualSpacing/>
    </w:pPr>
    <w:rPr>
      <w:rFonts w:eastAsia="Times New Roman" w:cs="Times New Roman"/>
      <w:szCs w:val="22"/>
      <w:lang w:bidi="en-US"/>
    </w:rPr>
  </w:style>
  <w:style w:type="paragraph" w:styleId="ListBullet5">
    <w:name w:val="List Bullet 5"/>
    <w:basedOn w:val="Normal"/>
    <w:uiPriority w:val="98"/>
    <w:semiHidden/>
    <w:unhideWhenUsed/>
    <w:rsid w:val="00217714"/>
    <w:pPr>
      <w:widowControl w:val="0"/>
      <w:numPr>
        <w:numId w:val="10"/>
      </w:numPr>
      <w:autoSpaceDE w:val="0"/>
      <w:autoSpaceDN w:val="0"/>
      <w:contextualSpacing/>
    </w:pPr>
    <w:rPr>
      <w:rFonts w:eastAsia="Times New Roman" w:cs="Times New Roman"/>
      <w:szCs w:val="22"/>
      <w:lang w:bidi="en-US"/>
    </w:rPr>
  </w:style>
  <w:style w:type="paragraph" w:styleId="ListContinue">
    <w:name w:val="List Continue"/>
    <w:basedOn w:val="Normal"/>
    <w:uiPriority w:val="98"/>
    <w:semiHidden/>
    <w:unhideWhenUsed/>
    <w:rsid w:val="00217714"/>
    <w:pPr>
      <w:widowControl w:val="0"/>
      <w:autoSpaceDE w:val="0"/>
      <w:autoSpaceDN w:val="0"/>
      <w:spacing w:after="120"/>
      <w:ind w:left="360"/>
      <w:contextualSpacing/>
    </w:pPr>
    <w:rPr>
      <w:rFonts w:eastAsia="Times New Roman" w:cs="Times New Roman"/>
      <w:szCs w:val="22"/>
      <w:lang w:bidi="en-US"/>
    </w:rPr>
  </w:style>
  <w:style w:type="paragraph" w:styleId="ListContinue2">
    <w:name w:val="List Continue 2"/>
    <w:basedOn w:val="Normal"/>
    <w:uiPriority w:val="98"/>
    <w:semiHidden/>
    <w:unhideWhenUsed/>
    <w:rsid w:val="00217714"/>
    <w:pPr>
      <w:widowControl w:val="0"/>
      <w:autoSpaceDE w:val="0"/>
      <w:autoSpaceDN w:val="0"/>
      <w:spacing w:after="120"/>
      <w:ind w:left="720"/>
      <w:contextualSpacing/>
    </w:pPr>
    <w:rPr>
      <w:rFonts w:eastAsia="Times New Roman" w:cs="Times New Roman"/>
      <w:szCs w:val="22"/>
      <w:lang w:bidi="en-US"/>
    </w:rPr>
  </w:style>
  <w:style w:type="paragraph" w:styleId="ListContinue3">
    <w:name w:val="List Continue 3"/>
    <w:basedOn w:val="Normal"/>
    <w:uiPriority w:val="98"/>
    <w:semiHidden/>
    <w:unhideWhenUsed/>
    <w:rsid w:val="00217714"/>
    <w:pPr>
      <w:widowControl w:val="0"/>
      <w:autoSpaceDE w:val="0"/>
      <w:autoSpaceDN w:val="0"/>
      <w:spacing w:after="120"/>
      <w:ind w:left="1080"/>
      <w:contextualSpacing/>
    </w:pPr>
    <w:rPr>
      <w:rFonts w:eastAsia="Times New Roman" w:cs="Times New Roman"/>
      <w:szCs w:val="22"/>
      <w:lang w:bidi="en-US"/>
    </w:rPr>
  </w:style>
  <w:style w:type="paragraph" w:styleId="ListContinue4">
    <w:name w:val="List Continue 4"/>
    <w:basedOn w:val="Normal"/>
    <w:uiPriority w:val="98"/>
    <w:semiHidden/>
    <w:unhideWhenUsed/>
    <w:rsid w:val="00217714"/>
    <w:pPr>
      <w:widowControl w:val="0"/>
      <w:autoSpaceDE w:val="0"/>
      <w:autoSpaceDN w:val="0"/>
      <w:spacing w:after="120"/>
      <w:ind w:left="1440"/>
      <w:contextualSpacing/>
    </w:pPr>
    <w:rPr>
      <w:rFonts w:eastAsia="Times New Roman" w:cs="Times New Roman"/>
      <w:szCs w:val="22"/>
      <w:lang w:bidi="en-US"/>
    </w:rPr>
  </w:style>
  <w:style w:type="paragraph" w:styleId="ListContinue5">
    <w:name w:val="List Continue 5"/>
    <w:basedOn w:val="Normal"/>
    <w:uiPriority w:val="98"/>
    <w:semiHidden/>
    <w:unhideWhenUsed/>
    <w:rsid w:val="00217714"/>
    <w:pPr>
      <w:widowControl w:val="0"/>
      <w:autoSpaceDE w:val="0"/>
      <w:autoSpaceDN w:val="0"/>
      <w:spacing w:after="120"/>
      <w:ind w:left="1800"/>
      <w:contextualSpacing/>
    </w:pPr>
    <w:rPr>
      <w:rFonts w:eastAsia="Times New Roman" w:cs="Times New Roman"/>
      <w:szCs w:val="22"/>
      <w:lang w:bidi="en-US"/>
    </w:rPr>
  </w:style>
  <w:style w:type="paragraph" w:styleId="ListNumber">
    <w:name w:val="List Number"/>
    <w:basedOn w:val="Normal"/>
    <w:uiPriority w:val="98"/>
    <w:semiHidden/>
    <w:unhideWhenUsed/>
    <w:rsid w:val="00217714"/>
    <w:pPr>
      <w:widowControl w:val="0"/>
      <w:numPr>
        <w:numId w:val="11"/>
      </w:numPr>
      <w:autoSpaceDE w:val="0"/>
      <w:autoSpaceDN w:val="0"/>
      <w:contextualSpacing/>
    </w:pPr>
    <w:rPr>
      <w:rFonts w:eastAsia="Times New Roman" w:cs="Times New Roman"/>
      <w:szCs w:val="22"/>
      <w:lang w:bidi="en-US"/>
    </w:rPr>
  </w:style>
  <w:style w:type="paragraph" w:styleId="ListNumber2">
    <w:name w:val="List Number 2"/>
    <w:basedOn w:val="Normal"/>
    <w:uiPriority w:val="98"/>
    <w:semiHidden/>
    <w:unhideWhenUsed/>
    <w:rsid w:val="00217714"/>
    <w:pPr>
      <w:widowControl w:val="0"/>
      <w:numPr>
        <w:numId w:val="12"/>
      </w:numPr>
      <w:autoSpaceDE w:val="0"/>
      <w:autoSpaceDN w:val="0"/>
      <w:contextualSpacing/>
    </w:pPr>
    <w:rPr>
      <w:rFonts w:eastAsia="Times New Roman" w:cs="Times New Roman"/>
      <w:szCs w:val="22"/>
      <w:lang w:bidi="en-US"/>
    </w:rPr>
  </w:style>
  <w:style w:type="paragraph" w:styleId="ListNumber3">
    <w:name w:val="List Number 3"/>
    <w:basedOn w:val="Normal"/>
    <w:uiPriority w:val="98"/>
    <w:semiHidden/>
    <w:unhideWhenUsed/>
    <w:rsid w:val="00217714"/>
    <w:pPr>
      <w:widowControl w:val="0"/>
      <w:numPr>
        <w:numId w:val="13"/>
      </w:numPr>
      <w:autoSpaceDE w:val="0"/>
      <w:autoSpaceDN w:val="0"/>
      <w:contextualSpacing/>
    </w:pPr>
    <w:rPr>
      <w:rFonts w:eastAsia="Times New Roman" w:cs="Times New Roman"/>
      <w:szCs w:val="22"/>
      <w:lang w:bidi="en-US"/>
    </w:rPr>
  </w:style>
  <w:style w:type="paragraph" w:styleId="ListNumber4">
    <w:name w:val="List Number 4"/>
    <w:basedOn w:val="Normal"/>
    <w:uiPriority w:val="98"/>
    <w:semiHidden/>
    <w:unhideWhenUsed/>
    <w:rsid w:val="00217714"/>
    <w:pPr>
      <w:widowControl w:val="0"/>
      <w:numPr>
        <w:numId w:val="14"/>
      </w:numPr>
      <w:autoSpaceDE w:val="0"/>
      <w:autoSpaceDN w:val="0"/>
      <w:contextualSpacing/>
    </w:pPr>
    <w:rPr>
      <w:rFonts w:eastAsia="Times New Roman" w:cs="Times New Roman"/>
      <w:szCs w:val="22"/>
      <w:lang w:bidi="en-US"/>
    </w:rPr>
  </w:style>
  <w:style w:type="paragraph" w:styleId="ListNumber5">
    <w:name w:val="List Number 5"/>
    <w:basedOn w:val="Normal"/>
    <w:uiPriority w:val="98"/>
    <w:semiHidden/>
    <w:unhideWhenUsed/>
    <w:rsid w:val="00217714"/>
    <w:pPr>
      <w:widowControl w:val="0"/>
      <w:numPr>
        <w:numId w:val="15"/>
      </w:numPr>
      <w:autoSpaceDE w:val="0"/>
      <w:autoSpaceDN w:val="0"/>
      <w:contextualSpacing/>
    </w:pPr>
    <w:rPr>
      <w:rFonts w:eastAsia="Times New Roman" w:cs="Times New Roman"/>
      <w:szCs w:val="22"/>
      <w:lang w:bidi="en-US"/>
    </w:rPr>
  </w:style>
  <w:style w:type="paragraph" w:styleId="MacroText">
    <w:name w:val="macro"/>
    <w:link w:val="MacroTextChar"/>
    <w:uiPriority w:val="98"/>
    <w:semiHidden/>
    <w:unhideWhenUsed/>
    <w:rsid w:val="00217714"/>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nsolas" w:eastAsia="Times New Roman" w:hAnsi="Consolas" w:cs="Times New Roman"/>
      <w:sz w:val="20"/>
      <w:szCs w:val="20"/>
      <w:lang w:bidi="en-US"/>
    </w:rPr>
  </w:style>
  <w:style w:type="character" w:customStyle="1" w:styleId="MacroTextChar">
    <w:name w:val="Macro Text Char"/>
    <w:basedOn w:val="DefaultParagraphFont"/>
    <w:link w:val="MacroText"/>
    <w:uiPriority w:val="98"/>
    <w:semiHidden/>
    <w:rsid w:val="00217714"/>
    <w:rPr>
      <w:rFonts w:ascii="Consolas" w:eastAsia="Times New Roman" w:hAnsi="Consolas" w:cs="Times New Roman"/>
      <w:sz w:val="20"/>
      <w:szCs w:val="20"/>
      <w:lang w:bidi="en-US"/>
    </w:rPr>
  </w:style>
  <w:style w:type="paragraph" w:styleId="MessageHeader">
    <w:name w:val="Message Header"/>
    <w:basedOn w:val="Normal"/>
    <w:link w:val="MessageHeaderChar"/>
    <w:uiPriority w:val="98"/>
    <w:unhideWhenUsed/>
    <w:rsid w:val="00217714"/>
    <w:pPr>
      <w:widowControl w:val="0"/>
      <w:pBdr>
        <w:top w:val="single" w:sz="6" w:space="1" w:color="auto"/>
        <w:left w:val="single" w:sz="6" w:space="1" w:color="auto"/>
        <w:bottom w:val="single" w:sz="6" w:space="1" w:color="auto"/>
        <w:right w:val="single" w:sz="6" w:space="1" w:color="auto"/>
      </w:pBdr>
      <w:shd w:val="pct20" w:color="auto" w:fill="auto"/>
      <w:autoSpaceDE w:val="0"/>
      <w:autoSpaceDN w:val="0"/>
      <w:ind w:left="1080" w:hanging="1080"/>
    </w:pPr>
    <w:rPr>
      <w:rFonts w:asciiTheme="majorHAnsi" w:eastAsiaTheme="majorEastAsia" w:hAnsiTheme="majorHAnsi" w:cstheme="majorBidi"/>
      <w:lang w:bidi="en-US"/>
    </w:rPr>
  </w:style>
  <w:style w:type="character" w:customStyle="1" w:styleId="MessageHeaderChar">
    <w:name w:val="Message Header Char"/>
    <w:basedOn w:val="DefaultParagraphFont"/>
    <w:link w:val="MessageHeader"/>
    <w:uiPriority w:val="98"/>
    <w:rsid w:val="00217714"/>
    <w:rPr>
      <w:rFonts w:asciiTheme="majorHAnsi" w:eastAsiaTheme="majorEastAsia" w:hAnsiTheme="majorHAnsi" w:cstheme="majorBidi"/>
      <w:shd w:val="pct20" w:color="auto" w:fill="auto"/>
      <w:lang w:bidi="en-US"/>
    </w:rPr>
  </w:style>
  <w:style w:type="paragraph" w:styleId="NoSpacing">
    <w:name w:val="No Spacing"/>
    <w:uiPriority w:val="98"/>
    <w:qFormat/>
    <w:rsid w:val="00217714"/>
    <w:pPr>
      <w:widowControl w:val="0"/>
      <w:autoSpaceDE w:val="0"/>
      <w:autoSpaceDN w:val="0"/>
    </w:pPr>
    <w:rPr>
      <w:rFonts w:eastAsia="Times New Roman" w:cs="Times New Roman"/>
      <w:sz w:val="22"/>
      <w:szCs w:val="22"/>
      <w:lang w:bidi="en-US"/>
    </w:rPr>
  </w:style>
  <w:style w:type="paragraph" w:styleId="NormalWeb">
    <w:name w:val="Normal (Web)"/>
    <w:basedOn w:val="Normal"/>
    <w:uiPriority w:val="98"/>
    <w:semiHidden/>
    <w:unhideWhenUsed/>
    <w:rsid w:val="00217714"/>
    <w:pPr>
      <w:widowControl w:val="0"/>
      <w:autoSpaceDE w:val="0"/>
      <w:autoSpaceDN w:val="0"/>
    </w:pPr>
    <w:rPr>
      <w:rFonts w:eastAsia="Times New Roman" w:cs="Times New Roman"/>
      <w:lang w:bidi="en-US"/>
    </w:rPr>
  </w:style>
  <w:style w:type="paragraph" w:styleId="NormalIndent">
    <w:name w:val="Normal Indent"/>
    <w:basedOn w:val="Normal"/>
    <w:uiPriority w:val="98"/>
    <w:semiHidden/>
    <w:unhideWhenUsed/>
    <w:rsid w:val="00217714"/>
    <w:pPr>
      <w:widowControl w:val="0"/>
      <w:autoSpaceDE w:val="0"/>
      <w:autoSpaceDN w:val="0"/>
      <w:ind w:left="720"/>
    </w:pPr>
    <w:rPr>
      <w:rFonts w:eastAsia="Times New Roman" w:cs="Times New Roman"/>
      <w:szCs w:val="22"/>
      <w:lang w:bidi="en-US"/>
    </w:rPr>
  </w:style>
  <w:style w:type="paragraph" w:styleId="NoteHeading">
    <w:name w:val="Note Heading"/>
    <w:basedOn w:val="Normal"/>
    <w:next w:val="Normal"/>
    <w:link w:val="NoteHeading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NoteHeadingChar">
    <w:name w:val="Note Heading Char"/>
    <w:basedOn w:val="DefaultParagraphFont"/>
    <w:link w:val="NoteHeading"/>
    <w:uiPriority w:val="98"/>
    <w:semiHidden/>
    <w:rsid w:val="00217714"/>
    <w:rPr>
      <w:rFonts w:eastAsia="Times New Roman" w:cs="Times New Roman"/>
      <w:sz w:val="22"/>
      <w:szCs w:val="22"/>
      <w:lang w:bidi="en-US"/>
    </w:rPr>
  </w:style>
  <w:style w:type="paragraph" w:styleId="PlainText">
    <w:name w:val="Plain Text"/>
    <w:basedOn w:val="Normal"/>
    <w:link w:val="PlainTextChar"/>
    <w:uiPriority w:val="98"/>
    <w:semiHidden/>
    <w:unhideWhenUsed/>
    <w:rsid w:val="00217714"/>
    <w:pPr>
      <w:widowControl w:val="0"/>
      <w:autoSpaceDE w:val="0"/>
      <w:autoSpaceDN w:val="0"/>
    </w:pPr>
    <w:rPr>
      <w:rFonts w:ascii="Consolas" w:eastAsia="Times New Roman" w:hAnsi="Consolas" w:cs="Times New Roman"/>
      <w:sz w:val="21"/>
      <w:szCs w:val="21"/>
      <w:lang w:bidi="en-US"/>
    </w:rPr>
  </w:style>
  <w:style w:type="character" w:customStyle="1" w:styleId="PlainTextChar">
    <w:name w:val="Plain Text Char"/>
    <w:basedOn w:val="DefaultParagraphFont"/>
    <w:link w:val="PlainText"/>
    <w:uiPriority w:val="98"/>
    <w:semiHidden/>
    <w:rsid w:val="00217714"/>
    <w:rPr>
      <w:rFonts w:ascii="Consolas" w:eastAsia="Times New Roman" w:hAnsi="Consolas" w:cs="Times New Roman"/>
      <w:sz w:val="21"/>
      <w:szCs w:val="21"/>
      <w:lang w:bidi="en-US"/>
    </w:rPr>
  </w:style>
  <w:style w:type="paragraph" w:styleId="Quote">
    <w:name w:val="Quote"/>
    <w:basedOn w:val="Normal"/>
    <w:next w:val="Normal"/>
    <w:link w:val="QuoteChar"/>
    <w:uiPriority w:val="98"/>
    <w:qFormat/>
    <w:rsid w:val="00217714"/>
    <w:pPr>
      <w:widowControl w:val="0"/>
      <w:autoSpaceDE w:val="0"/>
      <w:autoSpaceDN w:val="0"/>
      <w:spacing w:before="200" w:after="160"/>
      <w:ind w:left="864" w:right="864"/>
      <w:jc w:val="center"/>
    </w:pPr>
    <w:rPr>
      <w:rFonts w:eastAsia="Times New Roman" w:cs="Times New Roman"/>
      <w:i/>
      <w:iCs/>
      <w:color w:val="404040" w:themeColor="text1" w:themeTint="BF"/>
      <w:szCs w:val="22"/>
      <w:lang w:bidi="en-US"/>
    </w:rPr>
  </w:style>
  <w:style w:type="character" w:customStyle="1" w:styleId="QuoteChar">
    <w:name w:val="Quote Char"/>
    <w:basedOn w:val="DefaultParagraphFont"/>
    <w:link w:val="Quote"/>
    <w:uiPriority w:val="98"/>
    <w:rsid w:val="00217714"/>
    <w:rPr>
      <w:rFonts w:eastAsia="Times New Roman" w:cs="Times New Roman"/>
      <w:i/>
      <w:iCs/>
      <w:color w:val="404040" w:themeColor="text1" w:themeTint="BF"/>
      <w:sz w:val="22"/>
      <w:szCs w:val="22"/>
      <w:lang w:bidi="en-US"/>
    </w:rPr>
  </w:style>
  <w:style w:type="paragraph" w:styleId="Salutation">
    <w:name w:val="Salutation"/>
    <w:basedOn w:val="Normal"/>
    <w:next w:val="Normal"/>
    <w:link w:val="Salutation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SalutationChar">
    <w:name w:val="Salutation Char"/>
    <w:basedOn w:val="DefaultParagraphFont"/>
    <w:link w:val="Salutation"/>
    <w:uiPriority w:val="98"/>
    <w:semiHidden/>
    <w:rsid w:val="00217714"/>
    <w:rPr>
      <w:rFonts w:eastAsia="Times New Roman" w:cs="Times New Roman"/>
      <w:sz w:val="22"/>
      <w:szCs w:val="22"/>
      <w:lang w:bidi="en-US"/>
    </w:rPr>
  </w:style>
  <w:style w:type="paragraph" w:styleId="Subtitle">
    <w:name w:val="Subtitle"/>
    <w:basedOn w:val="Normal"/>
    <w:next w:val="Normal"/>
    <w:link w:val="SubtitleChar"/>
    <w:uiPriority w:val="98"/>
    <w:qFormat/>
    <w:rsid w:val="00217714"/>
    <w:pPr>
      <w:widowControl w:val="0"/>
      <w:numPr>
        <w:ilvl w:val="1"/>
      </w:numPr>
      <w:autoSpaceDE w:val="0"/>
      <w:autoSpaceDN w:val="0"/>
      <w:spacing w:after="160"/>
    </w:pPr>
    <w:rPr>
      <w:rFonts w:asciiTheme="minorHAnsi" w:eastAsiaTheme="minorEastAsia" w:hAnsiTheme="minorHAnsi"/>
      <w:color w:val="5A5A5A" w:themeColor="text1" w:themeTint="A5"/>
      <w:spacing w:val="15"/>
      <w:szCs w:val="22"/>
      <w:lang w:bidi="en-US"/>
    </w:rPr>
  </w:style>
  <w:style w:type="character" w:customStyle="1" w:styleId="SubtitleChar">
    <w:name w:val="Subtitle Char"/>
    <w:basedOn w:val="DefaultParagraphFont"/>
    <w:link w:val="Subtitle"/>
    <w:uiPriority w:val="98"/>
    <w:rsid w:val="00217714"/>
    <w:rPr>
      <w:rFonts w:asciiTheme="minorHAnsi" w:eastAsiaTheme="minorEastAsia" w:hAnsiTheme="minorHAnsi"/>
      <w:color w:val="5A5A5A" w:themeColor="text1" w:themeTint="A5"/>
      <w:spacing w:val="15"/>
      <w:sz w:val="22"/>
      <w:szCs w:val="22"/>
      <w:lang w:bidi="en-US"/>
    </w:rPr>
  </w:style>
  <w:style w:type="paragraph" w:styleId="TableofAuthorities">
    <w:name w:val="table of authorities"/>
    <w:basedOn w:val="Normal"/>
    <w:next w:val="Normal"/>
    <w:uiPriority w:val="98"/>
    <w:semiHidden/>
    <w:unhideWhenUsed/>
    <w:rsid w:val="00217714"/>
    <w:pPr>
      <w:widowControl w:val="0"/>
      <w:autoSpaceDE w:val="0"/>
      <w:autoSpaceDN w:val="0"/>
      <w:ind w:left="220" w:hanging="220"/>
    </w:pPr>
    <w:rPr>
      <w:rFonts w:eastAsia="Times New Roman" w:cs="Times New Roman"/>
      <w:szCs w:val="22"/>
      <w:lang w:bidi="en-US"/>
    </w:rPr>
  </w:style>
  <w:style w:type="paragraph" w:styleId="TableofFigures">
    <w:name w:val="table of figures"/>
    <w:basedOn w:val="Normal"/>
    <w:next w:val="Normal"/>
    <w:uiPriority w:val="98"/>
    <w:semiHidden/>
    <w:unhideWhenUsed/>
    <w:rsid w:val="00217714"/>
    <w:pPr>
      <w:widowControl w:val="0"/>
      <w:autoSpaceDE w:val="0"/>
      <w:autoSpaceDN w:val="0"/>
    </w:pPr>
    <w:rPr>
      <w:rFonts w:eastAsia="Times New Roman" w:cs="Times New Roman"/>
      <w:szCs w:val="22"/>
      <w:lang w:bidi="en-US"/>
    </w:rPr>
  </w:style>
  <w:style w:type="paragraph" w:styleId="Title">
    <w:name w:val="Title"/>
    <w:basedOn w:val="Normal"/>
    <w:next w:val="Normal"/>
    <w:link w:val="TitleChar"/>
    <w:uiPriority w:val="98"/>
    <w:qFormat/>
    <w:rsid w:val="00217714"/>
    <w:pPr>
      <w:widowControl w:val="0"/>
      <w:autoSpaceDE w:val="0"/>
      <w:autoSpaceDN w:val="0"/>
      <w:contextualSpacing/>
    </w:pPr>
    <w:rPr>
      <w:rFonts w:asciiTheme="majorHAnsi" w:eastAsiaTheme="majorEastAsia" w:hAnsiTheme="majorHAnsi" w:cstheme="majorBidi"/>
      <w:spacing w:val="-10"/>
      <w:kern w:val="28"/>
      <w:sz w:val="56"/>
      <w:szCs w:val="56"/>
      <w:lang w:bidi="en-US"/>
    </w:rPr>
  </w:style>
  <w:style w:type="character" w:customStyle="1" w:styleId="TitleChar">
    <w:name w:val="Title Char"/>
    <w:basedOn w:val="DefaultParagraphFont"/>
    <w:link w:val="Title"/>
    <w:uiPriority w:val="98"/>
    <w:rsid w:val="00217714"/>
    <w:rPr>
      <w:rFonts w:asciiTheme="majorHAnsi" w:eastAsiaTheme="majorEastAsia" w:hAnsiTheme="majorHAnsi" w:cstheme="majorBidi"/>
      <w:spacing w:val="-10"/>
      <w:kern w:val="28"/>
      <w:sz w:val="56"/>
      <w:szCs w:val="56"/>
      <w:lang w:bidi="en-US"/>
    </w:rPr>
  </w:style>
  <w:style w:type="paragraph" w:customStyle="1" w:styleId="S2Heading1">
    <w:name w:val="S2.Heading 1"/>
    <w:basedOn w:val="Normal"/>
    <w:next w:val="00BodyText1"/>
    <w:link w:val="S2Heading1Char"/>
    <w:rsid w:val="00CC437C"/>
    <w:pPr>
      <w:numPr>
        <w:numId w:val="19"/>
      </w:numPr>
      <w:spacing w:after="240"/>
      <w:jc w:val="center"/>
      <w:outlineLvl w:val="0"/>
    </w:pPr>
    <w:rPr>
      <w:rFonts w:ascii="Times New Roman Bold" w:eastAsiaTheme="majorEastAsia" w:hAnsi="Times New Roman Bold" w:cs="Times New Roman"/>
      <w:b/>
      <w:caps/>
      <w:szCs w:val="21"/>
    </w:rPr>
  </w:style>
  <w:style w:type="character" w:customStyle="1" w:styleId="S2Heading1Char">
    <w:name w:val="S2.Heading 1 Char"/>
    <w:basedOn w:val="Heading8Char"/>
    <w:link w:val="S2Heading1"/>
    <w:rsid w:val="00CC437C"/>
    <w:rPr>
      <w:rFonts w:ascii="Times New Roman Bold" w:eastAsiaTheme="majorEastAsia" w:hAnsi="Times New Roman Bold" w:cs="Times New Roman"/>
      <w:b/>
      <w:caps/>
      <w:sz w:val="22"/>
      <w:szCs w:val="21"/>
    </w:rPr>
  </w:style>
  <w:style w:type="paragraph" w:customStyle="1" w:styleId="S2Heading2">
    <w:name w:val="S2.Heading 2"/>
    <w:basedOn w:val="Normal"/>
    <w:next w:val="00BodyText1"/>
    <w:link w:val="S2Heading2Char"/>
    <w:rsid w:val="00CC437C"/>
    <w:pPr>
      <w:keepNext/>
      <w:numPr>
        <w:ilvl w:val="1"/>
        <w:numId w:val="19"/>
      </w:numPr>
      <w:spacing w:after="240"/>
      <w:outlineLvl w:val="1"/>
    </w:pPr>
    <w:rPr>
      <w:rFonts w:ascii="Times New Roman Bold" w:eastAsiaTheme="majorEastAsia" w:hAnsi="Times New Roman Bold" w:cs="Times New Roman"/>
      <w:b/>
      <w:szCs w:val="21"/>
    </w:rPr>
  </w:style>
  <w:style w:type="character" w:customStyle="1" w:styleId="S2Heading2Char">
    <w:name w:val="S2.Heading 2 Char"/>
    <w:basedOn w:val="Heading8Char"/>
    <w:link w:val="S2Heading2"/>
    <w:rsid w:val="00CC437C"/>
    <w:rPr>
      <w:rFonts w:ascii="Times New Roman Bold" w:eastAsiaTheme="majorEastAsia" w:hAnsi="Times New Roman Bold" w:cs="Times New Roman"/>
      <w:b/>
      <w:sz w:val="22"/>
      <w:szCs w:val="21"/>
    </w:rPr>
  </w:style>
  <w:style w:type="paragraph" w:customStyle="1" w:styleId="S2Heading3">
    <w:name w:val="S2.Heading 3"/>
    <w:basedOn w:val="Normal"/>
    <w:next w:val="00BodyText1"/>
    <w:link w:val="S2Heading3Char"/>
    <w:rsid w:val="00CC437C"/>
    <w:pPr>
      <w:numPr>
        <w:ilvl w:val="2"/>
        <w:numId w:val="19"/>
      </w:numPr>
      <w:spacing w:after="240"/>
      <w:outlineLvl w:val="2"/>
    </w:pPr>
    <w:rPr>
      <w:rFonts w:eastAsiaTheme="majorEastAsia" w:cs="Times New Roman"/>
      <w:szCs w:val="21"/>
    </w:rPr>
  </w:style>
  <w:style w:type="character" w:customStyle="1" w:styleId="S2Heading3Char">
    <w:name w:val="S2.Heading 3 Char"/>
    <w:basedOn w:val="Heading8Char"/>
    <w:link w:val="S2Heading3"/>
    <w:rsid w:val="00CC437C"/>
    <w:rPr>
      <w:rFonts w:eastAsiaTheme="majorEastAsia" w:cs="Times New Roman"/>
      <w:b w:val="0"/>
      <w:sz w:val="22"/>
      <w:szCs w:val="21"/>
    </w:rPr>
  </w:style>
  <w:style w:type="paragraph" w:customStyle="1" w:styleId="S2Heading4">
    <w:name w:val="S2.Heading 4"/>
    <w:basedOn w:val="Normal"/>
    <w:next w:val="00BodyText1"/>
    <w:link w:val="S2Heading4Char"/>
    <w:rsid w:val="00CC437C"/>
    <w:pPr>
      <w:numPr>
        <w:ilvl w:val="3"/>
        <w:numId w:val="19"/>
      </w:numPr>
      <w:spacing w:after="240"/>
      <w:outlineLvl w:val="3"/>
    </w:pPr>
    <w:rPr>
      <w:rFonts w:eastAsiaTheme="majorEastAsia" w:cs="Times New Roman"/>
      <w:szCs w:val="21"/>
    </w:rPr>
  </w:style>
  <w:style w:type="character" w:customStyle="1" w:styleId="S2Heading4Char">
    <w:name w:val="S2.Heading 4 Char"/>
    <w:basedOn w:val="Heading8Char"/>
    <w:link w:val="S2Heading4"/>
    <w:rsid w:val="00CC437C"/>
    <w:rPr>
      <w:rFonts w:eastAsiaTheme="majorEastAsia" w:cs="Times New Roman"/>
      <w:b w:val="0"/>
      <w:sz w:val="22"/>
      <w:szCs w:val="21"/>
    </w:rPr>
  </w:style>
  <w:style w:type="paragraph" w:customStyle="1" w:styleId="S2Heading5">
    <w:name w:val="S2.Heading 5"/>
    <w:basedOn w:val="Normal"/>
    <w:next w:val="00BodyText1"/>
    <w:link w:val="S2Heading5Char"/>
    <w:rsid w:val="00CC437C"/>
    <w:pPr>
      <w:numPr>
        <w:ilvl w:val="4"/>
        <w:numId w:val="19"/>
      </w:numPr>
      <w:spacing w:after="240"/>
      <w:outlineLvl w:val="4"/>
    </w:pPr>
    <w:rPr>
      <w:rFonts w:eastAsiaTheme="majorEastAsia" w:cs="Times New Roman"/>
      <w:sz w:val="24"/>
      <w:szCs w:val="21"/>
    </w:rPr>
  </w:style>
  <w:style w:type="character" w:customStyle="1" w:styleId="S2Heading5Char">
    <w:name w:val="S2.Heading 5 Char"/>
    <w:basedOn w:val="Heading8Char"/>
    <w:link w:val="S2Heading5"/>
    <w:rsid w:val="00CC437C"/>
    <w:rPr>
      <w:rFonts w:eastAsiaTheme="majorEastAsia" w:cs="Times New Roman"/>
      <w:b w:val="0"/>
      <w:sz w:val="22"/>
      <w:szCs w:val="21"/>
    </w:rPr>
  </w:style>
  <w:style w:type="paragraph" w:customStyle="1" w:styleId="S2Heading6">
    <w:name w:val="S2.Heading 6"/>
    <w:basedOn w:val="Normal"/>
    <w:next w:val="00BodyText1"/>
    <w:link w:val="S2Heading6Char"/>
    <w:rsid w:val="00CC437C"/>
    <w:pPr>
      <w:numPr>
        <w:ilvl w:val="5"/>
        <w:numId w:val="19"/>
      </w:numPr>
      <w:spacing w:after="240"/>
      <w:outlineLvl w:val="5"/>
    </w:pPr>
    <w:rPr>
      <w:rFonts w:eastAsiaTheme="majorEastAsia" w:cs="Times New Roman"/>
      <w:sz w:val="24"/>
      <w:szCs w:val="21"/>
    </w:rPr>
  </w:style>
  <w:style w:type="character" w:customStyle="1" w:styleId="S2Heading6Char">
    <w:name w:val="S2.Heading 6 Char"/>
    <w:basedOn w:val="Heading8Char"/>
    <w:link w:val="S2Heading6"/>
    <w:rsid w:val="00CC437C"/>
    <w:rPr>
      <w:rFonts w:eastAsiaTheme="majorEastAsia" w:cs="Times New Roman"/>
      <w:b w:val="0"/>
      <w:sz w:val="22"/>
      <w:szCs w:val="21"/>
    </w:rPr>
  </w:style>
  <w:style w:type="paragraph" w:customStyle="1" w:styleId="S2Heading7">
    <w:name w:val="S2.Heading 7"/>
    <w:basedOn w:val="Normal"/>
    <w:next w:val="00BodyText1"/>
    <w:link w:val="S2Heading7Char"/>
    <w:rsid w:val="00CC437C"/>
    <w:pPr>
      <w:numPr>
        <w:ilvl w:val="6"/>
        <w:numId w:val="19"/>
      </w:numPr>
      <w:spacing w:after="240"/>
      <w:outlineLvl w:val="6"/>
    </w:pPr>
    <w:rPr>
      <w:rFonts w:eastAsiaTheme="majorEastAsia" w:cs="Times New Roman"/>
      <w:sz w:val="24"/>
      <w:szCs w:val="21"/>
    </w:rPr>
  </w:style>
  <w:style w:type="character" w:customStyle="1" w:styleId="S2Heading7Char">
    <w:name w:val="S2.Heading 7 Char"/>
    <w:basedOn w:val="Heading8Char"/>
    <w:link w:val="S2Heading7"/>
    <w:rsid w:val="00CC437C"/>
    <w:rPr>
      <w:rFonts w:eastAsiaTheme="majorEastAsia" w:cs="Times New Roman"/>
      <w:b w:val="0"/>
      <w:sz w:val="22"/>
      <w:szCs w:val="21"/>
    </w:rPr>
  </w:style>
  <w:style w:type="paragraph" w:customStyle="1" w:styleId="S2Heading8">
    <w:name w:val="S2.Heading 8"/>
    <w:basedOn w:val="Normal"/>
    <w:next w:val="00BodyText1"/>
    <w:link w:val="S2Heading8Char"/>
    <w:rsid w:val="00CC437C"/>
    <w:pPr>
      <w:numPr>
        <w:ilvl w:val="7"/>
        <w:numId w:val="19"/>
      </w:numPr>
      <w:spacing w:after="240"/>
      <w:outlineLvl w:val="7"/>
    </w:pPr>
    <w:rPr>
      <w:rFonts w:eastAsiaTheme="majorEastAsia" w:cs="Times New Roman"/>
      <w:sz w:val="24"/>
      <w:szCs w:val="21"/>
    </w:rPr>
  </w:style>
  <w:style w:type="character" w:customStyle="1" w:styleId="S2Heading8Char">
    <w:name w:val="S2.Heading 8 Char"/>
    <w:basedOn w:val="Heading8Char"/>
    <w:link w:val="S2Heading8"/>
    <w:rsid w:val="00CC437C"/>
    <w:rPr>
      <w:rFonts w:eastAsiaTheme="majorEastAsia" w:cs="Times New Roman"/>
      <w:b w:val="0"/>
      <w:sz w:val="22"/>
      <w:szCs w:val="21"/>
    </w:rPr>
  </w:style>
  <w:style w:type="paragraph" w:customStyle="1" w:styleId="S2Heading9">
    <w:name w:val="S2.Heading 9"/>
    <w:basedOn w:val="Normal"/>
    <w:next w:val="00BodyText1"/>
    <w:link w:val="S2Heading9Char"/>
    <w:rsid w:val="00CC437C"/>
    <w:pPr>
      <w:numPr>
        <w:ilvl w:val="8"/>
        <w:numId w:val="19"/>
      </w:numPr>
      <w:spacing w:after="240"/>
      <w:outlineLvl w:val="8"/>
    </w:pPr>
    <w:rPr>
      <w:rFonts w:eastAsiaTheme="majorEastAsia" w:cs="Times New Roman"/>
      <w:sz w:val="24"/>
      <w:szCs w:val="21"/>
    </w:rPr>
  </w:style>
  <w:style w:type="character" w:customStyle="1" w:styleId="S2Heading9Char">
    <w:name w:val="S2.Heading 9 Char"/>
    <w:basedOn w:val="Heading8Char"/>
    <w:link w:val="S2Heading9"/>
    <w:rsid w:val="00CC437C"/>
    <w:rPr>
      <w:rFonts w:eastAsiaTheme="majorEastAsia" w:cs="Times New Roman"/>
      <w:b w:val="0"/>
      <w:sz w:val="22"/>
      <w:szCs w:val="21"/>
    </w:rPr>
  </w:style>
  <w:style w:type="paragraph" w:customStyle="1" w:styleId="00TitleLUnd">
    <w:name w:val="00 Title L Und"/>
    <w:basedOn w:val="00TitleL"/>
    <w:rsid w:val="00F87574"/>
    <w:rPr>
      <w:b w:val="0"/>
      <w:u w:val="single"/>
    </w:rPr>
  </w:style>
  <w:style w:type="character" w:styleId="FootnoteReference">
    <w:name w:val="footnote reference"/>
    <w:basedOn w:val="DefaultParagraphFont"/>
    <w:unhideWhenUsed/>
    <w:qFormat/>
    <w:rsid w:val="00005F10"/>
    <w:rPr>
      <w:vertAlign w:val="superscript"/>
    </w:rPr>
  </w:style>
  <w:style w:type="paragraph" w:customStyle="1" w:styleId="SH1Ashurst">
    <w:name w:val="SH1Ashurst"/>
    <w:basedOn w:val="Normal"/>
    <w:next w:val="SH2Ashurst"/>
    <w:uiPriority w:val="15"/>
    <w:rsid w:val="002C2BA3"/>
    <w:pPr>
      <w:keepNext/>
      <w:numPr>
        <w:numId w:val="20"/>
      </w:numPr>
      <w:suppressAutoHyphens/>
      <w:spacing w:after="240"/>
      <w:jc w:val="left"/>
      <w:outlineLvl w:val="0"/>
    </w:pPr>
    <w:rPr>
      <w:rFonts w:ascii="Arial Bold" w:eastAsiaTheme="minorEastAsia" w:hAnsi="Arial Bold"/>
      <w:b/>
      <w:szCs w:val="18"/>
      <w:lang w:eastAsia="ja-JP"/>
    </w:rPr>
  </w:style>
  <w:style w:type="paragraph" w:customStyle="1" w:styleId="SH2Ashurst">
    <w:name w:val="SH2Ashurst"/>
    <w:basedOn w:val="Normal"/>
    <w:uiPriority w:val="15"/>
    <w:rsid w:val="002C2BA3"/>
    <w:pPr>
      <w:numPr>
        <w:ilvl w:val="1"/>
        <w:numId w:val="20"/>
      </w:numPr>
      <w:suppressAutoHyphens/>
      <w:spacing w:after="240"/>
      <w:jc w:val="left"/>
      <w:outlineLvl w:val="1"/>
    </w:pPr>
    <w:rPr>
      <w:rFonts w:ascii="Arial" w:eastAsiaTheme="minorEastAsia" w:hAnsi="Arial"/>
      <w:szCs w:val="18"/>
      <w:lang w:eastAsia="ja-JP"/>
    </w:rPr>
  </w:style>
  <w:style w:type="paragraph" w:customStyle="1" w:styleId="SH3Ashurst">
    <w:name w:val="SH3Ashurst"/>
    <w:basedOn w:val="Normal"/>
    <w:uiPriority w:val="15"/>
    <w:rsid w:val="002C2BA3"/>
    <w:pPr>
      <w:numPr>
        <w:ilvl w:val="2"/>
        <w:numId w:val="20"/>
      </w:numPr>
      <w:suppressAutoHyphens/>
      <w:spacing w:after="240"/>
      <w:jc w:val="left"/>
      <w:outlineLvl w:val="2"/>
    </w:pPr>
    <w:rPr>
      <w:rFonts w:ascii="Arial" w:eastAsiaTheme="minorEastAsia" w:hAnsi="Arial"/>
      <w:szCs w:val="18"/>
      <w:lang w:eastAsia="ja-JP"/>
    </w:rPr>
  </w:style>
  <w:style w:type="paragraph" w:customStyle="1" w:styleId="SH4Ashurst">
    <w:name w:val="SH4Ashurst"/>
    <w:basedOn w:val="Normal"/>
    <w:uiPriority w:val="15"/>
    <w:rsid w:val="002C2BA3"/>
    <w:pPr>
      <w:numPr>
        <w:ilvl w:val="3"/>
        <w:numId w:val="20"/>
      </w:numPr>
      <w:tabs>
        <w:tab w:val="left" w:pos="1276"/>
      </w:tabs>
      <w:suppressAutoHyphens/>
      <w:spacing w:after="240"/>
      <w:jc w:val="left"/>
      <w:outlineLvl w:val="3"/>
    </w:pPr>
    <w:rPr>
      <w:rFonts w:ascii="Arial" w:eastAsiaTheme="minorEastAsia" w:hAnsi="Arial"/>
      <w:szCs w:val="18"/>
      <w:lang w:eastAsia="ja-JP"/>
    </w:rPr>
  </w:style>
  <w:style w:type="paragraph" w:customStyle="1" w:styleId="SH5Ashurst">
    <w:name w:val="SH5Ashurst"/>
    <w:basedOn w:val="Normal"/>
    <w:uiPriority w:val="44"/>
    <w:rsid w:val="002C2BA3"/>
    <w:pPr>
      <w:numPr>
        <w:ilvl w:val="4"/>
        <w:numId w:val="20"/>
      </w:numPr>
      <w:tabs>
        <w:tab w:val="left" w:pos="1843"/>
      </w:tabs>
      <w:suppressAutoHyphens/>
      <w:spacing w:after="240"/>
      <w:jc w:val="left"/>
      <w:outlineLvl w:val="4"/>
    </w:pPr>
    <w:rPr>
      <w:rFonts w:ascii="Arial" w:eastAsiaTheme="minorEastAsia" w:hAnsi="Arial"/>
      <w:szCs w:val="18"/>
      <w:lang w:eastAsia="ja-JP"/>
    </w:rPr>
  </w:style>
  <w:style w:type="paragraph" w:customStyle="1" w:styleId="TableParagraph">
    <w:name w:val="Table Paragraph"/>
    <w:basedOn w:val="Normal"/>
    <w:uiPriority w:val="1"/>
    <w:qFormat/>
    <w:pPr>
      <w:widowControl w:val="0"/>
      <w:autoSpaceDE w:val="0"/>
      <w:autoSpaceDN w:val="0"/>
      <w:jc w:val="left"/>
    </w:pPr>
    <w:rPr>
      <w:rFonts w:eastAsia="Times New Roman" w:cs="Times New Roman"/>
      <w:szCs w:val="22"/>
      <w:lang w:bidi="en-US"/>
    </w:rPr>
  </w:style>
  <w:style w:type="paragraph" w:styleId="Revision">
    <w:name w:val="Revision"/>
    <w:hidden/>
    <w:semiHidden/>
    <w:rsid w:val="00790460"/>
    <w:rPr>
      <w:sz w:val="22"/>
    </w:rPr>
  </w:style>
  <w:style w:type="character" w:customStyle="1" w:styleId="StyleBodyCalibri">
    <w:name w:val="Style +Body (Calibri)"/>
    <w:basedOn w:val="DefaultParagraphFont"/>
    <w:rsid w:val="006B18A2"/>
    <w:rPr>
      <w:rFonts w:asciiTheme="minorHAnsi" w:hAnsiTheme="minorHAnsi" w:cs="Calibri" w:hint="default"/>
      <w:sz w:val="22"/>
    </w:rPr>
  </w:style>
  <w:style w:type="character" w:customStyle="1" w:styleId="ListParagraphChar">
    <w:name w:val="List Paragraph Char"/>
    <w:basedOn w:val="DefaultParagraphFont"/>
    <w:link w:val="ListParagraph"/>
    <w:uiPriority w:val="1"/>
    <w:rsid w:val="001107D6"/>
    <w:rPr>
      <w:rFonts w:eastAsia="Times New Roman" w:cs="Times New Roman"/>
      <w:sz w:val="22"/>
      <w:szCs w:val="22"/>
      <w:lang w:bidi="en-US"/>
    </w:rPr>
  </w:style>
  <w:style w:type="paragraph" w:customStyle="1" w:styleId="NormalAshurst">
    <w:name w:val="NormalAshurst"/>
    <w:link w:val="NormalAshurstChar"/>
    <w:uiPriority w:val="99"/>
    <w:qFormat/>
    <w:rsid w:val="00C45CD5"/>
    <w:pPr>
      <w:suppressAutoHyphens/>
      <w:spacing w:after="240"/>
    </w:pPr>
    <w:rPr>
      <w:rFonts w:ascii="Arial" w:eastAsiaTheme="minorEastAsia" w:hAnsi="Arial"/>
      <w:sz w:val="22"/>
      <w:szCs w:val="18"/>
      <w:lang w:eastAsia="ja-JP"/>
    </w:rPr>
  </w:style>
  <w:style w:type="character" w:customStyle="1" w:styleId="NormalAshurstChar">
    <w:name w:val="NormalAshurst Char"/>
    <w:basedOn w:val="DefaultParagraphFont"/>
    <w:link w:val="NormalAshurst"/>
    <w:uiPriority w:val="99"/>
    <w:rsid w:val="00C45CD5"/>
    <w:rPr>
      <w:rFonts w:ascii="Arial" w:eastAsiaTheme="minorEastAsia" w:hAnsi="Arial"/>
      <w:sz w:val="22"/>
      <w:szCs w:val="18"/>
      <w:lang w:eastAsia="ja-JP"/>
    </w:rPr>
  </w:style>
  <w:style w:type="character" w:customStyle="1" w:styleId="00BodyText5Char">
    <w:name w:val="00 Body Text .5 Char"/>
    <w:link w:val="00BodyText5"/>
    <w:locked/>
    <w:rsid w:val="00C45CD5"/>
    <w:rPr>
      <w:sz w:val="22"/>
    </w:rPr>
  </w:style>
  <w:style w:type="paragraph" w:customStyle="1" w:styleId="H1Ashurst">
    <w:name w:val="H1Ashurst"/>
    <w:basedOn w:val="NormalAshurst"/>
    <w:next w:val="H2Ashurst"/>
    <w:uiPriority w:val="1"/>
    <w:qFormat/>
    <w:rsid w:val="001B401B"/>
    <w:pPr>
      <w:keepNext/>
      <w:numPr>
        <w:numId w:val="22"/>
      </w:numPr>
      <w:ind w:left="778" w:hanging="778"/>
      <w:outlineLvl w:val="0"/>
    </w:pPr>
    <w:rPr>
      <w:b/>
      <w:caps/>
    </w:rPr>
  </w:style>
  <w:style w:type="paragraph" w:customStyle="1" w:styleId="H2Ashurst">
    <w:name w:val="H2Ashurst"/>
    <w:basedOn w:val="NormalAshurst"/>
    <w:uiPriority w:val="1"/>
    <w:qFormat/>
    <w:rsid w:val="001B401B"/>
    <w:pPr>
      <w:keepNext/>
      <w:numPr>
        <w:ilvl w:val="1"/>
        <w:numId w:val="22"/>
      </w:numPr>
      <w:tabs>
        <w:tab w:val="left" w:pos="720"/>
      </w:tabs>
      <w:outlineLvl w:val="1"/>
    </w:pPr>
    <w:rPr>
      <w:b/>
    </w:rPr>
  </w:style>
  <w:style w:type="paragraph" w:customStyle="1" w:styleId="H3Ashurst">
    <w:name w:val="H3Ashurst"/>
    <w:basedOn w:val="NormalAshurst"/>
    <w:uiPriority w:val="1"/>
    <w:qFormat/>
    <w:rsid w:val="001B401B"/>
    <w:pPr>
      <w:keepNext/>
      <w:numPr>
        <w:ilvl w:val="2"/>
        <w:numId w:val="22"/>
      </w:numPr>
      <w:tabs>
        <w:tab w:val="left" w:pos="1728"/>
      </w:tabs>
      <w:ind w:left="1527" w:hanging="749"/>
      <w:outlineLvl w:val="2"/>
    </w:pPr>
    <w:rPr>
      <w:b/>
      <w:i/>
    </w:rPr>
  </w:style>
  <w:style w:type="paragraph" w:customStyle="1" w:styleId="H4Ashurst">
    <w:name w:val="H4Ashurst"/>
    <w:basedOn w:val="NormalAshurst"/>
    <w:uiPriority w:val="1"/>
    <w:qFormat/>
    <w:rsid w:val="001B401B"/>
    <w:pPr>
      <w:numPr>
        <w:ilvl w:val="3"/>
        <w:numId w:val="22"/>
      </w:numPr>
      <w:outlineLvl w:val="3"/>
    </w:pPr>
    <w:rPr>
      <w:rFonts w:cs="Arial"/>
    </w:rPr>
  </w:style>
  <w:style w:type="paragraph" w:customStyle="1" w:styleId="H5Ashurst">
    <w:name w:val="H5Ashurst"/>
    <w:basedOn w:val="NormalAshurst"/>
    <w:uiPriority w:val="1"/>
    <w:qFormat/>
    <w:rsid w:val="001B401B"/>
    <w:pPr>
      <w:numPr>
        <w:ilvl w:val="4"/>
        <w:numId w:val="22"/>
      </w:numPr>
      <w:tabs>
        <w:tab w:val="clear" w:pos="1512"/>
        <w:tab w:val="num" w:pos="3024"/>
      </w:tabs>
      <w:ind w:left="3024"/>
      <w:outlineLvl w:val="4"/>
    </w:pPr>
    <w:rPr>
      <w:rFonts w:cs="Arial"/>
    </w:rPr>
  </w:style>
  <w:style w:type="paragraph" w:customStyle="1" w:styleId="H6Ashurst">
    <w:name w:val="H6Ashurst"/>
    <w:basedOn w:val="NormalAshurst"/>
    <w:uiPriority w:val="38"/>
    <w:rsid w:val="001B401B"/>
    <w:pPr>
      <w:numPr>
        <w:ilvl w:val="5"/>
        <w:numId w:val="22"/>
      </w:numPr>
      <w:outlineLvl w:val="5"/>
    </w:pPr>
  </w:style>
  <w:style w:type="paragraph" w:customStyle="1" w:styleId="Bullet1Ashurst">
    <w:name w:val="Bullet1Ashurst"/>
    <w:basedOn w:val="NormalAshurst"/>
    <w:uiPriority w:val="15"/>
    <w:rsid w:val="00BA1C80"/>
    <w:pPr>
      <w:numPr>
        <w:numId w:val="23"/>
      </w:numPr>
    </w:pPr>
  </w:style>
  <w:style w:type="paragraph" w:customStyle="1" w:styleId="Bullet2Ashurst">
    <w:name w:val="Bullet2Ashurst"/>
    <w:basedOn w:val="NormalAshurst"/>
    <w:uiPriority w:val="48"/>
    <w:rsid w:val="00BA1C80"/>
    <w:pPr>
      <w:numPr>
        <w:numId w:val="24"/>
      </w:numPr>
    </w:pPr>
  </w:style>
  <w:style w:type="paragraph" w:customStyle="1" w:styleId="StandardAshurst">
    <w:name w:val="StandardAshurst"/>
    <w:basedOn w:val="NormalAshurst"/>
    <w:link w:val="StandardAshurstChar"/>
    <w:qFormat/>
    <w:rsid w:val="00AC76C4"/>
    <w:pPr>
      <w:spacing w:after="0"/>
    </w:pPr>
  </w:style>
  <w:style w:type="character" w:customStyle="1" w:styleId="StandardAshurstChar">
    <w:name w:val="StandardAshurst Char"/>
    <w:basedOn w:val="DefaultParagraphFont"/>
    <w:link w:val="StandardAshurst"/>
    <w:rsid w:val="00AC76C4"/>
    <w:rPr>
      <w:rFonts w:ascii="Arial" w:eastAsiaTheme="minorEastAsia" w:hAnsi="Arial"/>
      <w:sz w:val="22"/>
      <w:szCs w:val="18"/>
      <w:lang w:eastAsia="ja-JP"/>
    </w:rPr>
  </w:style>
  <w:style w:type="paragraph" w:customStyle="1" w:styleId="AltSH1Ashurst">
    <w:name w:val="AltSH1Ashurst"/>
    <w:basedOn w:val="NormalAshurst"/>
    <w:uiPriority w:val="45"/>
    <w:rsid w:val="006A7A77"/>
    <w:pPr>
      <w:numPr>
        <w:numId w:val="25"/>
      </w:numPr>
      <w:outlineLvl w:val="0"/>
    </w:pPr>
  </w:style>
  <w:style w:type="paragraph" w:customStyle="1" w:styleId="AltSH2Ashurst">
    <w:name w:val="AltSH2Ashurst"/>
    <w:basedOn w:val="NormalAshurst"/>
    <w:uiPriority w:val="45"/>
    <w:rsid w:val="006A7A77"/>
    <w:pPr>
      <w:numPr>
        <w:ilvl w:val="1"/>
        <w:numId w:val="25"/>
      </w:numPr>
      <w:outlineLvl w:val="1"/>
    </w:pPr>
  </w:style>
  <w:style w:type="paragraph" w:customStyle="1" w:styleId="AltSH3Ashurst">
    <w:name w:val="AltSH3Ashurst"/>
    <w:basedOn w:val="NormalAshurst"/>
    <w:uiPriority w:val="45"/>
    <w:rsid w:val="006A7A77"/>
    <w:pPr>
      <w:numPr>
        <w:ilvl w:val="2"/>
        <w:numId w:val="25"/>
      </w:numPr>
      <w:outlineLvl w:val="2"/>
    </w:pPr>
  </w:style>
  <w:style w:type="paragraph" w:customStyle="1" w:styleId="AltSH4Ashurst">
    <w:name w:val="AltSH4Ashurst"/>
    <w:basedOn w:val="NormalAshurst"/>
    <w:uiPriority w:val="45"/>
    <w:rsid w:val="006A7A77"/>
    <w:pPr>
      <w:numPr>
        <w:ilvl w:val="3"/>
        <w:numId w:val="25"/>
      </w:numPr>
      <w:outlineLvl w:val="3"/>
    </w:pPr>
  </w:style>
  <w:style w:type="paragraph" w:customStyle="1" w:styleId="AltSH5Ashurst">
    <w:name w:val="AltSH5Ashurst"/>
    <w:basedOn w:val="NormalAshurst"/>
    <w:uiPriority w:val="45"/>
    <w:rsid w:val="006A7A77"/>
    <w:pPr>
      <w:numPr>
        <w:ilvl w:val="4"/>
        <w:numId w:val="25"/>
      </w:numPr>
      <w:outlineLvl w:val="4"/>
    </w:pPr>
  </w:style>
  <w:style w:type="paragraph" w:customStyle="1" w:styleId="B3Ashurst">
    <w:name w:val="B3Ashurst"/>
    <w:basedOn w:val="NormalAshurst"/>
    <w:uiPriority w:val="2"/>
    <w:qFormat/>
    <w:rsid w:val="006608F3"/>
    <w:pPr>
      <w:tabs>
        <w:tab w:val="left" w:pos="2478"/>
        <w:tab w:val="left" w:pos="3277"/>
        <w:tab w:val="left" w:pos="3788"/>
      </w:tabs>
      <w:ind w:left="1797"/>
    </w:pPr>
  </w:style>
  <w:style w:type="paragraph" w:customStyle="1" w:styleId="BAshurst">
    <w:name w:val="BAshurst"/>
    <w:basedOn w:val="NormalAshurst"/>
    <w:uiPriority w:val="79"/>
    <w:rsid w:val="006608F3"/>
    <w:pPr>
      <w:tabs>
        <w:tab w:val="left" w:pos="782"/>
        <w:tab w:val="left" w:pos="1797"/>
        <w:tab w:val="left" w:pos="2478"/>
        <w:tab w:val="left" w:pos="3277"/>
        <w:tab w:val="left" w:pos="3788"/>
      </w:tabs>
    </w:pPr>
  </w:style>
  <w:style w:type="paragraph" w:customStyle="1" w:styleId="B4Ashurst">
    <w:name w:val="B4Ashurst"/>
    <w:basedOn w:val="NormalAshurst"/>
    <w:uiPriority w:val="56"/>
    <w:rsid w:val="006608F3"/>
    <w:pPr>
      <w:tabs>
        <w:tab w:val="left" w:pos="3277"/>
        <w:tab w:val="left" w:pos="3788"/>
      </w:tabs>
      <w:ind w:left="2478"/>
    </w:pPr>
  </w:style>
  <w:style w:type="paragraph" w:customStyle="1" w:styleId="B5Ashurst">
    <w:name w:val="B5Ashurst"/>
    <w:basedOn w:val="NormalAshurst"/>
    <w:uiPriority w:val="56"/>
    <w:rsid w:val="006608F3"/>
    <w:pPr>
      <w:tabs>
        <w:tab w:val="left" w:pos="3788"/>
      </w:tabs>
      <w:ind w:left="3277"/>
    </w:pPr>
  </w:style>
  <w:style w:type="paragraph" w:customStyle="1" w:styleId="B6Ashurst">
    <w:name w:val="B6Ashurst"/>
    <w:basedOn w:val="NormalAshurst"/>
    <w:uiPriority w:val="56"/>
    <w:rsid w:val="006608F3"/>
    <w:pPr>
      <w:tabs>
        <w:tab w:val="left" w:pos="4298"/>
      </w:tabs>
      <w:ind w:left="3788"/>
    </w:pPr>
  </w:style>
  <w:style w:type="paragraph" w:customStyle="1" w:styleId="CBOLDCAPSAshurst">
    <w:name w:val="CBOLDCAPSAshurst"/>
    <w:basedOn w:val="NormalAshurst"/>
    <w:uiPriority w:val="60"/>
    <w:qFormat/>
    <w:rsid w:val="006608F3"/>
    <w:pPr>
      <w:keepNext/>
      <w:jc w:val="center"/>
    </w:pPr>
    <w:rPr>
      <w:b/>
      <w:caps/>
    </w:rPr>
  </w:style>
  <w:style w:type="paragraph" w:customStyle="1" w:styleId="EndnoteMore">
    <w:name w:val="Endnote More"/>
    <w:basedOn w:val="FootnoteMore"/>
    <w:uiPriority w:val="79"/>
    <w:rsid w:val="006608F3"/>
  </w:style>
  <w:style w:type="paragraph" w:customStyle="1" w:styleId="LBOLDCAPSAshurst">
    <w:name w:val="LBOLDCAPSAshurst"/>
    <w:basedOn w:val="NormalAshurst"/>
    <w:uiPriority w:val="60"/>
    <w:rsid w:val="006608F3"/>
    <w:pPr>
      <w:keepNext/>
    </w:pPr>
    <w:rPr>
      <w:b/>
      <w:caps/>
    </w:rPr>
  </w:style>
  <w:style w:type="paragraph" w:customStyle="1" w:styleId="RBOLDCAPSAshurst">
    <w:name w:val="RBOLDCAPSAshurst"/>
    <w:basedOn w:val="NormalAshurst"/>
    <w:uiPriority w:val="60"/>
    <w:rsid w:val="006608F3"/>
    <w:pPr>
      <w:keepNext/>
      <w:jc w:val="right"/>
    </w:pPr>
    <w:rPr>
      <w:b/>
      <w:caps/>
    </w:rPr>
  </w:style>
  <w:style w:type="paragraph" w:customStyle="1" w:styleId="SCHEDULEAshurst">
    <w:name w:val="SCHEDULEAshurst"/>
    <w:basedOn w:val="NormalAshurst"/>
    <w:next w:val="SchSubAshurst"/>
    <w:uiPriority w:val="79"/>
    <w:rsid w:val="006608F3"/>
    <w:pPr>
      <w:keepNext/>
      <w:numPr>
        <w:numId w:val="37"/>
      </w:numPr>
      <w:jc w:val="center"/>
      <w:outlineLvl w:val="0"/>
    </w:pPr>
    <w:rPr>
      <w:b/>
      <w:caps/>
    </w:rPr>
  </w:style>
  <w:style w:type="paragraph" w:customStyle="1" w:styleId="SchSubAshurst">
    <w:name w:val="SchSubAshurst"/>
    <w:basedOn w:val="NormalAshurst"/>
    <w:next w:val="NormalAshurst"/>
    <w:uiPriority w:val="42"/>
    <w:rsid w:val="006608F3"/>
    <w:pPr>
      <w:keepNext/>
      <w:jc w:val="center"/>
      <w:outlineLvl w:val="1"/>
    </w:pPr>
    <w:rPr>
      <w:b/>
    </w:rPr>
  </w:style>
  <w:style w:type="paragraph" w:customStyle="1" w:styleId="AltH1Ashurst">
    <w:name w:val="AltH1Ashurst"/>
    <w:basedOn w:val="NormalAshurst"/>
    <w:uiPriority w:val="40"/>
    <w:rsid w:val="006608F3"/>
    <w:pPr>
      <w:numPr>
        <w:numId w:val="30"/>
      </w:numPr>
      <w:outlineLvl w:val="0"/>
    </w:pPr>
  </w:style>
  <w:style w:type="paragraph" w:customStyle="1" w:styleId="AltH2Ashurst">
    <w:name w:val="AltH2Ashurst"/>
    <w:basedOn w:val="NormalAshurst"/>
    <w:uiPriority w:val="40"/>
    <w:rsid w:val="006608F3"/>
    <w:pPr>
      <w:numPr>
        <w:ilvl w:val="1"/>
        <w:numId w:val="30"/>
      </w:numPr>
      <w:outlineLvl w:val="1"/>
    </w:pPr>
  </w:style>
  <w:style w:type="paragraph" w:customStyle="1" w:styleId="AltH3Ashurst">
    <w:name w:val="AltH3Ashurst"/>
    <w:basedOn w:val="NormalAshurst"/>
    <w:uiPriority w:val="40"/>
    <w:rsid w:val="006608F3"/>
    <w:pPr>
      <w:numPr>
        <w:ilvl w:val="2"/>
        <w:numId w:val="30"/>
      </w:numPr>
      <w:outlineLvl w:val="2"/>
    </w:pPr>
    <w:rPr>
      <w:b/>
    </w:rPr>
  </w:style>
  <w:style w:type="paragraph" w:customStyle="1" w:styleId="AltH4Ashurst">
    <w:name w:val="AltH4Ashurst"/>
    <w:basedOn w:val="NormalAshurst"/>
    <w:uiPriority w:val="40"/>
    <w:rsid w:val="006608F3"/>
    <w:pPr>
      <w:numPr>
        <w:ilvl w:val="3"/>
        <w:numId w:val="30"/>
      </w:numPr>
      <w:outlineLvl w:val="3"/>
    </w:pPr>
  </w:style>
  <w:style w:type="paragraph" w:customStyle="1" w:styleId="AltH5Ashurst">
    <w:name w:val="AltH5Ashurst"/>
    <w:basedOn w:val="NormalAshurst"/>
    <w:uiPriority w:val="40"/>
    <w:rsid w:val="006608F3"/>
    <w:pPr>
      <w:numPr>
        <w:ilvl w:val="4"/>
        <w:numId w:val="30"/>
      </w:numPr>
      <w:outlineLvl w:val="4"/>
    </w:pPr>
  </w:style>
  <w:style w:type="paragraph" w:customStyle="1" w:styleId="AltH6Ashurst">
    <w:name w:val="AltH6Ashurst"/>
    <w:basedOn w:val="NormalAshurst"/>
    <w:uiPriority w:val="40"/>
    <w:rsid w:val="006608F3"/>
    <w:pPr>
      <w:numPr>
        <w:ilvl w:val="5"/>
        <w:numId w:val="30"/>
      </w:numPr>
      <w:tabs>
        <w:tab w:val="clear" w:pos="1951"/>
        <w:tab w:val="num" w:pos="3788"/>
      </w:tabs>
      <w:ind w:left="3788"/>
      <w:outlineLvl w:val="5"/>
    </w:pPr>
  </w:style>
  <w:style w:type="paragraph" w:customStyle="1" w:styleId="PartiesAshurst">
    <w:name w:val="PartiesAshurst"/>
    <w:basedOn w:val="NormalAshurst"/>
    <w:uiPriority w:val="26"/>
    <w:rsid w:val="006608F3"/>
    <w:pPr>
      <w:numPr>
        <w:numId w:val="28"/>
      </w:numPr>
      <w:outlineLvl w:val="0"/>
    </w:pPr>
  </w:style>
  <w:style w:type="paragraph" w:customStyle="1" w:styleId="RecitalsAshurst">
    <w:name w:val="RecitalsAshurst"/>
    <w:basedOn w:val="NormalAshurst"/>
    <w:uiPriority w:val="26"/>
    <w:rsid w:val="006608F3"/>
    <w:pPr>
      <w:numPr>
        <w:numId w:val="38"/>
      </w:numPr>
      <w:outlineLvl w:val="0"/>
    </w:pPr>
  </w:style>
  <w:style w:type="paragraph" w:customStyle="1" w:styleId="DefinitionsAshurst">
    <w:name w:val="DefinitionsAshurst"/>
    <w:basedOn w:val="NormalAshurst"/>
    <w:uiPriority w:val="26"/>
    <w:rsid w:val="006608F3"/>
    <w:pPr>
      <w:numPr>
        <w:ilvl w:val="1"/>
        <w:numId w:val="40"/>
      </w:numPr>
      <w:outlineLvl w:val="1"/>
    </w:pPr>
    <w:rPr>
      <w:lang w:eastAsia="zh-TW"/>
    </w:rPr>
  </w:style>
  <w:style w:type="paragraph" w:customStyle="1" w:styleId="DefSubAshurst">
    <w:name w:val="DefSubAshurst"/>
    <w:basedOn w:val="NormalAshurst"/>
    <w:uiPriority w:val="26"/>
    <w:rsid w:val="006608F3"/>
    <w:pPr>
      <w:numPr>
        <w:ilvl w:val="2"/>
        <w:numId w:val="40"/>
      </w:numPr>
      <w:outlineLvl w:val="2"/>
    </w:pPr>
    <w:rPr>
      <w:lang w:eastAsia="zh-TW"/>
    </w:rPr>
  </w:style>
  <w:style w:type="paragraph" w:customStyle="1" w:styleId="Bullet3Ashurst">
    <w:name w:val="Bullet3Ashurst"/>
    <w:basedOn w:val="NormalAshurst"/>
    <w:uiPriority w:val="57"/>
    <w:rsid w:val="006608F3"/>
    <w:pPr>
      <w:numPr>
        <w:numId w:val="31"/>
      </w:numPr>
      <w:tabs>
        <w:tab w:val="num" w:pos="2121"/>
      </w:tabs>
      <w:ind w:left="2121"/>
    </w:pPr>
  </w:style>
  <w:style w:type="paragraph" w:customStyle="1" w:styleId="Bullet4Ashurst">
    <w:name w:val="Bullet4Ashurst"/>
    <w:basedOn w:val="NormalAshurst"/>
    <w:uiPriority w:val="57"/>
    <w:rsid w:val="006608F3"/>
    <w:pPr>
      <w:numPr>
        <w:numId w:val="32"/>
      </w:numPr>
    </w:pPr>
  </w:style>
  <w:style w:type="paragraph" w:customStyle="1" w:styleId="Bullet5Ashurst">
    <w:name w:val="Bullet5Ashurst"/>
    <w:basedOn w:val="NormalAshurst"/>
    <w:uiPriority w:val="57"/>
    <w:rsid w:val="006608F3"/>
    <w:pPr>
      <w:numPr>
        <w:numId w:val="33"/>
      </w:numPr>
    </w:pPr>
  </w:style>
  <w:style w:type="paragraph" w:customStyle="1" w:styleId="Bullet6Ashurst">
    <w:name w:val="Bullet6Ashurst"/>
    <w:basedOn w:val="NormalAshurst"/>
    <w:uiPriority w:val="57"/>
    <w:rsid w:val="006608F3"/>
    <w:pPr>
      <w:numPr>
        <w:numId w:val="34"/>
      </w:numPr>
    </w:pPr>
  </w:style>
  <w:style w:type="paragraph" w:customStyle="1" w:styleId="FootnoteMore">
    <w:name w:val="Footnote More"/>
    <w:basedOn w:val="Normal"/>
    <w:uiPriority w:val="79"/>
    <w:rsid w:val="006608F3"/>
    <w:pPr>
      <w:widowControl w:val="0"/>
      <w:tabs>
        <w:tab w:val="left" w:pos="782"/>
        <w:tab w:val="left" w:pos="1406"/>
        <w:tab w:val="left" w:pos="2030"/>
      </w:tabs>
      <w:suppressAutoHyphens/>
      <w:spacing w:after="100" w:line="200" w:lineRule="atLeast"/>
      <w:ind w:left="782"/>
    </w:pPr>
    <w:rPr>
      <w:rFonts w:asciiTheme="minorHAnsi" w:eastAsiaTheme="minorEastAsia" w:hAnsiTheme="minorHAnsi"/>
      <w:sz w:val="14"/>
      <w:szCs w:val="20"/>
      <w:lang w:val="en-GB" w:eastAsia="ja-JP"/>
    </w:rPr>
  </w:style>
  <w:style w:type="paragraph" w:customStyle="1" w:styleId="TableAshurst">
    <w:name w:val="TableAshurst"/>
    <w:basedOn w:val="NormalAshurst"/>
    <w:uiPriority w:val="60"/>
    <w:rsid w:val="006608F3"/>
    <w:pPr>
      <w:spacing w:before="110" w:after="110"/>
    </w:pPr>
  </w:style>
  <w:style w:type="paragraph" w:customStyle="1" w:styleId="APPENDIXAshurst">
    <w:name w:val="APPENDIXAshurst"/>
    <w:basedOn w:val="NormalAshurst"/>
    <w:next w:val="AppendixSubAshurst"/>
    <w:uiPriority w:val="79"/>
    <w:rsid w:val="006608F3"/>
    <w:pPr>
      <w:keepNext/>
      <w:numPr>
        <w:numId w:val="36"/>
      </w:numPr>
      <w:jc w:val="center"/>
      <w:outlineLvl w:val="0"/>
    </w:pPr>
    <w:rPr>
      <w:b/>
      <w:caps/>
    </w:rPr>
  </w:style>
  <w:style w:type="paragraph" w:customStyle="1" w:styleId="AppendixSubAshurst">
    <w:name w:val="AppendixSubAshurst"/>
    <w:basedOn w:val="NormalAshurst"/>
    <w:next w:val="NormalAshurst"/>
    <w:uiPriority w:val="43"/>
    <w:rsid w:val="006608F3"/>
    <w:pPr>
      <w:keepNext/>
      <w:jc w:val="center"/>
      <w:outlineLvl w:val="1"/>
    </w:pPr>
    <w:rPr>
      <w:b/>
    </w:rPr>
  </w:style>
  <w:style w:type="paragraph" w:customStyle="1" w:styleId="B12Ashurst">
    <w:name w:val="B1&amp;2Ashurst"/>
    <w:basedOn w:val="NormalAshurst"/>
    <w:uiPriority w:val="2"/>
    <w:qFormat/>
    <w:rsid w:val="006608F3"/>
    <w:pPr>
      <w:tabs>
        <w:tab w:val="left" w:pos="1406"/>
        <w:tab w:val="left" w:pos="2030"/>
        <w:tab w:val="left" w:pos="2654"/>
        <w:tab w:val="left" w:pos="3277"/>
        <w:tab w:val="left" w:pos="3901"/>
      </w:tabs>
      <w:ind w:left="782"/>
    </w:pPr>
  </w:style>
  <w:style w:type="paragraph" w:customStyle="1" w:styleId="BulletAshurst">
    <w:name w:val="BulletAshurst"/>
    <w:basedOn w:val="NormalAshurst"/>
    <w:uiPriority w:val="57"/>
    <w:rsid w:val="006608F3"/>
    <w:pPr>
      <w:numPr>
        <w:numId w:val="35"/>
      </w:numPr>
    </w:pPr>
  </w:style>
  <w:style w:type="paragraph" w:customStyle="1" w:styleId="TOCSubHeadingAshurst">
    <w:name w:val="TOCSubHeadingAshurst"/>
    <w:basedOn w:val="CBOLDCAPSAshurst"/>
    <w:next w:val="NormalAshurst"/>
    <w:uiPriority w:val="79"/>
    <w:rsid w:val="006608F3"/>
    <w:pPr>
      <w:tabs>
        <w:tab w:val="right" w:pos="9072"/>
      </w:tabs>
      <w:jc w:val="left"/>
      <w:outlineLvl w:val="0"/>
    </w:pPr>
  </w:style>
  <w:style w:type="character" w:customStyle="1" w:styleId="HiddenAshurst">
    <w:name w:val="HiddenAshurst"/>
    <w:uiPriority w:val="37"/>
    <w:rsid w:val="006608F3"/>
    <w:rPr>
      <w:rFonts w:asciiTheme="minorHAnsi" w:eastAsiaTheme="minorEastAsia" w:hAnsiTheme="minorHAnsi" w:cstheme="minorBidi"/>
      <w:vanish/>
      <w:color w:val="FF0000"/>
      <w:szCs w:val="24"/>
    </w:rPr>
  </w:style>
  <w:style w:type="paragraph" w:customStyle="1" w:styleId="StandardBoldAshurst">
    <w:name w:val="StandardBoldAshurst"/>
    <w:basedOn w:val="StandardAshurst"/>
    <w:next w:val="NormalAshurst"/>
    <w:uiPriority w:val="60"/>
    <w:rsid w:val="006608F3"/>
    <w:rPr>
      <w:b/>
    </w:rPr>
  </w:style>
  <w:style w:type="paragraph" w:customStyle="1" w:styleId="BN36ptBeforeAshurst">
    <w:name w:val="BN36ptBeforeAshurst"/>
    <w:basedOn w:val="NormalAshurst"/>
    <w:uiPriority w:val="61"/>
    <w:rsid w:val="006608F3"/>
    <w:pPr>
      <w:spacing w:before="720" w:after="0"/>
    </w:pPr>
  </w:style>
  <w:style w:type="paragraph" w:customStyle="1" w:styleId="BN45ptBeforeAshurst">
    <w:name w:val="BN45ptBeforeAshurst"/>
    <w:basedOn w:val="NormalAshurst"/>
    <w:next w:val="NormalAshurst"/>
    <w:uiPriority w:val="61"/>
    <w:rsid w:val="006608F3"/>
    <w:pPr>
      <w:spacing w:before="900" w:after="0"/>
    </w:pPr>
  </w:style>
  <w:style w:type="paragraph" w:customStyle="1" w:styleId="BNDocTypeAshurst">
    <w:name w:val="BNDocTypeAshurst"/>
    <w:basedOn w:val="Normal"/>
    <w:next w:val="StandardAshurst"/>
    <w:uiPriority w:val="61"/>
    <w:rsid w:val="006608F3"/>
    <w:pPr>
      <w:suppressAutoHyphens/>
      <w:spacing w:before="1120" w:after="860" w:line="264" w:lineRule="auto"/>
      <w:jc w:val="left"/>
    </w:pPr>
    <w:rPr>
      <w:rFonts w:asciiTheme="minorHAnsi" w:eastAsiaTheme="minorEastAsia" w:hAnsiTheme="minorHAnsi"/>
      <w:b/>
      <w:sz w:val="24"/>
      <w:szCs w:val="30"/>
      <w:lang w:val="en-GB" w:eastAsia="ja-JP"/>
    </w:rPr>
  </w:style>
  <w:style w:type="paragraph" w:customStyle="1" w:styleId="BNHealthWarningAshurst">
    <w:name w:val="BNHealthWarningAshurst"/>
    <w:basedOn w:val="NormalAshurst"/>
    <w:next w:val="StandardAshurst"/>
    <w:uiPriority w:val="61"/>
    <w:rsid w:val="006608F3"/>
    <w:pPr>
      <w:spacing w:after="200"/>
    </w:pPr>
    <w:rPr>
      <w:b/>
      <w:sz w:val="16"/>
      <w:szCs w:val="22"/>
    </w:rPr>
  </w:style>
  <w:style w:type="paragraph" w:customStyle="1" w:styleId="BNTable1Ashurst">
    <w:name w:val="BNTable1Ashurst"/>
    <w:basedOn w:val="TableAshurst"/>
    <w:uiPriority w:val="61"/>
    <w:rsid w:val="006608F3"/>
    <w:pPr>
      <w:spacing w:before="120" w:after="120"/>
    </w:pPr>
    <w:rPr>
      <w:sz w:val="14"/>
    </w:rPr>
  </w:style>
  <w:style w:type="paragraph" w:customStyle="1" w:styleId="BNTable2Ashurst">
    <w:name w:val="BNTable2Ashurst"/>
    <w:basedOn w:val="BNTable1Ashurst"/>
    <w:uiPriority w:val="61"/>
    <w:rsid w:val="006608F3"/>
    <w:pPr>
      <w:ind w:left="108"/>
    </w:pPr>
  </w:style>
  <w:style w:type="paragraph" w:customStyle="1" w:styleId="BNTitle22Ashurst">
    <w:name w:val="BNTitle22Ashurst"/>
    <w:basedOn w:val="NormalAshurst"/>
    <w:uiPriority w:val="61"/>
    <w:rsid w:val="006608F3"/>
    <w:pPr>
      <w:spacing w:after="0"/>
    </w:pPr>
    <w:rPr>
      <w:sz w:val="44"/>
      <w:szCs w:val="50"/>
    </w:rPr>
  </w:style>
  <w:style w:type="paragraph" w:customStyle="1" w:styleId="CSSubTitleAshurst">
    <w:name w:val="CSSubTitleAshurst"/>
    <w:basedOn w:val="NormalAshurst"/>
    <w:next w:val="NormalAshurst"/>
    <w:uiPriority w:val="61"/>
    <w:rsid w:val="006608F3"/>
    <w:pPr>
      <w:keepNext/>
    </w:pPr>
    <w:rPr>
      <w:sz w:val="32"/>
      <w:szCs w:val="38"/>
    </w:rPr>
  </w:style>
  <w:style w:type="paragraph" w:customStyle="1" w:styleId="CSTitleAshurst">
    <w:name w:val="CSTitleAshurst"/>
    <w:basedOn w:val="NormalAshurst"/>
    <w:next w:val="NormalAshurst"/>
    <w:uiPriority w:val="61"/>
    <w:rsid w:val="006608F3"/>
    <w:pPr>
      <w:spacing w:before="1240" w:after="840"/>
    </w:pPr>
    <w:rPr>
      <w:sz w:val="42"/>
      <w:szCs w:val="48"/>
    </w:rPr>
  </w:style>
  <w:style w:type="paragraph" w:customStyle="1" w:styleId="CSTxtAshurst">
    <w:name w:val="CSTxtAshurst"/>
    <w:basedOn w:val="NormalAshurst"/>
    <w:next w:val="NormalAshurst"/>
    <w:uiPriority w:val="61"/>
    <w:rsid w:val="006608F3"/>
    <w:rPr>
      <w:sz w:val="24"/>
      <w:szCs w:val="30"/>
    </w:rPr>
  </w:style>
  <w:style w:type="paragraph" w:customStyle="1" w:styleId="MACompaniesAshurst">
    <w:name w:val="M&amp;ACompaniesAshurst"/>
    <w:basedOn w:val="CSTxtAshurst"/>
    <w:uiPriority w:val="61"/>
    <w:rsid w:val="006608F3"/>
    <w:pPr>
      <w:spacing w:before="1320" w:after="0"/>
    </w:pPr>
  </w:style>
  <w:style w:type="paragraph" w:customStyle="1" w:styleId="MATitle22Ashurst">
    <w:name w:val="M&amp;ATitle22Ashurst"/>
    <w:basedOn w:val="BNTitle22Ashurst"/>
    <w:uiPriority w:val="61"/>
    <w:rsid w:val="006608F3"/>
    <w:pPr>
      <w:spacing w:before="480" w:after="400"/>
    </w:pPr>
  </w:style>
  <w:style w:type="paragraph" w:customStyle="1" w:styleId="ParticularsTableAshurst">
    <w:name w:val="ParticularsTableAshurst"/>
    <w:basedOn w:val="TableAshurst"/>
    <w:uiPriority w:val="61"/>
    <w:rsid w:val="006608F3"/>
  </w:style>
  <w:style w:type="paragraph" w:customStyle="1" w:styleId="SDBoldItalicsAshurst">
    <w:name w:val="SDBoldItalicsAshurst"/>
    <w:basedOn w:val="B12Ashurst"/>
    <w:uiPriority w:val="61"/>
    <w:rsid w:val="006608F3"/>
    <w:rPr>
      <w:b/>
      <w:i/>
    </w:rPr>
  </w:style>
  <w:style w:type="paragraph" w:customStyle="1" w:styleId="SDDocTypeAshurst">
    <w:name w:val="SDDocTypeAshurst"/>
    <w:basedOn w:val="BNDocTypeAshurst"/>
    <w:next w:val="StandardAshurst"/>
    <w:uiPriority w:val="61"/>
    <w:rsid w:val="006608F3"/>
  </w:style>
  <w:style w:type="paragraph" w:customStyle="1" w:styleId="SDTitle22Ashurst">
    <w:name w:val="SDTitle22Ashurst"/>
    <w:basedOn w:val="BNTitle22Ashurst"/>
    <w:next w:val="StandardAshurst"/>
    <w:uiPriority w:val="61"/>
    <w:rsid w:val="006608F3"/>
    <w:rPr>
      <w:b/>
    </w:rPr>
  </w:style>
  <w:style w:type="paragraph" w:customStyle="1" w:styleId="BN20ptBeforeAshurst">
    <w:name w:val="BN20ptBeforeAshurst"/>
    <w:basedOn w:val="NormalAshurst"/>
    <w:next w:val="NormalAshurst"/>
    <w:uiPriority w:val="61"/>
    <w:rsid w:val="006608F3"/>
    <w:pPr>
      <w:spacing w:before="400" w:after="0"/>
    </w:pPr>
  </w:style>
  <w:style w:type="paragraph" w:customStyle="1" w:styleId="NormalBoldAshurst">
    <w:name w:val="NormalBoldAshurst"/>
    <w:basedOn w:val="NormalAshurst"/>
    <w:next w:val="NormalAshurst"/>
    <w:uiPriority w:val="79"/>
    <w:rsid w:val="006608F3"/>
    <w:rPr>
      <w:b/>
    </w:rPr>
  </w:style>
  <w:style w:type="paragraph" w:customStyle="1" w:styleId="TableNum1Ashurst">
    <w:name w:val="TableNum1Ashurst"/>
    <w:basedOn w:val="TableAshurst"/>
    <w:uiPriority w:val="58"/>
    <w:rsid w:val="006608F3"/>
    <w:pPr>
      <w:numPr>
        <w:numId w:val="39"/>
      </w:numPr>
      <w:outlineLvl w:val="0"/>
    </w:pPr>
  </w:style>
  <w:style w:type="paragraph" w:customStyle="1" w:styleId="TableNum2Ashurst">
    <w:name w:val="TableNum2Ashurst"/>
    <w:basedOn w:val="TableAshurst"/>
    <w:uiPriority w:val="58"/>
    <w:rsid w:val="006608F3"/>
    <w:pPr>
      <w:numPr>
        <w:ilvl w:val="1"/>
        <w:numId w:val="39"/>
      </w:numPr>
      <w:outlineLvl w:val="1"/>
    </w:pPr>
  </w:style>
  <w:style w:type="paragraph" w:customStyle="1" w:styleId="TableNum3Ashurst">
    <w:name w:val="TableNum3Ashurst"/>
    <w:basedOn w:val="TableAshurst"/>
    <w:uiPriority w:val="58"/>
    <w:rsid w:val="006608F3"/>
    <w:pPr>
      <w:numPr>
        <w:ilvl w:val="2"/>
        <w:numId w:val="39"/>
      </w:numPr>
    </w:pPr>
  </w:style>
  <w:style w:type="paragraph" w:customStyle="1" w:styleId="TableNum4Ashurst">
    <w:name w:val="TableNum4Ashurst"/>
    <w:basedOn w:val="TableAshurst"/>
    <w:uiPriority w:val="58"/>
    <w:rsid w:val="006608F3"/>
    <w:pPr>
      <w:numPr>
        <w:ilvl w:val="3"/>
        <w:numId w:val="39"/>
      </w:numPr>
    </w:pPr>
  </w:style>
  <w:style w:type="paragraph" w:customStyle="1" w:styleId="TableNum5Ashurst">
    <w:name w:val="TableNum5Ashurst"/>
    <w:basedOn w:val="TableAshurst"/>
    <w:uiPriority w:val="58"/>
    <w:rsid w:val="006608F3"/>
    <w:pPr>
      <w:numPr>
        <w:ilvl w:val="4"/>
        <w:numId w:val="39"/>
      </w:numPr>
    </w:pPr>
  </w:style>
  <w:style w:type="paragraph" w:customStyle="1" w:styleId="TableNum6Ashurst">
    <w:name w:val="TableNum6Ashurst"/>
    <w:basedOn w:val="TableAshurst"/>
    <w:uiPriority w:val="58"/>
    <w:rsid w:val="006608F3"/>
    <w:pPr>
      <w:numPr>
        <w:ilvl w:val="5"/>
        <w:numId w:val="39"/>
      </w:numPr>
    </w:pPr>
  </w:style>
  <w:style w:type="paragraph" w:customStyle="1" w:styleId="AltRecitalsAshurst">
    <w:name w:val="AltRecitalsAshurst"/>
    <w:basedOn w:val="NormalAshurst"/>
    <w:rsid w:val="006608F3"/>
    <w:pPr>
      <w:numPr>
        <w:numId w:val="29"/>
      </w:numPr>
    </w:pPr>
  </w:style>
  <w:style w:type="paragraph" w:customStyle="1" w:styleId="LBItalicsAshurst">
    <w:name w:val="LBItalicsAshurst"/>
    <w:basedOn w:val="NormalAshurst"/>
    <w:next w:val="NormalAshurst"/>
    <w:uiPriority w:val="60"/>
    <w:rsid w:val="006608F3"/>
    <w:pPr>
      <w:keepNext/>
    </w:pPr>
    <w:rPr>
      <w:b/>
      <w:i/>
    </w:rPr>
  </w:style>
  <w:style w:type="paragraph" w:customStyle="1" w:styleId="DefinitionsClauseAshurst">
    <w:name w:val="DefinitionsClauseAshurst"/>
    <w:basedOn w:val="NormalAshurst"/>
    <w:uiPriority w:val="26"/>
    <w:rsid w:val="006608F3"/>
    <w:pPr>
      <w:numPr>
        <w:numId w:val="40"/>
      </w:numPr>
      <w:outlineLvl w:val="0"/>
    </w:pPr>
    <w:rPr>
      <w:lang w:eastAsia="en-GB"/>
    </w:rPr>
  </w:style>
  <w:style w:type="numbering" w:styleId="111111">
    <w:name w:val="Outline List 2"/>
    <w:basedOn w:val="NoList"/>
    <w:uiPriority w:val="98"/>
    <w:semiHidden/>
    <w:rsid w:val="006608F3"/>
    <w:pPr>
      <w:numPr>
        <w:numId w:val="41"/>
      </w:numPr>
    </w:pPr>
  </w:style>
  <w:style w:type="numbering" w:styleId="1ai">
    <w:name w:val="Outline List 1"/>
    <w:basedOn w:val="NoList"/>
    <w:uiPriority w:val="98"/>
    <w:semiHidden/>
    <w:rsid w:val="006608F3"/>
    <w:pPr>
      <w:numPr>
        <w:numId w:val="42"/>
      </w:numPr>
    </w:pPr>
  </w:style>
  <w:style w:type="numbering" w:styleId="ArticleSection">
    <w:name w:val="Outline List 3"/>
    <w:basedOn w:val="NoList"/>
    <w:uiPriority w:val="98"/>
    <w:semiHidden/>
    <w:rsid w:val="006608F3"/>
    <w:pPr>
      <w:numPr>
        <w:numId w:val="43"/>
      </w:numPr>
    </w:pPr>
  </w:style>
  <w:style w:type="character" w:styleId="BookTitle">
    <w:name w:val="Book Title"/>
    <w:basedOn w:val="DefaultParagraphFont"/>
    <w:uiPriority w:val="98"/>
    <w:rsid w:val="006608F3"/>
    <w:rPr>
      <w:rFonts w:asciiTheme="minorHAnsi" w:eastAsiaTheme="minorEastAsia" w:hAnsiTheme="minorHAnsi" w:cstheme="minorBidi"/>
      <w:b/>
      <w:bCs/>
      <w:smallCaps/>
      <w:spacing w:val="5"/>
      <w:szCs w:val="24"/>
    </w:rPr>
  </w:style>
  <w:style w:type="table" w:styleId="ColorfulGrid">
    <w:name w:val="Colorful Grid"/>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character" w:styleId="Emphasis">
    <w:name w:val="Emphasis"/>
    <w:basedOn w:val="DefaultParagraphFont"/>
    <w:uiPriority w:val="98"/>
    <w:rsid w:val="006608F3"/>
    <w:rPr>
      <w:rFonts w:asciiTheme="minorHAnsi" w:eastAsiaTheme="minorEastAsia" w:hAnsiTheme="minorHAnsi" w:cstheme="minorBidi"/>
      <w:i/>
      <w:iCs/>
      <w:szCs w:val="24"/>
    </w:rPr>
  </w:style>
  <w:style w:type="character" w:styleId="EndnoteReference">
    <w:name w:val="endnote reference"/>
    <w:basedOn w:val="DefaultParagraphFont"/>
    <w:uiPriority w:val="98"/>
    <w:rsid w:val="006608F3"/>
    <w:rPr>
      <w:rFonts w:asciiTheme="minorHAnsi" w:eastAsiaTheme="minorEastAsia" w:hAnsiTheme="minorHAnsi" w:cstheme="minorBidi"/>
      <w:szCs w:val="24"/>
      <w:vertAlign w:val="superscript"/>
    </w:rPr>
  </w:style>
  <w:style w:type="character" w:styleId="FollowedHyperlink">
    <w:name w:val="FollowedHyperlink"/>
    <w:basedOn w:val="DefaultParagraphFont"/>
    <w:uiPriority w:val="98"/>
    <w:semiHidden/>
    <w:rsid w:val="006608F3"/>
    <w:rPr>
      <w:rFonts w:asciiTheme="minorHAnsi" w:eastAsiaTheme="minorEastAsia" w:hAnsiTheme="minorHAnsi" w:cstheme="minorBidi"/>
      <w:color w:val="954F72" w:themeColor="followedHyperlink"/>
      <w:szCs w:val="24"/>
      <w:u w:val="single"/>
    </w:rPr>
  </w:style>
  <w:style w:type="character" w:styleId="HTMLAcronym">
    <w:name w:val="HTML Acronym"/>
    <w:basedOn w:val="DefaultParagraphFont"/>
    <w:uiPriority w:val="98"/>
    <w:semiHidden/>
    <w:rsid w:val="006608F3"/>
    <w:rPr>
      <w:rFonts w:asciiTheme="minorHAnsi" w:eastAsiaTheme="minorEastAsia" w:hAnsiTheme="minorHAnsi" w:cstheme="minorBidi"/>
      <w:szCs w:val="24"/>
    </w:rPr>
  </w:style>
  <w:style w:type="character" w:styleId="HTMLCite">
    <w:name w:val="HTML Cite"/>
    <w:basedOn w:val="DefaultParagraphFont"/>
    <w:uiPriority w:val="98"/>
    <w:semiHidden/>
    <w:rsid w:val="006608F3"/>
    <w:rPr>
      <w:rFonts w:asciiTheme="minorHAnsi" w:eastAsiaTheme="minorEastAsia" w:hAnsiTheme="minorHAnsi" w:cstheme="minorBidi"/>
      <w:i/>
      <w:iCs/>
      <w:szCs w:val="24"/>
    </w:rPr>
  </w:style>
  <w:style w:type="character" w:styleId="HTMLCode">
    <w:name w:val="HTML Code"/>
    <w:basedOn w:val="DefaultParagraphFont"/>
    <w:uiPriority w:val="98"/>
    <w:semiHidden/>
    <w:rsid w:val="006608F3"/>
    <w:rPr>
      <w:rFonts w:asciiTheme="minorHAnsi" w:eastAsiaTheme="minorEastAsia" w:hAnsiTheme="minorHAnsi" w:cstheme="minorBidi"/>
      <w:sz w:val="20"/>
      <w:szCs w:val="26"/>
    </w:rPr>
  </w:style>
  <w:style w:type="character" w:styleId="HTMLDefinition">
    <w:name w:val="HTML Definition"/>
    <w:basedOn w:val="DefaultParagraphFont"/>
    <w:uiPriority w:val="98"/>
    <w:semiHidden/>
    <w:rsid w:val="006608F3"/>
    <w:rPr>
      <w:rFonts w:asciiTheme="minorHAnsi" w:eastAsiaTheme="minorEastAsia" w:hAnsiTheme="minorHAnsi" w:cstheme="minorBidi"/>
      <w:i/>
      <w:iCs/>
      <w:szCs w:val="24"/>
    </w:rPr>
  </w:style>
  <w:style w:type="character" w:styleId="HTMLKeyboard">
    <w:name w:val="HTML Keyboard"/>
    <w:basedOn w:val="DefaultParagraphFont"/>
    <w:uiPriority w:val="98"/>
    <w:semiHidden/>
    <w:rsid w:val="006608F3"/>
    <w:rPr>
      <w:rFonts w:asciiTheme="minorHAnsi" w:eastAsiaTheme="minorEastAsia" w:hAnsiTheme="minorHAnsi" w:cstheme="minorBidi"/>
      <w:sz w:val="20"/>
      <w:szCs w:val="26"/>
    </w:rPr>
  </w:style>
  <w:style w:type="character" w:styleId="HTMLSample">
    <w:name w:val="HTML Sample"/>
    <w:basedOn w:val="DefaultParagraphFont"/>
    <w:uiPriority w:val="98"/>
    <w:semiHidden/>
    <w:rsid w:val="006608F3"/>
    <w:rPr>
      <w:rFonts w:asciiTheme="minorHAnsi" w:eastAsiaTheme="minorEastAsia" w:hAnsiTheme="minorHAnsi" w:cstheme="minorBidi"/>
      <w:sz w:val="24"/>
      <w:szCs w:val="30"/>
    </w:rPr>
  </w:style>
  <w:style w:type="character" w:styleId="HTMLTypewriter">
    <w:name w:val="HTML Typewriter"/>
    <w:basedOn w:val="DefaultParagraphFont"/>
    <w:uiPriority w:val="98"/>
    <w:semiHidden/>
    <w:rsid w:val="006608F3"/>
    <w:rPr>
      <w:rFonts w:asciiTheme="minorHAnsi" w:eastAsiaTheme="minorEastAsia" w:hAnsiTheme="minorHAnsi" w:cstheme="minorBidi"/>
      <w:sz w:val="20"/>
      <w:szCs w:val="26"/>
    </w:rPr>
  </w:style>
  <w:style w:type="character" w:styleId="HTMLVariable">
    <w:name w:val="HTML Variable"/>
    <w:basedOn w:val="DefaultParagraphFont"/>
    <w:uiPriority w:val="98"/>
    <w:semiHidden/>
    <w:rsid w:val="006608F3"/>
    <w:rPr>
      <w:rFonts w:asciiTheme="minorHAnsi" w:eastAsiaTheme="minorEastAsia" w:hAnsiTheme="minorHAnsi" w:cstheme="minorBidi"/>
      <w:i/>
      <w:iCs/>
      <w:szCs w:val="24"/>
    </w:rPr>
  </w:style>
  <w:style w:type="character" w:styleId="IntenseEmphasis">
    <w:name w:val="Intense Emphasis"/>
    <w:basedOn w:val="DefaultParagraphFont"/>
    <w:uiPriority w:val="98"/>
    <w:rsid w:val="006608F3"/>
    <w:rPr>
      <w:rFonts w:asciiTheme="minorHAnsi" w:eastAsiaTheme="minorEastAsia" w:hAnsiTheme="minorHAnsi" w:cstheme="minorBidi"/>
      <w:b/>
      <w:bCs/>
      <w:i/>
      <w:iCs/>
      <w:color w:val="5B9BD5" w:themeColor="accent1"/>
      <w:szCs w:val="24"/>
    </w:rPr>
  </w:style>
  <w:style w:type="character" w:styleId="IntenseReference">
    <w:name w:val="Intense Reference"/>
    <w:basedOn w:val="DefaultParagraphFont"/>
    <w:uiPriority w:val="98"/>
    <w:rsid w:val="006608F3"/>
    <w:rPr>
      <w:rFonts w:asciiTheme="minorHAnsi" w:eastAsiaTheme="minorEastAsia" w:hAnsiTheme="minorHAnsi" w:cstheme="minorBidi"/>
      <w:b/>
      <w:bCs/>
      <w:smallCaps/>
      <w:color w:val="ED7D31" w:themeColor="accent2"/>
      <w:spacing w:val="5"/>
      <w:szCs w:val="24"/>
      <w:u w:val="single"/>
    </w:rPr>
  </w:style>
  <w:style w:type="table" w:styleId="LightGrid">
    <w:name w:val="Light Grid"/>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98"/>
    <w:semiHidden/>
    <w:rsid w:val="006608F3"/>
    <w:rPr>
      <w:rFonts w:asciiTheme="minorHAnsi" w:eastAsiaTheme="minorEastAsia" w:hAnsiTheme="minorHAnsi"/>
      <w:color w:val="000000" w:themeColor="text1" w:themeShade="BF"/>
      <w:sz w:val="18"/>
      <w:szCs w:val="18"/>
      <w:lang w:val="en-GB" w:eastAsia="zh-TW"/>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rsid w:val="006608F3"/>
    <w:rPr>
      <w:rFonts w:asciiTheme="minorHAnsi" w:eastAsiaTheme="minorEastAsia" w:hAnsiTheme="minorHAnsi"/>
      <w:color w:val="2E74B5" w:themeColor="accent1" w:themeShade="BF"/>
      <w:sz w:val="18"/>
      <w:szCs w:val="18"/>
      <w:lang w:val="en-GB"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98"/>
    <w:semiHidden/>
    <w:rsid w:val="006608F3"/>
    <w:rPr>
      <w:rFonts w:asciiTheme="minorHAnsi" w:eastAsiaTheme="minorEastAsia" w:hAnsiTheme="minorHAnsi"/>
      <w:color w:val="C45911" w:themeColor="accent2" w:themeShade="BF"/>
      <w:sz w:val="18"/>
      <w:szCs w:val="18"/>
      <w:lang w:val="en-GB" w:eastAsia="zh-TW"/>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98"/>
    <w:semiHidden/>
    <w:rsid w:val="006608F3"/>
    <w:rPr>
      <w:rFonts w:asciiTheme="minorHAnsi" w:eastAsiaTheme="minorEastAsia" w:hAnsiTheme="minorHAnsi"/>
      <w:color w:val="7B7B7B" w:themeColor="accent3" w:themeShade="BF"/>
      <w:sz w:val="18"/>
      <w:szCs w:val="18"/>
      <w:lang w:val="en-GB" w:eastAsia="zh-TW"/>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98"/>
    <w:semiHidden/>
    <w:rsid w:val="006608F3"/>
    <w:rPr>
      <w:rFonts w:asciiTheme="minorHAnsi" w:eastAsiaTheme="minorEastAsia" w:hAnsiTheme="minorHAnsi"/>
      <w:color w:val="BF8F00" w:themeColor="accent4" w:themeShade="BF"/>
      <w:sz w:val="18"/>
      <w:szCs w:val="18"/>
      <w:lang w:val="en-GB" w:eastAsia="zh-TW"/>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98"/>
    <w:semiHidden/>
    <w:rsid w:val="006608F3"/>
    <w:rPr>
      <w:rFonts w:asciiTheme="minorHAnsi" w:eastAsiaTheme="minorEastAsia" w:hAnsiTheme="minorHAnsi"/>
      <w:color w:val="2F5496" w:themeColor="accent5" w:themeShade="BF"/>
      <w:sz w:val="18"/>
      <w:szCs w:val="18"/>
      <w:lang w:val="en-GB" w:eastAsia="zh-TW"/>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98"/>
    <w:semiHidden/>
    <w:rsid w:val="006608F3"/>
    <w:rPr>
      <w:rFonts w:asciiTheme="minorHAnsi" w:eastAsiaTheme="minorEastAsia" w:hAnsiTheme="minorHAnsi"/>
      <w:color w:val="538135" w:themeColor="accent6" w:themeShade="BF"/>
      <w:sz w:val="18"/>
      <w:szCs w:val="18"/>
      <w:lang w:val="en-GB" w:eastAsia="zh-TW"/>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8"/>
    <w:semiHidden/>
    <w:rsid w:val="006608F3"/>
    <w:rPr>
      <w:rFonts w:asciiTheme="minorHAnsi" w:eastAsiaTheme="minorEastAsia" w:hAnsiTheme="minorHAnsi" w:cstheme="minorBidi"/>
      <w:szCs w:val="24"/>
    </w:rPr>
  </w:style>
  <w:style w:type="table" w:styleId="MediumGrid1">
    <w:name w:val="Medium Grid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98"/>
    <w:rsid w:val="006608F3"/>
    <w:rPr>
      <w:rFonts w:asciiTheme="minorHAnsi" w:eastAsiaTheme="minorEastAsia" w:hAnsiTheme="minorHAnsi" w:cstheme="minorBidi"/>
      <w:szCs w:val="24"/>
    </w:rPr>
  </w:style>
  <w:style w:type="character" w:styleId="PlaceholderText">
    <w:name w:val="Placeholder Text"/>
    <w:basedOn w:val="DefaultParagraphFont"/>
    <w:uiPriority w:val="98"/>
    <w:semiHidden/>
    <w:rsid w:val="006608F3"/>
    <w:rPr>
      <w:rFonts w:asciiTheme="minorHAnsi" w:eastAsiaTheme="minorEastAsia" w:hAnsiTheme="minorHAnsi" w:cstheme="minorBidi"/>
      <w:color w:val="808080"/>
      <w:szCs w:val="24"/>
    </w:rPr>
  </w:style>
  <w:style w:type="character" w:styleId="Strong">
    <w:name w:val="Strong"/>
    <w:basedOn w:val="DefaultParagraphFont"/>
    <w:uiPriority w:val="98"/>
    <w:rsid w:val="006608F3"/>
    <w:rPr>
      <w:rFonts w:asciiTheme="minorHAnsi" w:eastAsiaTheme="minorEastAsia" w:hAnsiTheme="minorHAnsi" w:cstheme="minorBidi"/>
      <w:b/>
      <w:bCs/>
      <w:szCs w:val="24"/>
    </w:rPr>
  </w:style>
  <w:style w:type="character" w:styleId="SubtleEmphasis">
    <w:name w:val="Subtle Emphasis"/>
    <w:basedOn w:val="DefaultParagraphFont"/>
    <w:uiPriority w:val="98"/>
    <w:rsid w:val="006608F3"/>
    <w:rPr>
      <w:rFonts w:asciiTheme="minorHAnsi" w:eastAsiaTheme="minorEastAsia" w:hAnsiTheme="minorHAnsi" w:cstheme="minorBidi"/>
      <w:i/>
      <w:iCs/>
      <w:color w:val="808080" w:themeColor="text1" w:themeTint="7F"/>
      <w:szCs w:val="24"/>
    </w:rPr>
  </w:style>
  <w:style w:type="character" w:styleId="SubtleReference">
    <w:name w:val="Subtle Reference"/>
    <w:basedOn w:val="DefaultParagraphFont"/>
    <w:uiPriority w:val="98"/>
    <w:rsid w:val="006608F3"/>
    <w:rPr>
      <w:rFonts w:asciiTheme="minorHAnsi" w:eastAsiaTheme="minorEastAsia" w:hAnsiTheme="minorHAnsi" w:cstheme="minorBidi"/>
      <w:smallCaps/>
      <w:color w:val="ED7D31" w:themeColor="accent2"/>
      <w:szCs w:val="24"/>
      <w:u w:val="single"/>
    </w:rPr>
  </w:style>
  <w:style w:type="table" w:styleId="Table3Deffects1">
    <w:name w:val="Table 3D effects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6608F3"/>
    <w:pPr>
      <w:spacing w:line="264" w:lineRule="auto"/>
      <w:jc w:val="both"/>
    </w:pPr>
    <w:rPr>
      <w:rFonts w:asciiTheme="minorHAnsi" w:eastAsiaTheme="minorEastAsia" w:hAnsiTheme="minorHAnsi"/>
      <w:color w:val="000080"/>
      <w:sz w:val="18"/>
      <w:szCs w:val="18"/>
      <w:lang w:val="en-GB" w:eastAsia="zh-TW"/>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6608F3"/>
    <w:pPr>
      <w:spacing w:line="264" w:lineRule="auto"/>
      <w:jc w:val="both"/>
    </w:pPr>
    <w:rPr>
      <w:rFonts w:asciiTheme="minorHAnsi" w:eastAsiaTheme="minorEastAsia" w:hAnsiTheme="minorHAnsi"/>
      <w:color w:val="FFFFFF"/>
      <w:sz w:val="18"/>
      <w:szCs w:val="18"/>
      <w:lang w:val="en-GB" w:eastAsia="zh-TW"/>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lt2RecitalsAshurst">
    <w:name w:val="Alt2_RecitalsAshurst"/>
    <w:basedOn w:val="NormalAshurst"/>
    <w:rsid w:val="006608F3"/>
    <w:pPr>
      <w:numPr>
        <w:numId w:val="44"/>
      </w:numPr>
      <w:outlineLvl w:val="0"/>
    </w:pPr>
    <w:rPr>
      <w:lang w:eastAsia="zh-CN"/>
    </w:rPr>
  </w:style>
  <w:style w:type="paragraph" w:customStyle="1" w:styleId="AltPartiesAshurst">
    <w:name w:val="AltPartiesAshurst"/>
    <w:basedOn w:val="NormalAshurst"/>
    <w:rsid w:val="006608F3"/>
    <w:pPr>
      <w:numPr>
        <w:numId w:val="45"/>
      </w:numPr>
      <w:outlineLvl w:val="0"/>
    </w:pPr>
    <w:rPr>
      <w:lang w:eastAsia="zh-CN"/>
    </w:rPr>
  </w:style>
  <w:style w:type="paragraph" w:customStyle="1" w:styleId="BodyText20">
    <w:name w:val="Body Text2"/>
    <w:basedOn w:val="Normal"/>
    <w:rsid w:val="006608F3"/>
    <w:pPr>
      <w:overflowPunct w:val="0"/>
      <w:autoSpaceDE w:val="0"/>
      <w:autoSpaceDN w:val="0"/>
      <w:adjustRightInd w:val="0"/>
      <w:spacing w:before="240"/>
      <w:textAlignment w:val="baseline"/>
    </w:pPr>
    <w:rPr>
      <w:rFonts w:ascii="Arial" w:eastAsia="MS Mincho" w:hAnsi="Arial" w:cs="Times New Roman"/>
      <w:szCs w:val="20"/>
      <w:lang w:val="en-GB"/>
    </w:rPr>
  </w:style>
  <w:style w:type="paragraph" w:customStyle="1" w:styleId="Ex1">
    <w:name w:val="Ex 1"/>
    <w:basedOn w:val="Normal"/>
    <w:rsid w:val="006608F3"/>
    <w:pPr>
      <w:numPr>
        <w:numId w:val="47"/>
      </w:numPr>
      <w:spacing w:before="240" w:after="240"/>
      <w:outlineLvl w:val="0"/>
    </w:pPr>
    <w:rPr>
      <w:rFonts w:ascii="Arial" w:eastAsia="Times New Roman" w:hAnsi="Arial" w:cs="Times New Roman"/>
      <w:b/>
      <w:bCs/>
      <w:color w:val="FF6600"/>
      <w:sz w:val="28"/>
      <w:szCs w:val="20"/>
      <w:lang w:val="en-GB"/>
    </w:rPr>
  </w:style>
  <w:style w:type="paragraph" w:customStyle="1" w:styleId="bodytext0">
    <w:name w:val="*body text"/>
    <w:basedOn w:val="Normal"/>
    <w:link w:val="bodytextChar0"/>
    <w:rsid w:val="006608F3"/>
    <w:pPr>
      <w:spacing w:before="240"/>
      <w:jc w:val="left"/>
    </w:pPr>
    <w:rPr>
      <w:rFonts w:ascii="Arial" w:eastAsia="Times New Roman" w:hAnsi="Arial" w:cs="Times New Roman"/>
      <w:szCs w:val="20"/>
      <w:lang w:val="en-GB"/>
    </w:rPr>
  </w:style>
  <w:style w:type="character" w:customStyle="1" w:styleId="bodytextChar0">
    <w:name w:val="*body text Char"/>
    <w:link w:val="bodytext0"/>
    <w:locked/>
    <w:rsid w:val="006608F3"/>
    <w:rPr>
      <w:rFonts w:ascii="Arial" w:eastAsia="Times New Roman" w:hAnsi="Arial" w:cs="Times New Roman"/>
      <w:sz w:val="22"/>
      <w:szCs w:val="20"/>
      <w:lang w:val="en-GB"/>
    </w:rPr>
  </w:style>
  <w:style w:type="paragraph" w:customStyle="1" w:styleId="TCHeading1">
    <w:name w:val="TC Heading 1"/>
    <w:basedOn w:val="Normal"/>
    <w:qFormat/>
    <w:rsid w:val="006608F3"/>
    <w:pPr>
      <w:widowControl w:val="0"/>
      <w:spacing w:after="240"/>
      <w:jc w:val="center"/>
    </w:pPr>
    <w:rPr>
      <w:rFonts w:ascii="Segoe UI" w:eastAsia="Times New Roman" w:hAnsi="Segoe UI" w:cs="Segoe UI"/>
      <w:b/>
      <w:kern w:val="16"/>
      <w:sz w:val="20"/>
      <w:szCs w:val="18"/>
      <w:lang w:val="es-ES_tradnl"/>
    </w:rPr>
  </w:style>
  <w:style w:type="paragraph" w:customStyle="1" w:styleId="BodyText21">
    <w:name w:val="Body Text21"/>
    <w:basedOn w:val="Normal"/>
    <w:rsid w:val="006608F3"/>
    <w:pPr>
      <w:overflowPunct w:val="0"/>
      <w:autoSpaceDE w:val="0"/>
      <w:autoSpaceDN w:val="0"/>
      <w:adjustRightInd w:val="0"/>
      <w:spacing w:before="240"/>
      <w:textAlignment w:val="baseline"/>
    </w:pPr>
    <w:rPr>
      <w:rFonts w:ascii="Arial" w:eastAsia="MS Mincho" w:hAnsi="Arial" w:cs="Segoe UI"/>
      <w:kern w:val="16"/>
      <w:szCs w:val="20"/>
      <w:lang w:val="en-GB"/>
    </w:rPr>
  </w:style>
  <w:style w:type="paragraph" w:customStyle="1" w:styleId="Exhibits1">
    <w:name w:val="Exhibits 1"/>
    <w:basedOn w:val="BodyTextFirstIndent"/>
    <w:rsid w:val="006608F3"/>
    <w:pPr>
      <w:widowControl/>
      <w:numPr>
        <w:numId w:val="48"/>
      </w:numPr>
      <w:tabs>
        <w:tab w:val="clear" w:pos="360"/>
      </w:tabs>
      <w:overflowPunct w:val="0"/>
      <w:adjustRightInd w:val="0"/>
      <w:spacing w:before="240"/>
      <w:ind w:left="720" w:hanging="720"/>
      <w:jc w:val="center"/>
      <w:textAlignment w:val="baseline"/>
    </w:pPr>
    <w:rPr>
      <w:rFonts w:ascii="Arial" w:hAnsi="Arial" w:cs="Arial"/>
      <w:b/>
      <w:szCs w:val="20"/>
      <w:lang w:val="en-GB" w:bidi="ar-SA"/>
    </w:rPr>
  </w:style>
  <w:style w:type="paragraph" w:customStyle="1" w:styleId="Exhibits2">
    <w:name w:val="Exhibits 2"/>
    <w:basedOn w:val="BodyTextFirstIndent"/>
    <w:rsid w:val="006608F3"/>
    <w:pPr>
      <w:widowControl/>
      <w:numPr>
        <w:ilvl w:val="1"/>
        <w:numId w:val="48"/>
      </w:numPr>
      <w:tabs>
        <w:tab w:val="clear" w:pos="1440"/>
        <w:tab w:val="num" w:pos="720"/>
      </w:tabs>
      <w:overflowPunct w:val="0"/>
      <w:adjustRightInd w:val="0"/>
      <w:spacing w:after="240"/>
      <w:ind w:left="0" w:firstLine="0"/>
      <w:textAlignment w:val="baseline"/>
    </w:pPr>
    <w:rPr>
      <w:rFonts w:ascii="Arial" w:hAnsi="Arial"/>
      <w:b/>
      <w:sz w:val="20"/>
      <w:szCs w:val="20"/>
      <w:lang w:val="en-GB" w:eastAsia="zh-CN" w:bidi="ar-SA"/>
    </w:rPr>
  </w:style>
  <w:style w:type="paragraph" w:customStyle="1" w:styleId="Exhibits3">
    <w:name w:val="Exhibits 3"/>
    <w:basedOn w:val="BodyTextFirstIndent"/>
    <w:rsid w:val="006608F3"/>
    <w:pPr>
      <w:widowControl/>
      <w:numPr>
        <w:ilvl w:val="2"/>
        <w:numId w:val="48"/>
      </w:numPr>
      <w:tabs>
        <w:tab w:val="clear" w:pos="2160"/>
        <w:tab w:val="num" w:pos="720"/>
      </w:tabs>
      <w:overflowPunct w:val="0"/>
      <w:adjustRightInd w:val="0"/>
      <w:ind w:left="0" w:firstLine="0"/>
      <w:textAlignment w:val="baseline"/>
    </w:pPr>
    <w:rPr>
      <w:rFonts w:ascii="Arial" w:hAnsi="Arial" w:cs="Arial"/>
      <w:szCs w:val="20"/>
      <w:lang w:val="en-GB" w:bidi="ar-SA"/>
    </w:rPr>
  </w:style>
  <w:style w:type="paragraph" w:customStyle="1" w:styleId="Exhibits4">
    <w:name w:val="Exhibits 4"/>
    <w:basedOn w:val="BodyTextFirstIndent"/>
    <w:rsid w:val="006608F3"/>
    <w:pPr>
      <w:widowControl/>
      <w:numPr>
        <w:ilvl w:val="3"/>
        <w:numId w:val="48"/>
      </w:numPr>
      <w:tabs>
        <w:tab w:val="clear" w:pos="2880"/>
        <w:tab w:val="num" w:pos="1440"/>
      </w:tabs>
      <w:overflowPunct w:val="0"/>
      <w:adjustRightInd w:val="0"/>
      <w:spacing w:after="240"/>
      <w:ind w:left="2160" w:hanging="2160"/>
      <w:textAlignment w:val="baseline"/>
    </w:pPr>
    <w:rPr>
      <w:rFonts w:ascii="Arial" w:hAnsi="Arial" w:cs="Arial"/>
      <w:b/>
      <w:szCs w:val="20"/>
      <w:lang w:val="en-GB" w:bidi="ar-SA"/>
    </w:rPr>
  </w:style>
  <w:style w:type="paragraph" w:customStyle="1" w:styleId="Exhibits5">
    <w:name w:val="Exhibits 5"/>
    <w:basedOn w:val="BodyTextFirstIndent"/>
    <w:rsid w:val="006608F3"/>
    <w:pPr>
      <w:widowControl/>
      <w:numPr>
        <w:ilvl w:val="4"/>
        <w:numId w:val="48"/>
      </w:numPr>
      <w:tabs>
        <w:tab w:val="clear" w:pos="3600"/>
        <w:tab w:val="num" w:pos="1440"/>
      </w:tabs>
      <w:overflowPunct w:val="0"/>
      <w:adjustRightInd w:val="0"/>
      <w:spacing w:after="240"/>
      <w:ind w:left="1440" w:hanging="720"/>
      <w:textAlignment w:val="baseline"/>
    </w:pPr>
    <w:rPr>
      <w:rFonts w:ascii="Arial" w:hAnsi="Arial" w:cs="Arial"/>
      <w:szCs w:val="20"/>
      <w:lang w:val="en-GB" w:bidi="ar-SA"/>
    </w:rPr>
  </w:style>
  <w:style w:type="paragraph" w:customStyle="1" w:styleId="Exhibits6">
    <w:name w:val="Exhibits 6"/>
    <w:basedOn w:val="BodyTextFirstIndent"/>
    <w:rsid w:val="006608F3"/>
    <w:pPr>
      <w:widowControl/>
      <w:numPr>
        <w:ilvl w:val="5"/>
        <w:numId w:val="48"/>
      </w:numPr>
      <w:tabs>
        <w:tab w:val="clear" w:pos="4320"/>
        <w:tab w:val="num" w:pos="2160"/>
      </w:tabs>
      <w:overflowPunct w:val="0"/>
      <w:adjustRightInd w:val="0"/>
      <w:spacing w:after="240"/>
      <w:ind w:left="2160" w:hanging="720"/>
      <w:textAlignment w:val="baseline"/>
    </w:pPr>
    <w:rPr>
      <w:rFonts w:ascii="Arial" w:hAnsi="Arial" w:cs="Arial"/>
      <w:szCs w:val="20"/>
      <w:lang w:val="en-GB" w:bidi="ar-SA"/>
    </w:rPr>
  </w:style>
  <w:style w:type="character" w:customStyle="1" w:styleId="UnresolvedMention1">
    <w:name w:val="Unresolved Mention1"/>
    <w:basedOn w:val="DefaultParagraphFont"/>
    <w:uiPriority w:val="99"/>
    <w:semiHidden/>
    <w:unhideWhenUsed/>
    <w:rsid w:val="006608F3"/>
    <w:rPr>
      <w:color w:val="605E5C"/>
      <w:shd w:val="clear" w:color="auto" w:fill="E1DFDD"/>
    </w:rPr>
  </w:style>
  <w:style w:type="character" w:customStyle="1" w:styleId="UnresolvedMention2">
    <w:name w:val="Unresolved Mention2"/>
    <w:basedOn w:val="DefaultParagraphFont"/>
    <w:uiPriority w:val="99"/>
    <w:semiHidden/>
    <w:unhideWhenUsed/>
    <w:rsid w:val="006608F3"/>
    <w:rPr>
      <w:color w:val="605E5C"/>
      <w:shd w:val="clear" w:color="auto" w:fill="E1DFDD"/>
    </w:rPr>
  </w:style>
  <w:style w:type="paragraph" w:customStyle="1" w:styleId="H7Ashurst">
    <w:name w:val="H7Ashurst"/>
    <w:basedOn w:val="NormalAshurst"/>
    <w:uiPriority w:val="38"/>
    <w:rsid w:val="006608F3"/>
    <w:pPr>
      <w:tabs>
        <w:tab w:val="num" w:pos="3901"/>
      </w:tabs>
      <w:spacing w:after="220" w:line="264" w:lineRule="auto"/>
      <w:ind w:left="3901" w:hanging="624"/>
      <w:outlineLvl w:val="6"/>
    </w:pPr>
    <w:rPr>
      <w:rFonts w:cs="Times New Roman"/>
      <w:sz w:val="20"/>
      <w:szCs w:val="20"/>
      <w:lang w:val="en-GB" w:eastAsia="zh-TW"/>
    </w:rPr>
  </w:style>
  <w:style w:type="paragraph" w:customStyle="1" w:styleId="H8Ashurst">
    <w:name w:val="H8Ashurst"/>
    <w:basedOn w:val="NormalAshurst"/>
    <w:uiPriority w:val="38"/>
    <w:rsid w:val="006608F3"/>
    <w:pPr>
      <w:tabs>
        <w:tab w:val="num" w:pos="4525"/>
      </w:tabs>
      <w:spacing w:after="220" w:line="264" w:lineRule="auto"/>
      <w:ind w:left="4525" w:hanging="624"/>
      <w:outlineLvl w:val="7"/>
    </w:pPr>
    <w:rPr>
      <w:rFonts w:cs="Times New Roman"/>
      <w:sz w:val="20"/>
      <w:szCs w:val="20"/>
      <w:lang w:val="en-GB" w:eastAsia="zh-TW"/>
    </w:rPr>
  </w:style>
  <w:style w:type="character" w:customStyle="1" w:styleId="CommentTextChar1">
    <w:name w:val="Comment Text Char1"/>
    <w:uiPriority w:val="99"/>
    <w:semiHidden/>
    <w:locked/>
    <w:rsid w:val="006608F3"/>
    <w:rPr>
      <w:rFonts w:ascii="Tahoma" w:hAnsi="Tahoma"/>
      <w:sz w:val="20"/>
    </w:rPr>
  </w:style>
  <w:style w:type="paragraph" w:customStyle="1" w:styleId="bullet">
    <w:name w:val="bullet"/>
    <w:basedOn w:val="Normal"/>
    <w:rsid w:val="006608F3"/>
    <w:pPr>
      <w:numPr>
        <w:numId w:val="49"/>
      </w:numPr>
      <w:overflowPunct w:val="0"/>
      <w:autoSpaceDE w:val="0"/>
      <w:autoSpaceDN w:val="0"/>
      <w:adjustRightInd w:val="0"/>
      <w:spacing w:before="240" w:after="120"/>
      <w:textAlignment w:val="baseline"/>
    </w:pPr>
    <w:rPr>
      <w:rFonts w:ascii="Arial" w:eastAsia="Times New Roman" w:hAnsi="Arial" w:cs="Times New Roman"/>
      <w:sz w:val="24"/>
      <w:szCs w:val="18"/>
      <w:lang w:val="en-GB"/>
    </w:rPr>
  </w:style>
  <w:style w:type="paragraph" w:customStyle="1" w:styleId="bodytext5">
    <w:name w:val="*body text .5"/>
    <w:basedOn w:val="bodytext0"/>
    <w:link w:val="bodytext5Char1"/>
    <w:uiPriority w:val="99"/>
    <w:rsid w:val="006608F3"/>
    <w:pPr>
      <w:ind w:firstLine="720"/>
      <w:jc w:val="both"/>
    </w:pPr>
  </w:style>
  <w:style w:type="character" w:customStyle="1" w:styleId="bodytext5Char1">
    <w:name w:val="*body text .5 Char1"/>
    <w:basedOn w:val="DefaultParagraphFont"/>
    <w:link w:val="bodytext5"/>
    <w:rsid w:val="006608F3"/>
    <w:rPr>
      <w:rFonts w:ascii="Arial" w:eastAsia="Times New Roman" w:hAnsi="Arial" w:cs="Times New Roman"/>
      <w:sz w:val="22"/>
      <w:szCs w:val="20"/>
      <w:lang w:val="en-GB"/>
    </w:rPr>
  </w:style>
  <w:style w:type="table" w:styleId="GridTable4-Accent1">
    <w:name w:val="Grid Table 4 Accent 1"/>
    <w:basedOn w:val="TableNormal"/>
    <w:uiPriority w:val="49"/>
    <w:rsid w:val="006608F3"/>
    <w:rPr>
      <w:rFonts w:asciiTheme="minorHAnsi" w:hAnsi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BoldUnderline">
    <w:name w:val="Font Bold Underline"/>
    <w:rsid w:val="006608F3"/>
    <w:rPr>
      <w:b/>
      <w:u w:val="single"/>
    </w:rPr>
  </w:style>
  <w:style w:type="character" w:customStyle="1" w:styleId="FontUnderline">
    <w:name w:val="Font Underline"/>
    <w:rsid w:val="006608F3"/>
    <w:rPr>
      <w:u w:val="single"/>
    </w:rPr>
  </w:style>
  <w:style w:type="paragraph" w:customStyle="1" w:styleId="BodyText1">
    <w:name w:val="Body Text1"/>
    <w:basedOn w:val="Normal"/>
    <w:uiPriority w:val="99"/>
    <w:rsid w:val="00781DF0"/>
    <w:pPr>
      <w:overflowPunct w:val="0"/>
      <w:autoSpaceDE w:val="0"/>
      <w:autoSpaceDN w:val="0"/>
      <w:adjustRightInd w:val="0"/>
      <w:spacing w:before="240"/>
      <w:textAlignment w:val="baseline"/>
    </w:pPr>
    <w:rPr>
      <w:rFonts w:ascii="Arial" w:eastAsia="Times New Roman" w:hAnsi="Arial" w:cs="Arial"/>
      <w:sz w:val="24"/>
    </w:rPr>
  </w:style>
  <w:style w:type="character" w:customStyle="1" w:styleId="bodytext5Char">
    <w:name w:val="*body text .5 Char"/>
    <w:basedOn w:val="DefaultParagraphFont"/>
    <w:uiPriority w:val="99"/>
    <w:locked/>
    <w:rsid w:val="00781DF0"/>
    <w:rPr>
      <w:rFonts w:cs="Times New Roman"/>
      <w:sz w:val="24"/>
      <w:lang w:val="en-US" w:eastAsia="en-US" w:bidi="ar-SA"/>
    </w:rPr>
  </w:style>
  <w:style w:type="character" w:customStyle="1" w:styleId="UnresolvedMention">
    <w:name w:val="Unresolved Mention"/>
    <w:basedOn w:val="DefaultParagraphFont"/>
    <w:uiPriority w:val="99"/>
    <w:semiHidden/>
    <w:unhideWhenUsed/>
    <w:rsid w:val="00E606D2"/>
    <w:rPr>
      <w:color w:val="605E5C"/>
      <w:shd w:val="clear" w:color="auto" w:fill="E1DFDD"/>
    </w:rPr>
  </w:style>
  <w:style w:type="character" w:customStyle="1" w:styleId="UnresolvedMention3">
    <w:name w:val="Unresolved Mention3"/>
    <w:basedOn w:val="DefaultParagraphFont"/>
    <w:uiPriority w:val="99"/>
    <w:semiHidden/>
    <w:unhideWhenUsed/>
    <w:rsid w:val="00322BD1"/>
    <w:rPr>
      <w:color w:val="605E5C"/>
      <w:shd w:val="clear" w:color="auto" w:fill="E1DFDD"/>
    </w:rPr>
  </w:style>
  <w:style w:type="paragraph" w:customStyle="1" w:styleId="Default">
    <w:name w:val="Default"/>
    <w:basedOn w:val="Normal"/>
    <w:rsid w:val="0074091B"/>
    <w:pPr>
      <w:autoSpaceDE w:val="0"/>
      <w:autoSpaceDN w:val="0"/>
      <w:jc w:val="left"/>
    </w:pPr>
    <w:rPr>
      <w:rFonts w:cs="Times New Roman"/>
      <w:color w:val="000000"/>
      <w:sz w:val="24"/>
    </w:rPr>
  </w:style>
  <w:style w:type="character" w:customStyle="1" w:styleId="UnresolvedMention4">
    <w:name w:val="Unresolved Mention4"/>
    <w:basedOn w:val="DefaultParagraphFont"/>
    <w:uiPriority w:val="99"/>
    <w:semiHidden/>
    <w:unhideWhenUsed/>
    <w:rsid w:val="00321161"/>
    <w:rPr>
      <w:color w:val="605E5C"/>
      <w:shd w:val="clear" w:color="auto" w:fill="E1DFDD"/>
    </w:rPr>
  </w:style>
  <w:style w:type="paragraph" w:customStyle="1" w:styleId="HeadingBody1">
    <w:name w:val="HeadingBody 1"/>
    <w:basedOn w:val="Normal"/>
    <w:next w:val="Heading1"/>
    <w:link w:val="HeadingBody1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1Char">
    <w:name w:val="HeadingBody 1 Char"/>
    <w:basedOn w:val="Heading3Char"/>
    <w:link w:val="HeadingBody1"/>
    <w:uiPriority w:val="49"/>
    <w:semiHidden/>
    <w:rsid w:val="00782696"/>
    <w:rPr>
      <w:rFonts w:eastAsiaTheme="majorEastAsia" w:cs="Times New Roman"/>
      <w:b w:val="0"/>
      <w:sz w:val="22"/>
      <w:szCs w:val="22"/>
    </w:rPr>
  </w:style>
  <w:style w:type="paragraph" w:customStyle="1" w:styleId="HeadingBody2">
    <w:name w:val="HeadingBody 2"/>
    <w:basedOn w:val="Normal"/>
    <w:next w:val="Heading2"/>
    <w:link w:val="HeadingBody2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2Char">
    <w:name w:val="HeadingBody 2 Char"/>
    <w:basedOn w:val="Heading3Char"/>
    <w:link w:val="HeadingBody2"/>
    <w:uiPriority w:val="49"/>
    <w:semiHidden/>
    <w:rsid w:val="00782696"/>
    <w:rPr>
      <w:rFonts w:eastAsiaTheme="majorEastAsia" w:cs="Times New Roman"/>
      <w:b w:val="0"/>
      <w:sz w:val="22"/>
      <w:szCs w:val="22"/>
    </w:rPr>
  </w:style>
  <w:style w:type="paragraph" w:customStyle="1" w:styleId="HeadingBody3">
    <w:name w:val="HeadingBody 3"/>
    <w:basedOn w:val="Normal"/>
    <w:next w:val="Heading3"/>
    <w:link w:val="HeadingBody3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3Char">
    <w:name w:val="HeadingBody 3 Char"/>
    <w:basedOn w:val="Heading3Char"/>
    <w:link w:val="HeadingBody3"/>
    <w:uiPriority w:val="49"/>
    <w:semiHidden/>
    <w:rsid w:val="00782696"/>
    <w:rPr>
      <w:rFonts w:eastAsiaTheme="majorEastAsia" w:cs="Times New Roman"/>
      <w:b w:val="0"/>
      <w:sz w:val="22"/>
      <w:szCs w:val="22"/>
    </w:rPr>
  </w:style>
  <w:style w:type="paragraph" w:customStyle="1" w:styleId="HeadingBody4">
    <w:name w:val="HeadingBody 4"/>
    <w:basedOn w:val="Normal"/>
    <w:next w:val="Heading4"/>
    <w:link w:val="HeadingBody4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4Char">
    <w:name w:val="HeadingBody 4 Char"/>
    <w:basedOn w:val="Heading3Char"/>
    <w:link w:val="HeadingBody4"/>
    <w:uiPriority w:val="49"/>
    <w:semiHidden/>
    <w:rsid w:val="00782696"/>
    <w:rPr>
      <w:rFonts w:eastAsiaTheme="majorEastAsia" w:cs="Times New Roman"/>
      <w:b w:val="0"/>
      <w:sz w:val="22"/>
      <w:szCs w:val="22"/>
    </w:rPr>
  </w:style>
  <w:style w:type="paragraph" w:customStyle="1" w:styleId="HeadingBody5">
    <w:name w:val="HeadingBody 5"/>
    <w:basedOn w:val="Normal"/>
    <w:next w:val="Heading5"/>
    <w:link w:val="HeadingBody5Char"/>
    <w:uiPriority w:val="49"/>
    <w:semiHidden/>
    <w:rsid w:val="00782696"/>
    <w:pPr>
      <w:tabs>
        <w:tab w:val="num" w:pos="720"/>
      </w:tabs>
      <w:spacing w:before="120" w:after="240"/>
      <w:ind w:left="1440" w:hanging="720"/>
    </w:pPr>
    <w:rPr>
      <w:rFonts w:eastAsiaTheme="majorEastAsia" w:cs="Times New Roman"/>
      <w:szCs w:val="22"/>
    </w:rPr>
  </w:style>
  <w:style w:type="character" w:customStyle="1" w:styleId="HeadingBody5Char">
    <w:name w:val="HeadingBody 5 Char"/>
    <w:basedOn w:val="Heading3Char"/>
    <w:link w:val="HeadingBody5"/>
    <w:uiPriority w:val="49"/>
    <w:semiHidden/>
    <w:rsid w:val="00782696"/>
    <w:rPr>
      <w:rFonts w:eastAsiaTheme="majorEastAsia" w:cs="Times New Roman"/>
      <w:b w:val="0"/>
      <w:sz w:val="22"/>
      <w:szCs w:val="22"/>
    </w:rPr>
  </w:style>
  <w:style w:type="paragraph" w:customStyle="1" w:styleId="HeadingBody6">
    <w:name w:val="HeadingBody 6"/>
    <w:basedOn w:val="Normal"/>
    <w:next w:val="Heading6"/>
    <w:link w:val="HeadingBody6Char"/>
    <w:uiPriority w:val="49"/>
    <w:semiHidden/>
    <w:rsid w:val="00782696"/>
    <w:pPr>
      <w:tabs>
        <w:tab w:val="num" w:pos="720"/>
      </w:tabs>
      <w:spacing w:before="120" w:after="240"/>
      <w:ind w:left="2160" w:hanging="720"/>
    </w:pPr>
    <w:rPr>
      <w:rFonts w:eastAsiaTheme="majorEastAsia" w:cs="Times New Roman"/>
      <w:szCs w:val="22"/>
    </w:rPr>
  </w:style>
  <w:style w:type="character" w:customStyle="1" w:styleId="HeadingBody6Char">
    <w:name w:val="HeadingBody 6 Char"/>
    <w:basedOn w:val="Heading3Char"/>
    <w:link w:val="HeadingBody6"/>
    <w:uiPriority w:val="49"/>
    <w:semiHidden/>
    <w:rsid w:val="00782696"/>
    <w:rPr>
      <w:rFonts w:eastAsiaTheme="majorEastAsia" w:cs="Times New Roman"/>
      <w:b w:val="0"/>
      <w:sz w:val="22"/>
      <w:szCs w:val="22"/>
    </w:rPr>
  </w:style>
  <w:style w:type="paragraph" w:customStyle="1" w:styleId="HeadingBody7">
    <w:name w:val="HeadingBody 7"/>
    <w:basedOn w:val="Normal"/>
    <w:next w:val="Heading7"/>
    <w:link w:val="HeadingBody7Char"/>
    <w:uiPriority w:val="49"/>
    <w:semiHidden/>
    <w:rsid w:val="00782696"/>
    <w:pPr>
      <w:tabs>
        <w:tab w:val="num" w:pos="720"/>
      </w:tabs>
      <w:spacing w:before="120" w:after="240"/>
    </w:pPr>
    <w:rPr>
      <w:rFonts w:eastAsiaTheme="majorEastAsia" w:cs="Times New Roman"/>
      <w:szCs w:val="22"/>
    </w:rPr>
  </w:style>
  <w:style w:type="character" w:customStyle="1" w:styleId="HeadingBody7Char">
    <w:name w:val="HeadingBody 7 Char"/>
    <w:basedOn w:val="Heading3Char"/>
    <w:link w:val="HeadingBody7"/>
    <w:uiPriority w:val="49"/>
    <w:semiHidden/>
    <w:rsid w:val="00782696"/>
    <w:rPr>
      <w:rFonts w:eastAsiaTheme="majorEastAsia" w:cs="Times New Roman"/>
      <w:b w:val="0"/>
      <w:sz w:val="22"/>
      <w:szCs w:val="22"/>
    </w:rPr>
  </w:style>
  <w:style w:type="paragraph" w:customStyle="1" w:styleId="HeadingBody8">
    <w:name w:val="HeadingBody 8"/>
    <w:basedOn w:val="Normal"/>
    <w:next w:val="Heading8"/>
    <w:link w:val="HeadingBody8Char"/>
    <w:uiPriority w:val="49"/>
    <w:semiHidden/>
    <w:rsid w:val="00782696"/>
    <w:pPr>
      <w:tabs>
        <w:tab w:val="num" w:pos="720"/>
      </w:tabs>
      <w:spacing w:before="120" w:after="240"/>
      <w:jc w:val="center"/>
    </w:pPr>
    <w:rPr>
      <w:rFonts w:eastAsiaTheme="majorEastAsia" w:cs="Times New Roman"/>
      <w:szCs w:val="22"/>
    </w:rPr>
  </w:style>
  <w:style w:type="character" w:customStyle="1" w:styleId="HeadingBody8Char">
    <w:name w:val="HeadingBody 8 Char"/>
    <w:basedOn w:val="Heading3Char"/>
    <w:link w:val="HeadingBody8"/>
    <w:uiPriority w:val="49"/>
    <w:semiHidden/>
    <w:rsid w:val="00782696"/>
    <w:rPr>
      <w:rFonts w:eastAsiaTheme="majorEastAsia" w:cs="Times New Roman"/>
      <w:b w:val="0"/>
      <w:sz w:val="22"/>
      <w:szCs w:val="22"/>
    </w:rPr>
  </w:style>
  <w:style w:type="paragraph" w:customStyle="1" w:styleId="HeadingBody9">
    <w:name w:val="HeadingBody 9"/>
    <w:basedOn w:val="Normal"/>
    <w:next w:val="Heading9"/>
    <w:link w:val="HeadingBody9Char"/>
    <w:uiPriority w:val="49"/>
    <w:semiHidden/>
    <w:rsid w:val="00782696"/>
    <w:pPr>
      <w:numPr>
        <w:ilvl w:val="2"/>
        <w:numId w:val="6"/>
      </w:numPr>
      <w:spacing w:before="120" w:after="240"/>
      <w:ind w:left="6480"/>
    </w:pPr>
    <w:rPr>
      <w:rFonts w:eastAsiaTheme="majorEastAsia" w:cs="Times New Roman"/>
      <w:szCs w:val="22"/>
    </w:rPr>
  </w:style>
  <w:style w:type="character" w:customStyle="1" w:styleId="HeadingBody9Char">
    <w:name w:val="HeadingBody 9 Char"/>
    <w:basedOn w:val="Heading3Char"/>
    <w:link w:val="HeadingBody9"/>
    <w:uiPriority w:val="49"/>
    <w:semiHidden/>
    <w:rsid w:val="00782696"/>
    <w:rPr>
      <w:rFonts w:eastAsiaTheme="majorEastAsia" w:cs="Times New Roman"/>
      <w:b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66851">
      <w:bodyDiv w:val="1"/>
      <w:marLeft w:val="0"/>
      <w:marRight w:val="0"/>
      <w:marTop w:val="0"/>
      <w:marBottom w:val="0"/>
      <w:divBdr>
        <w:top w:val="none" w:sz="0" w:space="0" w:color="auto"/>
        <w:left w:val="none" w:sz="0" w:space="0" w:color="auto"/>
        <w:bottom w:val="none" w:sz="0" w:space="0" w:color="auto"/>
        <w:right w:val="none" w:sz="0" w:space="0" w:color="auto"/>
      </w:divBdr>
    </w:div>
    <w:div w:id="131404951">
      <w:bodyDiv w:val="1"/>
      <w:marLeft w:val="0"/>
      <w:marRight w:val="0"/>
      <w:marTop w:val="0"/>
      <w:marBottom w:val="0"/>
      <w:divBdr>
        <w:top w:val="none" w:sz="0" w:space="0" w:color="auto"/>
        <w:left w:val="none" w:sz="0" w:space="0" w:color="auto"/>
        <w:bottom w:val="none" w:sz="0" w:space="0" w:color="auto"/>
        <w:right w:val="none" w:sz="0" w:space="0" w:color="auto"/>
      </w:divBdr>
    </w:div>
    <w:div w:id="252670833">
      <w:bodyDiv w:val="1"/>
      <w:marLeft w:val="0"/>
      <w:marRight w:val="0"/>
      <w:marTop w:val="0"/>
      <w:marBottom w:val="0"/>
      <w:divBdr>
        <w:top w:val="none" w:sz="0" w:space="0" w:color="auto"/>
        <w:left w:val="none" w:sz="0" w:space="0" w:color="auto"/>
        <w:bottom w:val="none" w:sz="0" w:space="0" w:color="auto"/>
        <w:right w:val="none" w:sz="0" w:space="0" w:color="auto"/>
      </w:divBdr>
    </w:div>
    <w:div w:id="586959265">
      <w:bodyDiv w:val="1"/>
      <w:marLeft w:val="0"/>
      <w:marRight w:val="0"/>
      <w:marTop w:val="0"/>
      <w:marBottom w:val="0"/>
      <w:divBdr>
        <w:top w:val="none" w:sz="0" w:space="0" w:color="auto"/>
        <w:left w:val="none" w:sz="0" w:space="0" w:color="auto"/>
        <w:bottom w:val="none" w:sz="0" w:space="0" w:color="auto"/>
        <w:right w:val="none" w:sz="0" w:space="0" w:color="auto"/>
      </w:divBdr>
    </w:div>
    <w:div w:id="800340860">
      <w:bodyDiv w:val="1"/>
      <w:marLeft w:val="0"/>
      <w:marRight w:val="0"/>
      <w:marTop w:val="0"/>
      <w:marBottom w:val="0"/>
      <w:divBdr>
        <w:top w:val="none" w:sz="0" w:space="0" w:color="auto"/>
        <w:left w:val="none" w:sz="0" w:space="0" w:color="auto"/>
        <w:bottom w:val="none" w:sz="0" w:space="0" w:color="auto"/>
        <w:right w:val="none" w:sz="0" w:space="0" w:color="auto"/>
      </w:divBdr>
    </w:div>
    <w:div w:id="893351216">
      <w:bodyDiv w:val="1"/>
      <w:marLeft w:val="0"/>
      <w:marRight w:val="0"/>
      <w:marTop w:val="0"/>
      <w:marBottom w:val="0"/>
      <w:divBdr>
        <w:top w:val="none" w:sz="0" w:space="0" w:color="auto"/>
        <w:left w:val="none" w:sz="0" w:space="0" w:color="auto"/>
        <w:bottom w:val="none" w:sz="0" w:space="0" w:color="auto"/>
        <w:right w:val="none" w:sz="0" w:space="0" w:color="auto"/>
      </w:divBdr>
    </w:div>
    <w:div w:id="908001701">
      <w:bodyDiv w:val="1"/>
      <w:marLeft w:val="0"/>
      <w:marRight w:val="0"/>
      <w:marTop w:val="0"/>
      <w:marBottom w:val="0"/>
      <w:divBdr>
        <w:top w:val="none" w:sz="0" w:space="0" w:color="auto"/>
        <w:left w:val="none" w:sz="0" w:space="0" w:color="auto"/>
        <w:bottom w:val="none" w:sz="0" w:space="0" w:color="auto"/>
        <w:right w:val="none" w:sz="0" w:space="0" w:color="auto"/>
      </w:divBdr>
    </w:div>
    <w:div w:id="971246652">
      <w:bodyDiv w:val="1"/>
      <w:marLeft w:val="0"/>
      <w:marRight w:val="0"/>
      <w:marTop w:val="0"/>
      <w:marBottom w:val="0"/>
      <w:divBdr>
        <w:top w:val="none" w:sz="0" w:space="0" w:color="auto"/>
        <w:left w:val="none" w:sz="0" w:space="0" w:color="auto"/>
        <w:bottom w:val="none" w:sz="0" w:space="0" w:color="auto"/>
        <w:right w:val="none" w:sz="0" w:space="0" w:color="auto"/>
      </w:divBdr>
    </w:div>
    <w:div w:id="988440720">
      <w:bodyDiv w:val="1"/>
      <w:marLeft w:val="0"/>
      <w:marRight w:val="0"/>
      <w:marTop w:val="0"/>
      <w:marBottom w:val="0"/>
      <w:divBdr>
        <w:top w:val="none" w:sz="0" w:space="0" w:color="auto"/>
        <w:left w:val="none" w:sz="0" w:space="0" w:color="auto"/>
        <w:bottom w:val="none" w:sz="0" w:space="0" w:color="auto"/>
        <w:right w:val="none" w:sz="0" w:space="0" w:color="auto"/>
      </w:divBdr>
    </w:div>
    <w:div w:id="1117719104">
      <w:bodyDiv w:val="1"/>
      <w:marLeft w:val="0"/>
      <w:marRight w:val="0"/>
      <w:marTop w:val="0"/>
      <w:marBottom w:val="0"/>
      <w:divBdr>
        <w:top w:val="none" w:sz="0" w:space="0" w:color="auto"/>
        <w:left w:val="none" w:sz="0" w:space="0" w:color="auto"/>
        <w:bottom w:val="none" w:sz="0" w:space="0" w:color="auto"/>
        <w:right w:val="none" w:sz="0" w:space="0" w:color="auto"/>
      </w:divBdr>
    </w:div>
    <w:div w:id="1157184971">
      <w:bodyDiv w:val="1"/>
      <w:marLeft w:val="0"/>
      <w:marRight w:val="0"/>
      <w:marTop w:val="0"/>
      <w:marBottom w:val="0"/>
      <w:divBdr>
        <w:top w:val="none" w:sz="0" w:space="0" w:color="auto"/>
        <w:left w:val="none" w:sz="0" w:space="0" w:color="auto"/>
        <w:bottom w:val="none" w:sz="0" w:space="0" w:color="auto"/>
        <w:right w:val="none" w:sz="0" w:space="0" w:color="auto"/>
      </w:divBdr>
    </w:div>
    <w:div w:id="1231309246">
      <w:bodyDiv w:val="1"/>
      <w:marLeft w:val="0"/>
      <w:marRight w:val="0"/>
      <w:marTop w:val="0"/>
      <w:marBottom w:val="0"/>
      <w:divBdr>
        <w:top w:val="none" w:sz="0" w:space="0" w:color="auto"/>
        <w:left w:val="none" w:sz="0" w:space="0" w:color="auto"/>
        <w:bottom w:val="none" w:sz="0" w:space="0" w:color="auto"/>
        <w:right w:val="none" w:sz="0" w:space="0" w:color="auto"/>
      </w:divBdr>
    </w:div>
    <w:div w:id="1243300668">
      <w:bodyDiv w:val="1"/>
      <w:marLeft w:val="0"/>
      <w:marRight w:val="0"/>
      <w:marTop w:val="0"/>
      <w:marBottom w:val="0"/>
      <w:divBdr>
        <w:top w:val="none" w:sz="0" w:space="0" w:color="auto"/>
        <w:left w:val="none" w:sz="0" w:space="0" w:color="auto"/>
        <w:bottom w:val="none" w:sz="0" w:space="0" w:color="auto"/>
        <w:right w:val="none" w:sz="0" w:space="0" w:color="auto"/>
      </w:divBdr>
    </w:div>
    <w:div w:id="1352028873">
      <w:bodyDiv w:val="1"/>
      <w:marLeft w:val="0"/>
      <w:marRight w:val="0"/>
      <w:marTop w:val="0"/>
      <w:marBottom w:val="0"/>
      <w:divBdr>
        <w:top w:val="none" w:sz="0" w:space="0" w:color="auto"/>
        <w:left w:val="none" w:sz="0" w:space="0" w:color="auto"/>
        <w:bottom w:val="none" w:sz="0" w:space="0" w:color="auto"/>
        <w:right w:val="none" w:sz="0" w:space="0" w:color="auto"/>
      </w:divBdr>
    </w:div>
    <w:div w:id="1389845253">
      <w:bodyDiv w:val="1"/>
      <w:marLeft w:val="0"/>
      <w:marRight w:val="0"/>
      <w:marTop w:val="0"/>
      <w:marBottom w:val="0"/>
      <w:divBdr>
        <w:top w:val="none" w:sz="0" w:space="0" w:color="auto"/>
        <w:left w:val="none" w:sz="0" w:space="0" w:color="auto"/>
        <w:bottom w:val="none" w:sz="0" w:space="0" w:color="auto"/>
        <w:right w:val="none" w:sz="0" w:space="0" w:color="auto"/>
      </w:divBdr>
    </w:div>
    <w:div w:id="1447042893">
      <w:bodyDiv w:val="1"/>
      <w:marLeft w:val="0"/>
      <w:marRight w:val="0"/>
      <w:marTop w:val="0"/>
      <w:marBottom w:val="0"/>
      <w:divBdr>
        <w:top w:val="none" w:sz="0" w:space="0" w:color="auto"/>
        <w:left w:val="none" w:sz="0" w:space="0" w:color="auto"/>
        <w:bottom w:val="none" w:sz="0" w:space="0" w:color="auto"/>
        <w:right w:val="none" w:sz="0" w:space="0" w:color="auto"/>
      </w:divBdr>
    </w:div>
    <w:div w:id="1525166519">
      <w:bodyDiv w:val="1"/>
      <w:marLeft w:val="0"/>
      <w:marRight w:val="0"/>
      <w:marTop w:val="0"/>
      <w:marBottom w:val="0"/>
      <w:divBdr>
        <w:top w:val="none" w:sz="0" w:space="0" w:color="auto"/>
        <w:left w:val="none" w:sz="0" w:space="0" w:color="auto"/>
        <w:bottom w:val="none" w:sz="0" w:space="0" w:color="auto"/>
        <w:right w:val="none" w:sz="0" w:space="0" w:color="auto"/>
      </w:divBdr>
    </w:div>
    <w:div w:id="1574776269">
      <w:bodyDiv w:val="1"/>
      <w:marLeft w:val="0"/>
      <w:marRight w:val="0"/>
      <w:marTop w:val="0"/>
      <w:marBottom w:val="0"/>
      <w:divBdr>
        <w:top w:val="none" w:sz="0" w:space="0" w:color="auto"/>
        <w:left w:val="none" w:sz="0" w:space="0" w:color="auto"/>
        <w:bottom w:val="none" w:sz="0" w:space="0" w:color="auto"/>
        <w:right w:val="none" w:sz="0" w:space="0" w:color="auto"/>
      </w:divBdr>
    </w:div>
    <w:div w:id="1747264240">
      <w:bodyDiv w:val="1"/>
      <w:marLeft w:val="0"/>
      <w:marRight w:val="0"/>
      <w:marTop w:val="0"/>
      <w:marBottom w:val="0"/>
      <w:divBdr>
        <w:top w:val="none" w:sz="0" w:space="0" w:color="auto"/>
        <w:left w:val="none" w:sz="0" w:space="0" w:color="auto"/>
        <w:bottom w:val="none" w:sz="0" w:space="0" w:color="auto"/>
        <w:right w:val="none" w:sz="0" w:space="0" w:color="auto"/>
      </w:divBdr>
    </w:div>
    <w:div w:id="1795980174">
      <w:bodyDiv w:val="1"/>
      <w:marLeft w:val="0"/>
      <w:marRight w:val="0"/>
      <w:marTop w:val="0"/>
      <w:marBottom w:val="0"/>
      <w:divBdr>
        <w:top w:val="none" w:sz="0" w:space="0" w:color="auto"/>
        <w:left w:val="none" w:sz="0" w:space="0" w:color="auto"/>
        <w:bottom w:val="none" w:sz="0" w:space="0" w:color="auto"/>
        <w:right w:val="none" w:sz="0" w:space="0" w:color="auto"/>
      </w:divBdr>
    </w:div>
    <w:div w:id="1816489070">
      <w:bodyDiv w:val="1"/>
      <w:marLeft w:val="0"/>
      <w:marRight w:val="0"/>
      <w:marTop w:val="0"/>
      <w:marBottom w:val="0"/>
      <w:divBdr>
        <w:top w:val="none" w:sz="0" w:space="0" w:color="auto"/>
        <w:left w:val="none" w:sz="0" w:space="0" w:color="auto"/>
        <w:bottom w:val="none" w:sz="0" w:space="0" w:color="auto"/>
        <w:right w:val="none" w:sz="0" w:space="0" w:color="auto"/>
      </w:divBdr>
    </w:div>
    <w:div w:id="1870869664">
      <w:bodyDiv w:val="1"/>
      <w:marLeft w:val="0"/>
      <w:marRight w:val="0"/>
      <w:marTop w:val="0"/>
      <w:marBottom w:val="0"/>
      <w:divBdr>
        <w:top w:val="none" w:sz="0" w:space="0" w:color="auto"/>
        <w:left w:val="none" w:sz="0" w:space="0" w:color="auto"/>
        <w:bottom w:val="none" w:sz="0" w:space="0" w:color="auto"/>
        <w:right w:val="none" w:sz="0" w:space="0" w:color="auto"/>
      </w:divBdr>
    </w:div>
    <w:div w:id="1894537204">
      <w:bodyDiv w:val="1"/>
      <w:marLeft w:val="0"/>
      <w:marRight w:val="0"/>
      <w:marTop w:val="0"/>
      <w:marBottom w:val="0"/>
      <w:divBdr>
        <w:top w:val="none" w:sz="0" w:space="0" w:color="auto"/>
        <w:left w:val="none" w:sz="0" w:space="0" w:color="auto"/>
        <w:bottom w:val="none" w:sz="0" w:space="0" w:color="auto"/>
        <w:right w:val="none" w:sz="0" w:space="0" w:color="auto"/>
      </w:divBdr>
    </w:div>
    <w:div w:id="1896891948">
      <w:bodyDiv w:val="1"/>
      <w:marLeft w:val="0"/>
      <w:marRight w:val="0"/>
      <w:marTop w:val="0"/>
      <w:marBottom w:val="0"/>
      <w:divBdr>
        <w:top w:val="none" w:sz="0" w:space="0" w:color="auto"/>
        <w:left w:val="none" w:sz="0" w:space="0" w:color="auto"/>
        <w:bottom w:val="none" w:sz="0" w:space="0" w:color="auto"/>
        <w:right w:val="none" w:sz="0" w:space="0" w:color="auto"/>
      </w:divBdr>
    </w:div>
    <w:div w:id="2032148220">
      <w:bodyDiv w:val="1"/>
      <w:marLeft w:val="0"/>
      <w:marRight w:val="0"/>
      <w:marTop w:val="0"/>
      <w:marBottom w:val="0"/>
      <w:divBdr>
        <w:top w:val="none" w:sz="0" w:space="0" w:color="auto"/>
        <w:left w:val="none" w:sz="0" w:space="0" w:color="auto"/>
        <w:bottom w:val="none" w:sz="0" w:space="0" w:color="auto"/>
        <w:right w:val="none" w:sz="0" w:space="0" w:color="auto"/>
      </w:divBdr>
    </w:div>
    <w:div w:id="203511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0.xml"/><Relationship Id="rId21" Type="http://schemas.openxmlformats.org/officeDocument/2006/relationships/header" Target="header4.xml"/><Relationship Id="rId42" Type="http://schemas.openxmlformats.org/officeDocument/2006/relationships/hyperlink" Target="https://www.penndot.gov/i80CanoeCreek" TargetMode="External"/><Relationship Id="rId47" Type="http://schemas.openxmlformats.org/officeDocument/2006/relationships/header" Target="header8.xml"/><Relationship Id="rId63" Type="http://schemas.openxmlformats.org/officeDocument/2006/relationships/footer" Target="footer21.xml"/><Relationship Id="rId68" Type="http://schemas.openxmlformats.org/officeDocument/2006/relationships/header" Target="header17.xml"/><Relationship Id="rId84" Type="http://schemas.openxmlformats.org/officeDocument/2006/relationships/footer" Target="footer33.xml"/><Relationship Id="rId89" Type="http://schemas.openxmlformats.org/officeDocument/2006/relationships/header" Target="header26.xml"/><Relationship Id="rId112" Type="http://schemas.openxmlformats.org/officeDocument/2006/relationships/footer" Target="footer47.xml"/><Relationship Id="rId16" Type="http://schemas.openxmlformats.org/officeDocument/2006/relationships/footer" Target="footer1.xml"/><Relationship Id="rId107" Type="http://schemas.openxmlformats.org/officeDocument/2006/relationships/header" Target="header35.xml"/><Relationship Id="rId11" Type="http://schemas.openxmlformats.org/officeDocument/2006/relationships/footnotes" Target="footnotes.xml"/><Relationship Id="rId32" Type="http://schemas.openxmlformats.org/officeDocument/2006/relationships/footer" Target="footer8.xml"/><Relationship Id="rId37" Type="http://schemas.openxmlformats.org/officeDocument/2006/relationships/hyperlink" Target="https://www.penndot.gov/i80nescopeck" TargetMode="External"/><Relationship Id="rId53" Type="http://schemas.openxmlformats.org/officeDocument/2006/relationships/footer" Target="footer15.xml"/><Relationship Id="rId58" Type="http://schemas.openxmlformats.org/officeDocument/2006/relationships/footer" Target="footer18.xml"/><Relationship Id="rId74" Type="http://schemas.openxmlformats.org/officeDocument/2006/relationships/header" Target="header20.xml"/><Relationship Id="rId79" Type="http://schemas.openxmlformats.org/officeDocument/2006/relationships/header" Target="header21.xml"/><Relationship Id="rId102" Type="http://schemas.openxmlformats.org/officeDocument/2006/relationships/footer" Target="footer42.xml"/><Relationship Id="rId123" Type="http://schemas.openxmlformats.org/officeDocument/2006/relationships/header" Target="header43.xml"/><Relationship Id="rId128" Type="http://schemas.openxmlformats.org/officeDocument/2006/relationships/footer" Target="footer56.xml"/><Relationship Id="rId5" Type="http://schemas.openxmlformats.org/officeDocument/2006/relationships/customXml" Target="../customXml/item5.xml"/><Relationship Id="rId90" Type="http://schemas.openxmlformats.org/officeDocument/2006/relationships/footer" Target="footer36.xml"/><Relationship Id="rId95" Type="http://schemas.openxmlformats.org/officeDocument/2006/relationships/header" Target="header29.xml"/><Relationship Id="rId22" Type="http://schemas.openxmlformats.org/officeDocument/2006/relationships/footer" Target="footer5.xml"/><Relationship Id="rId27" Type="http://schemas.openxmlformats.org/officeDocument/2006/relationships/footer" Target="footer6.xml"/><Relationship Id="rId43" Type="http://schemas.openxmlformats.org/officeDocument/2006/relationships/hyperlink" Target="https://www.penndot.gov/i80NorthFork" TargetMode="External"/><Relationship Id="rId48" Type="http://schemas.openxmlformats.org/officeDocument/2006/relationships/header" Target="header9.xml"/><Relationship Id="rId64" Type="http://schemas.openxmlformats.org/officeDocument/2006/relationships/header" Target="header15.xml"/><Relationship Id="rId69" Type="http://schemas.openxmlformats.org/officeDocument/2006/relationships/footer" Target="footer24.xml"/><Relationship Id="rId113" Type="http://schemas.openxmlformats.org/officeDocument/2006/relationships/footer" Target="footer48.xml"/><Relationship Id="rId118" Type="http://schemas.openxmlformats.org/officeDocument/2006/relationships/footer" Target="footer50.xml"/><Relationship Id="rId80" Type="http://schemas.openxmlformats.org/officeDocument/2006/relationships/header" Target="header22.xml"/><Relationship Id="rId85" Type="http://schemas.openxmlformats.org/officeDocument/2006/relationships/header" Target="header24.xm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footer" Target="footer9.xml"/><Relationship Id="rId38" Type="http://schemas.openxmlformats.org/officeDocument/2006/relationships/hyperlink" Target="https://www.penndot.gov/i78lenhartsville" TargetMode="External"/><Relationship Id="rId59" Type="http://schemas.openxmlformats.org/officeDocument/2006/relationships/footer" Target="footer19.xml"/><Relationship Id="rId103" Type="http://schemas.openxmlformats.org/officeDocument/2006/relationships/header" Target="header33.xml"/><Relationship Id="rId108" Type="http://schemas.openxmlformats.org/officeDocument/2006/relationships/footer" Target="footer45.xml"/><Relationship Id="rId124" Type="http://schemas.openxmlformats.org/officeDocument/2006/relationships/footer" Target="footer53.xml"/><Relationship Id="rId129" Type="http://schemas.openxmlformats.org/officeDocument/2006/relationships/fontTable" Target="fontTable.xml"/><Relationship Id="rId54" Type="http://schemas.openxmlformats.org/officeDocument/2006/relationships/footer" Target="footer16.xml"/><Relationship Id="rId70" Type="http://schemas.openxmlformats.org/officeDocument/2006/relationships/header" Target="header18.xml"/><Relationship Id="rId75" Type="http://schemas.openxmlformats.org/officeDocument/2006/relationships/footer" Target="footer27.xml"/><Relationship Id="rId91" Type="http://schemas.openxmlformats.org/officeDocument/2006/relationships/header" Target="header27.xml"/><Relationship Id="rId96"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penndot.gov/about-us/funding/Pages/Solutions.aspx" TargetMode="External"/><Relationship Id="rId28" Type="http://schemas.openxmlformats.org/officeDocument/2006/relationships/footer" Target="footer7.xml"/><Relationship Id="rId49" Type="http://schemas.openxmlformats.org/officeDocument/2006/relationships/footer" Target="footer12.xml"/><Relationship Id="rId114" Type="http://schemas.openxmlformats.org/officeDocument/2006/relationships/header" Target="header38.xml"/><Relationship Id="rId119" Type="http://schemas.openxmlformats.org/officeDocument/2006/relationships/footer" Target="footer51.xml"/><Relationship Id="rId44" Type="http://schemas.openxmlformats.org/officeDocument/2006/relationships/hyperlink" Target="https://www.penndot.gov/i79Bridgeville" TargetMode="External"/><Relationship Id="rId60" Type="http://schemas.openxmlformats.org/officeDocument/2006/relationships/header" Target="header13.xml"/><Relationship Id="rId65" Type="http://schemas.openxmlformats.org/officeDocument/2006/relationships/header" Target="header16.xml"/><Relationship Id="rId81" Type="http://schemas.openxmlformats.org/officeDocument/2006/relationships/footer" Target="footer31.xml"/><Relationship Id="rId86" Type="http://schemas.openxmlformats.org/officeDocument/2006/relationships/header" Target="header25.xml"/><Relationship Id="rId130" Type="http://schemas.openxmlformats.org/officeDocument/2006/relationships/theme" Target="theme/theme1.xml"/><Relationship Id="rId13" Type="http://schemas.openxmlformats.org/officeDocument/2006/relationships/image" Target="media/image1.jpg"/><Relationship Id="rId18" Type="http://schemas.openxmlformats.org/officeDocument/2006/relationships/header" Target="header3.xml"/><Relationship Id="rId39" Type="http://schemas.openxmlformats.org/officeDocument/2006/relationships/hyperlink" Target="https://www.penndot.gov/i80LehighRiverBridge" TargetMode="External"/><Relationship Id="rId109" Type="http://schemas.openxmlformats.org/officeDocument/2006/relationships/footer" Target="footer46.xml"/><Relationship Id="rId34" Type="http://schemas.openxmlformats.org/officeDocument/2006/relationships/header" Target="header7.xml"/><Relationship Id="rId50" Type="http://schemas.openxmlformats.org/officeDocument/2006/relationships/footer" Target="footer13.xml"/><Relationship Id="rId55" Type="http://schemas.openxmlformats.org/officeDocument/2006/relationships/footer" Target="footer17.xml"/><Relationship Id="rId76" Type="http://schemas.openxmlformats.org/officeDocument/2006/relationships/footer" Target="footer28.xml"/><Relationship Id="rId97" Type="http://schemas.openxmlformats.org/officeDocument/2006/relationships/header" Target="header30.xml"/><Relationship Id="rId104" Type="http://schemas.openxmlformats.org/officeDocument/2006/relationships/header" Target="header34.xml"/><Relationship Id="rId120" Type="http://schemas.openxmlformats.org/officeDocument/2006/relationships/header" Target="header41.xml"/><Relationship Id="rId125" Type="http://schemas.openxmlformats.org/officeDocument/2006/relationships/footer" Target="footer54.xml"/><Relationship Id="rId7" Type="http://schemas.openxmlformats.org/officeDocument/2006/relationships/numbering" Target="numbering.xml"/><Relationship Id="rId71" Type="http://schemas.openxmlformats.org/officeDocument/2006/relationships/header" Target="header19.xml"/><Relationship Id="rId92" Type="http://schemas.openxmlformats.org/officeDocument/2006/relationships/header" Target="header28.xml"/><Relationship Id="rId2" Type="http://schemas.openxmlformats.org/officeDocument/2006/relationships/customXml" Target="../customXml/item2.xml"/><Relationship Id="rId29" Type="http://schemas.openxmlformats.org/officeDocument/2006/relationships/hyperlink" Target="https://www.fiscal.treasury.gov/fsreports/ref/suretyBnd/c570.htm" TargetMode="External"/><Relationship Id="rId24" Type="http://schemas.openxmlformats.org/officeDocument/2006/relationships/hyperlink" Target="http://www.emarketplace.state.pa.us/" TargetMode="External"/><Relationship Id="rId40" Type="http://schemas.openxmlformats.org/officeDocument/2006/relationships/hyperlink" Target="https://www.penndot.gov/i95GirardPoint" TargetMode="External"/><Relationship Id="rId45" Type="http://schemas.openxmlformats.org/officeDocument/2006/relationships/image" Target="media/image2.png"/><Relationship Id="rId66" Type="http://schemas.openxmlformats.org/officeDocument/2006/relationships/footer" Target="footer22.xml"/><Relationship Id="rId87" Type="http://schemas.openxmlformats.org/officeDocument/2006/relationships/footer" Target="footer34.xml"/><Relationship Id="rId110" Type="http://schemas.openxmlformats.org/officeDocument/2006/relationships/header" Target="header36.xml"/><Relationship Id="rId115" Type="http://schemas.openxmlformats.org/officeDocument/2006/relationships/footer" Target="footer49.xml"/><Relationship Id="rId61" Type="http://schemas.openxmlformats.org/officeDocument/2006/relationships/footer" Target="footer20.xml"/><Relationship Id="rId82" Type="http://schemas.openxmlformats.org/officeDocument/2006/relationships/footer" Target="footer32.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footer" Target="footer10.xml"/><Relationship Id="rId56" Type="http://schemas.openxmlformats.org/officeDocument/2006/relationships/header" Target="header11.xml"/><Relationship Id="rId77" Type="http://schemas.openxmlformats.org/officeDocument/2006/relationships/footer" Target="footer29.xml"/><Relationship Id="rId100" Type="http://schemas.openxmlformats.org/officeDocument/2006/relationships/footer" Target="footer41.xml"/><Relationship Id="rId105" Type="http://schemas.openxmlformats.org/officeDocument/2006/relationships/footer" Target="footer43.xml"/><Relationship Id="rId126" Type="http://schemas.openxmlformats.org/officeDocument/2006/relationships/header" Target="header44.xml"/><Relationship Id="rId8" Type="http://schemas.openxmlformats.org/officeDocument/2006/relationships/styles" Target="styles.xml"/><Relationship Id="rId51" Type="http://schemas.openxmlformats.org/officeDocument/2006/relationships/header" Target="header10.xml"/><Relationship Id="rId72" Type="http://schemas.openxmlformats.org/officeDocument/2006/relationships/footer" Target="footer25.xml"/><Relationship Id="rId93" Type="http://schemas.openxmlformats.org/officeDocument/2006/relationships/footer" Target="footer37.xml"/><Relationship Id="rId98" Type="http://schemas.openxmlformats.org/officeDocument/2006/relationships/header" Target="header31.xml"/><Relationship Id="rId121" Type="http://schemas.openxmlformats.org/officeDocument/2006/relationships/footer" Target="footer52.xml"/><Relationship Id="rId3" Type="http://schemas.openxmlformats.org/officeDocument/2006/relationships/customXml" Target="../customXml/item3.xml"/><Relationship Id="rId25" Type="http://schemas.openxmlformats.org/officeDocument/2006/relationships/hyperlink" Target="mailto:RA-PDP3MAJORBRIDGES@pa." TargetMode="External"/><Relationship Id="rId46" Type="http://schemas.openxmlformats.org/officeDocument/2006/relationships/footer" Target="footer11.xml"/><Relationship Id="rId67" Type="http://schemas.openxmlformats.org/officeDocument/2006/relationships/footer" Target="footer23.xml"/><Relationship Id="rId116" Type="http://schemas.openxmlformats.org/officeDocument/2006/relationships/header" Target="header39.xml"/><Relationship Id="rId20" Type="http://schemas.openxmlformats.org/officeDocument/2006/relationships/footer" Target="footer4.xml"/><Relationship Id="rId41" Type="http://schemas.openxmlformats.org/officeDocument/2006/relationships/hyperlink" Target="https://www.penndot.gov/i83SouthBridge" TargetMode="External"/><Relationship Id="rId62" Type="http://schemas.openxmlformats.org/officeDocument/2006/relationships/header" Target="header14.xml"/><Relationship Id="rId83" Type="http://schemas.openxmlformats.org/officeDocument/2006/relationships/header" Target="header23.xml"/><Relationship Id="rId88" Type="http://schemas.openxmlformats.org/officeDocument/2006/relationships/footer" Target="footer35.xml"/><Relationship Id="rId111" Type="http://schemas.openxmlformats.org/officeDocument/2006/relationships/header" Target="header37.xml"/><Relationship Id="rId15" Type="http://schemas.openxmlformats.org/officeDocument/2006/relationships/header" Target="header2.xml"/><Relationship Id="rId36" Type="http://schemas.openxmlformats.org/officeDocument/2006/relationships/hyperlink" Target="https://www.penndot.gov/i81Susquehanna" TargetMode="External"/><Relationship Id="rId57" Type="http://schemas.openxmlformats.org/officeDocument/2006/relationships/header" Target="header12.xml"/><Relationship Id="rId106" Type="http://schemas.openxmlformats.org/officeDocument/2006/relationships/footer" Target="footer44.xml"/><Relationship Id="rId127" Type="http://schemas.openxmlformats.org/officeDocument/2006/relationships/footer" Target="footer55.xml"/><Relationship Id="rId10" Type="http://schemas.openxmlformats.org/officeDocument/2006/relationships/webSettings" Target="webSettings.xml"/><Relationship Id="rId31" Type="http://schemas.openxmlformats.org/officeDocument/2006/relationships/header" Target="header6.xml"/><Relationship Id="rId52" Type="http://schemas.openxmlformats.org/officeDocument/2006/relationships/footer" Target="footer14.xml"/><Relationship Id="rId73" Type="http://schemas.openxmlformats.org/officeDocument/2006/relationships/footer" Target="footer26.xml"/><Relationship Id="rId78" Type="http://schemas.openxmlformats.org/officeDocument/2006/relationships/footer" Target="footer30.xml"/><Relationship Id="rId94" Type="http://schemas.openxmlformats.org/officeDocument/2006/relationships/footer" Target="footer38.xml"/><Relationship Id="rId99" Type="http://schemas.openxmlformats.org/officeDocument/2006/relationships/footer" Target="footer40.xml"/><Relationship Id="rId101" Type="http://schemas.openxmlformats.org/officeDocument/2006/relationships/header" Target="header32.xml"/><Relationship Id="rId122" Type="http://schemas.openxmlformats.org/officeDocument/2006/relationships/header" Target="header42.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mailto:RA-PDP3MAJORBRIDGES@p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allard%20Spahr%20Template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mMjAyMGQ3ZC03N2M4LTQyOTQtYTQyNy01OTBlZThlYjMzMjgiIG9yaWdpbj0idXNlclNlbGVjdGVkIiAvPjxVc2VyTmFtZT5DT1JQXFVTQUE2OTMyOTM8L1VzZXJOYW1lPjxEYXRlVGltZT40LzI2LzIwMjEgMjoxMDo1MiBQTTwvRGF0ZVRpbWU+PExhYmVsU3RyaW5nPk5vIE1hcmtpbmc8L0xhYmVsU3RyaW5nPjwvaXRlbT48L2xhYmVsSGlzdG9yeT4=</Value>
</WrappedLabelHistory>
</file>

<file path=customXml/item3.xml><?xml version="1.0" encoding="utf-8"?>
<ct:contentTypeSchema xmlns:ct="http://schemas.microsoft.com/office/2006/metadata/contentType" xmlns:ma="http://schemas.microsoft.com/office/2006/metadata/properties/metaAttributes" ct:_="" ma:_="" ma:contentTypeName="Document" ma:contentTypeID="0x0101006B2EB0BE812B4E4E940A5055E2F279B0" ma:contentTypeVersion="1" ma:contentTypeDescription="Create a new document." ma:contentTypeScope="" ma:versionID="1d410b86d6aa9610413322632bbcf34d">
  <xsd:schema xmlns:xsd="http://www.w3.org/2001/XMLSchema" xmlns:xs="http://www.w3.org/2001/XMLSchema" xmlns:p="http://schemas.microsoft.com/office/2006/metadata/properties" xmlns:ns1="http://schemas.microsoft.com/sharepoint/v3" targetNamespace="http://schemas.microsoft.com/office/2006/metadata/properties" ma:root="true" ma:fieldsID="dd024c9e117fc9e5fa023bfcd8efcd7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f2020d7d-77c8-4294-a427-590ee8eb3328" origin="userSelected"/>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47698-CE07-4151-895F-E64D7D9AF142}">
  <ds:schemaRefs>
    <ds:schemaRef ds:uri="http://schemas.microsoft.com/office/2006/documentManagement/types"/>
    <ds:schemaRef ds:uri="http://purl.org/dc/dcmitype/"/>
    <ds:schemaRef ds:uri="http://schemas.openxmlformats.org/package/2006/metadata/core-properties"/>
    <ds:schemaRef ds:uri="bfd6f3d6-9252-457b-a411-0bbf28442658"/>
    <ds:schemaRef ds:uri="http://purl.org/dc/elements/1.1/"/>
    <ds:schemaRef ds:uri="http://www.w3.org/XML/1998/namespace"/>
    <ds:schemaRef ds:uri="http://schemas.microsoft.com/office/infopath/2007/PartnerControls"/>
    <ds:schemaRef ds:uri="5d3e1aef-4d69-49a4-b410-b167e87db44c"/>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A4DBAAD-37B4-4A34-910A-34B54B00673F}">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1673C53E-69A7-4D26-B337-A2EF4E2337DB}"/>
</file>

<file path=customXml/itemProps4.xml><?xml version="1.0" encoding="utf-8"?>
<ds:datastoreItem xmlns:ds="http://schemas.openxmlformats.org/officeDocument/2006/customXml" ds:itemID="{168041C5-99E1-4AE8-B26A-7F00F3489B17}">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1A5FB7F4-F13B-4FCB-98ED-38D3CA980018}">
  <ds:schemaRefs>
    <ds:schemaRef ds:uri="http://schemas.microsoft.com/sharepoint/v3/contenttype/forms"/>
  </ds:schemaRefs>
</ds:datastoreItem>
</file>

<file path=customXml/itemProps6.xml><?xml version="1.0" encoding="utf-8"?>
<ds:datastoreItem xmlns:ds="http://schemas.openxmlformats.org/officeDocument/2006/customXml" ds:itemID="{EFE27364-3032-4640-BBEB-2FB2C895D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25</TotalTime>
  <Pages>103</Pages>
  <Words>32105</Words>
  <Characters>183004</Characters>
  <Application>Microsoft Office Word</Application>
  <DocSecurity>0</DocSecurity>
  <Lines>1525</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214680</CharactersWithSpaces>
  <SharedDoc>false</SharedDoc>
  <HLinks>
    <vt:vector size="30" baseType="variant">
      <vt:variant>
        <vt:i4>1048600</vt:i4>
      </vt:variant>
      <vt:variant>
        <vt:i4>105</vt:i4>
      </vt:variant>
      <vt:variant>
        <vt:i4>0</vt:i4>
      </vt:variant>
      <vt:variant>
        <vt:i4>5</vt:i4>
      </vt:variant>
      <vt:variant>
        <vt:lpwstr>https://www.fiscal.treasury.gov/fsreports/ref/suretyBnd/c570.htm</vt:lpwstr>
      </vt:variant>
      <vt:variant>
        <vt:lpwstr/>
      </vt:variant>
      <vt:variant>
        <vt:i4>4915227</vt:i4>
      </vt:variant>
      <vt:variant>
        <vt:i4>48</vt:i4>
      </vt:variant>
      <vt:variant>
        <vt:i4>0</vt:i4>
      </vt:variant>
      <vt:variant>
        <vt:i4>5</vt:i4>
      </vt:variant>
      <vt:variant>
        <vt:lpwstr/>
      </vt:variant>
      <vt:variant>
        <vt:lpwstr>EXHIBIT3</vt:lpwstr>
      </vt:variant>
      <vt:variant>
        <vt:i4>983048</vt:i4>
      </vt:variant>
      <vt:variant>
        <vt:i4>6</vt:i4>
      </vt:variant>
      <vt:variant>
        <vt:i4>0</vt:i4>
      </vt:variant>
      <vt:variant>
        <vt:i4>5</vt:i4>
      </vt:variant>
      <vt:variant>
        <vt:lpwstr>https://www.penndot.gov/about-us/funding/Pages/Solutions.aspx</vt:lpwstr>
      </vt:variant>
      <vt:variant>
        <vt:lpwstr>Bridge-Table</vt:lpwstr>
      </vt:variant>
      <vt:variant>
        <vt:i4>1703938</vt:i4>
      </vt:variant>
      <vt:variant>
        <vt:i4>3</vt:i4>
      </vt:variant>
      <vt:variant>
        <vt:i4>0</vt:i4>
      </vt:variant>
      <vt:variant>
        <vt:i4>5</vt:i4>
      </vt:variant>
      <vt:variant>
        <vt:lpwstr>https://www.penndot.gov/testing-2/Pages/PEL-VPM.html</vt:lpwstr>
      </vt:variant>
      <vt:variant>
        <vt:lpwstr/>
      </vt:variant>
      <vt:variant>
        <vt:i4>8060977</vt:i4>
      </vt:variant>
      <vt:variant>
        <vt:i4>0</vt:i4>
      </vt:variant>
      <vt:variant>
        <vt:i4>0</vt:i4>
      </vt:variant>
      <vt:variant>
        <vt:i4>5</vt:i4>
      </vt:variant>
      <vt:variant>
        <vt:lpwstr>https://www.penndot.gov/about-us/funding/Pages/default.aspx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Heilman, Mindy</dc:creator>
  <cp:keywords/>
  <dc:description/>
  <cp:lastModifiedBy>Steve Park</cp:lastModifiedBy>
  <cp:revision>31</cp:revision>
  <cp:lastPrinted>2021-06-27T01:15:00Z</cp:lastPrinted>
  <dcterms:created xsi:type="dcterms:W3CDTF">2021-07-29T15:39:00Z</dcterms:created>
  <dcterms:modified xsi:type="dcterms:W3CDTF">2021-07-30T13:27:00Z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pgBlank</vt:lpwstr>
  </property>
  <property fmtid="{D5CDD505-2E9C-101B-9397-08002B2CF9AE}" pid="3" name="DocID">
    <vt:lpwstr>DMEAST #42765474 v17</vt:lpwstr>
  </property>
  <property fmtid="{D5CDD505-2E9C-101B-9397-08002B2CF9AE}" pid="4" name="Created">
    <vt:filetime>2014-02-04T00:00:00Z</vt:filetime>
  </property>
  <property fmtid="{D5CDD505-2E9C-101B-9397-08002B2CF9AE}" pid="5" name="Creator">
    <vt:lpwstr>Acrobat PDFMaker 11 for Word</vt:lpwstr>
  </property>
  <property fmtid="{D5CDD505-2E9C-101B-9397-08002B2CF9AE}" pid="6" name="LastSaved">
    <vt:filetime>2020-07-17T00:00:00Z</vt:filetime>
  </property>
  <property fmtid="{D5CDD505-2E9C-101B-9397-08002B2CF9AE}" pid="7" name="bjSaver">
    <vt:lpwstr>fQjuJvj8cULePJJsiUZLBkim59XmzREH</vt:lpwstr>
  </property>
  <property fmtid="{D5CDD505-2E9C-101B-9397-08002B2CF9AE}" pid="8" name="bjDocumentSecurityLabel">
    <vt:lpwstr>No Marking</vt:lpwstr>
  </property>
  <property fmtid="{D5CDD505-2E9C-101B-9397-08002B2CF9AE}" pid="9" name="bjClsUserRVM">
    <vt:lpwstr>[]</vt:lpwstr>
  </property>
  <property fmtid="{D5CDD505-2E9C-101B-9397-08002B2CF9AE}" pid="10" name="bjLabelHistoryID">
    <vt:lpwstr>{8A4DBAAD-37B4-4A34-910A-34B54B00673F}</vt:lpwstr>
  </property>
  <property fmtid="{D5CDD505-2E9C-101B-9397-08002B2CF9AE}" pid="11" name="ContentTypeId">
    <vt:lpwstr>0x0101006B2EB0BE812B4E4E940A5055E2F279B0</vt:lpwstr>
  </property>
  <property fmtid="{D5CDD505-2E9C-101B-9397-08002B2CF9AE}" pid="12" name="docIndexRef">
    <vt:lpwstr>8cab6e3f-7d33-4eda-97f1-62eb5b81fcc4</vt:lpwstr>
  </property>
  <property fmtid="{D5CDD505-2E9C-101B-9397-08002B2CF9AE}" pid="13" name="Order">
    <vt:r8>29400</vt:r8>
  </property>
  <property fmtid="{D5CDD505-2E9C-101B-9397-08002B2CF9AE}" pid="14" name="xd_Signature">
    <vt:bool>false</vt:bool>
  </property>
  <property fmtid="{D5CDD505-2E9C-101B-9397-08002B2CF9AE}" pid="15" name="xd_ProgID">
    <vt:lpwstr/>
  </property>
  <property fmtid="{D5CDD505-2E9C-101B-9397-08002B2CF9AE}" pid="16" name="_SourceUrl">
    <vt:lpwstr/>
  </property>
  <property fmtid="{D5CDD505-2E9C-101B-9397-08002B2CF9AE}" pid="17" name="_SharedFileIndex">
    <vt:lpwstr/>
  </property>
  <property fmtid="{D5CDD505-2E9C-101B-9397-08002B2CF9AE}" pid="18" name="TemplateUrl">
    <vt:lpwstr/>
  </property>
</Properties>
</file>